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469DA" w14:textId="77777777" w:rsidR="00C3352B" w:rsidRDefault="00C3352B" w:rsidP="00CF5823">
      <w:pPr>
        <w:rPr>
          <w:rFonts w:ascii="Arial" w:hAnsi="Arial" w:cs="Arial"/>
          <w:sz w:val="18"/>
        </w:rPr>
      </w:pPr>
    </w:p>
    <w:p w14:paraId="142A1DBE" w14:textId="77777777" w:rsidR="00C3352B" w:rsidRDefault="00C3352B" w:rsidP="00CF5823">
      <w:pPr>
        <w:rPr>
          <w:rFonts w:ascii="Arial" w:hAnsi="Arial" w:cs="Arial"/>
          <w:sz w:val="18"/>
        </w:rPr>
      </w:pPr>
    </w:p>
    <w:p w14:paraId="23D1EFCA" w14:textId="77777777" w:rsidR="00C3352B" w:rsidRDefault="00C3352B" w:rsidP="00CF5823">
      <w:pPr>
        <w:rPr>
          <w:rFonts w:ascii="Arial" w:hAnsi="Arial" w:cs="Arial"/>
          <w:sz w:val="18"/>
        </w:rPr>
      </w:pPr>
    </w:p>
    <w:p w14:paraId="525A30D9" w14:textId="2EC3AD09" w:rsidR="00CF5823" w:rsidRDefault="00CF5823" w:rsidP="00CF5823">
      <w:pPr>
        <w:rPr>
          <w:rFonts w:asciiTheme="minorHAnsi" w:hAnsiTheme="minorHAnsi" w:cstheme="minorHAnsi"/>
          <w:b/>
          <w:bCs/>
        </w:rPr>
      </w:pPr>
      <w:r>
        <w:rPr>
          <w:rFonts w:ascii="Arial" w:hAnsi="Arial" w:cs="Arial"/>
          <w:sz w:val="18"/>
        </w:rPr>
        <w:t xml:space="preserve">Nasz znak: OE.271.1.2019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b/>
          <w:i/>
          <w:sz w:val="18"/>
        </w:rPr>
        <w:t>Załącznik nr 1 do SIWZ</w:t>
      </w:r>
    </w:p>
    <w:p w14:paraId="6910C454" w14:textId="77777777" w:rsidR="00CF5823" w:rsidRDefault="00CF5823" w:rsidP="00CF5823">
      <w:pPr>
        <w:jc w:val="center"/>
        <w:rPr>
          <w:rFonts w:asciiTheme="minorHAnsi" w:hAnsiTheme="minorHAnsi" w:cstheme="minorHAnsi"/>
          <w:b/>
          <w:bCs/>
        </w:rPr>
      </w:pPr>
    </w:p>
    <w:p w14:paraId="4F80C6D3" w14:textId="4E87330C" w:rsidR="00C3352B" w:rsidRDefault="00BE14C0" w:rsidP="00BE14C0">
      <w:pPr>
        <w:tabs>
          <w:tab w:val="left" w:pos="2970"/>
        </w:tabs>
        <w:rPr>
          <w:rFonts w:asciiTheme="minorHAnsi" w:hAnsiTheme="minorHAnsi" w:cstheme="minorHAnsi"/>
          <w:b/>
          <w:bCs/>
        </w:rPr>
      </w:pPr>
      <w:r>
        <w:rPr>
          <w:rFonts w:asciiTheme="minorHAnsi" w:hAnsiTheme="minorHAnsi" w:cstheme="minorHAnsi"/>
          <w:b/>
          <w:bCs/>
        </w:rPr>
        <w:tab/>
      </w:r>
    </w:p>
    <w:p w14:paraId="4E40CBD9" w14:textId="77777777" w:rsidR="00C3352B" w:rsidRDefault="00C3352B" w:rsidP="00CF5823">
      <w:pPr>
        <w:jc w:val="center"/>
        <w:rPr>
          <w:rFonts w:asciiTheme="minorHAnsi" w:hAnsiTheme="minorHAnsi" w:cstheme="minorHAnsi"/>
          <w:b/>
          <w:bCs/>
        </w:rPr>
      </w:pPr>
    </w:p>
    <w:p w14:paraId="729BFDEC" w14:textId="77777777" w:rsidR="00C3352B" w:rsidRDefault="00C3352B" w:rsidP="00CF5823">
      <w:pPr>
        <w:jc w:val="center"/>
        <w:rPr>
          <w:rFonts w:asciiTheme="minorHAnsi" w:hAnsiTheme="minorHAnsi" w:cstheme="minorHAnsi"/>
          <w:b/>
          <w:bCs/>
        </w:rPr>
      </w:pPr>
    </w:p>
    <w:p w14:paraId="0ED1052F" w14:textId="77777777" w:rsidR="00C3352B" w:rsidRDefault="00C3352B" w:rsidP="00CF5823">
      <w:pPr>
        <w:jc w:val="center"/>
        <w:rPr>
          <w:rFonts w:asciiTheme="minorHAnsi" w:hAnsiTheme="minorHAnsi" w:cstheme="minorHAnsi"/>
          <w:b/>
          <w:bCs/>
        </w:rPr>
      </w:pPr>
    </w:p>
    <w:p w14:paraId="0B9819AF" w14:textId="77777777" w:rsidR="00C3352B" w:rsidRDefault="00C3352B" w:rsidP="00CF5823">
      <w:pPr>
        <w:jc w:val="center"/>
        <w:rPr>
          <w:rFonts w:asciiTheme="minorHAnsi" w:hAnsiTheme="minorHAnsi" w:cstheme="minorHAnsi"/>
          <w:b/>
          <w:bCs/>
        </w:rPr>
      </w:pPr>
    </w:p>
    <w:p w14:paraId="4DB14255" w14:textId="77777777" w:rsidR="00C3352B" w:rsidRDefault="00C3352B" w:rsidP="00CF5823">
      <w:pPr>
        <w:jc w:val="center"/>
        <w:rPr>
          <w:rFonts w:asciiTheme="minorHAnsi" w:hAnsiTheme="minorHAnsi" w:cstheme="minorHAnsi"/>
          <w:b/>
          <w:bCs/>
        </w:rPr>
      </w:pPr>
    </w:p>
    <w:p w14:paraId="4348C001" w14:textId="0751864C" w:rsidR="00CF5823" w:rsidRPr="006E49BB" w:rsidRDefault="00CF5823" w:rsidP="00CF5823">
      <w:pPr>
        <w:jc w:val="center"/>
        <w:rPr>
          <w:rFonts w:asciiTheme="minorHAnsi" w:hAnsiTheme="minorHAnsi" w:cstheme="minorHAnsi"/>
          <w:b/>
          <w:bCs/>
          <w:color w:val="FF0000"/>
        </w:rPr>
      </w:pPr>
      <w:r w:rsidRPr="007D4AB9">
        <w:rPr>
          <w:rFonts w:asciiTheme="minorHAnsi" w:hAnsiTheme="minorHAnsi" w:cstheme="minorHAnsi"/>
          <w:b/>
          <w:bCs/>
        </w:rPr>
        <w:t>SZCZEGÓŁOWY</w:t>
      </w:r>
      <w:r w:rsidR="00354CB3">
        <w:rPr>
          <w:rFonts w:asciiTheme="minorHAnsi" w:hAnsiTheme="minorHAnsi" w:cstheme="minorHAnsi"/>
          <w:b/>
          <w:bCs/>
        </w:rPr>
        <w:t xml:space="preserve"> </w:t>
      </w:r>
      <w:r w:rsidRPr="007D4AB9">
        <w:rPr>
          <w:rFonts w:asciiTheme="minorHAnsi" w:hAnsiTheme="minorHAnsi" w:cstheme="minorHAnsi"/>
          <w:b/>
          <w:bCs/>
        </w:rPr>
        <w:t>OPIS PRZEDMIOTU ZAMÓWIENIA</w:t>
      </w:r>
      <w:r w:rsidR="006E49BB">
        <w:rPr>
          <w:rFonts w:asciiTheme="minorHAnsi" w:hAnsiTheme="minorHAnsi" w:cstheme="minorHAnsi"/>
          <w:b/>
          <w:bCs/>
        </w:rPr>
        <w:t xml:space="preserve"> </w:t>
      </w:r>
      <w:r w:rsidR="006E49BB" w:rsidRPr="006E49BB">
        <w:rPr>
          <w:rFonts w:asciiTheme="minorHAnsi" w:hAnsiTheme="minorHAnsi" w:cstheme="minorHAnsi"/>
          <w:b/>
          <w:bCs/>
          <w:color w:val="FF0000"/>
        </w:rPr>
        <w:t xml:space="preserve">[wersja </w:t>
      </w:r>
      <w:r w:rsidR="006E49BB">
        <w:rPr>
          <w:rFonts w:asciiTheme="minorHAnsi" w:hAnsiTheme="minorHAnsi" w:cstheme="minorHAnsi"/>
          <w:b/>
          <w:bCs/>
          <w:color w:val="FF0000"/>
        </w:rPr>
        <w:t>z dn.</w:t>
      </w:r>
      <w:bookmarkStart w:id="0" w:name="_GoBack"/>
      <w:bookmarkEnd w:id="0"/>
      <w:r w:rsidR="006E49BB" w:rsidRPr="006E49BB">
        <w:rPr>
          <w:rFonts w:asciiTheme="minorHAnsi" w:hAnsiTheme="minorHAnsi" w:cstheme="minorHAnsi"/>
          <w:b/>
          <w:bCs/>
          <w:color w:val="FF0000"/>
        </w:rPr>
        <w:t>23.09.2019r.]</w:t>
      </w:r>
    </w:p>
    <w:p w14:paraId="58FAB902" w14:textId="47EAA7EA" w:rsidR="00CF5823" w:rsidRPr="00DF24F7" w:rsidRDefault="00CF5823" w:rsidP="00CF5823">
      <w:pPr>
        <w:spacing w:before="120" w:line="276" w:lineRule="auto"/>
        <w:jc w:val="center"/>
        <w:rPr>
          <w:rFonts w:ascii="Calibri" w:hAnsi="Calibri" w:cs="Arial"/>
          <w:b/>
          <w:sz w:val="22"/>
        </w:rPr>
      </w:pPr>
      <w:r>
        <w:rPr>
          <w:rFonts w:ascii="Calibri" w:hAnsi="Calibri" w:cs="Arial"/>
          <w:bCs/>
          <w:sz w:val="22"/>
        </w:rPr>
        <w:t xml:space="preserve">na </w:t>
      </w:r>
      <w:r w:rsidRPr="00AD73F0">
        <w:rPr>
          <w:rFonts w:ascii="Calibri" w:hAnsi="Calibri" w:cs="Arial"/>
          <w:bCs/>
          <w:sz w:val="22"/>
        </w:rPr>
        <w:t>dostawę</w:t>
      </w:r>
      <w:r w:rsidRPr="00DF24F7">
        <w:rPr>
          <w:rFonts w:ascii="Calibri" w:hAnsi="Calibri" w:cs="Arial"/>
          <w:b/>
          <w:sz w:val="22"/>
        </w:rPr>
        <w:t xml:space="preserve"> </w:t>
      </w:r>
      <w:r w:rsidR="00AD73F0">
        <w:rPr>
          <w:rFonts w:ascii="Arial" w:hAnsi="Arial" w:cs="Arial"/>
          <w:sz w:val="20"/>
          <w:szCs w:val="20"/>
        </w:rPr>
        <w:t>sprzętu</w:t>
      </w:r>
      <w:r w:rsidRPr="00BE049E">
        <w:rPr>
          <w:rFonts w:ascii="Arial" w:hAnsi="Arial" w:cs="Arial"/>
          <w:sz w:val="20"/>
          <w:szCs w:val="20"/>
        </w:rPr>
        <w:t xml:space="preserve"> TIK w ramach projektu </w:t>
      </w:r>
      <w:r w:rsidRPr="00240CA0">
        <w:rPr>
          <w:rFonts w:ascii="Arial" w:hAnsi="Arial" w:cs="Arial"/>
          <w:b/>
          <w:bCs/>
          <w:sz w:val="20"/>
          <w:szCs w:val="20"/>
        </w:rPr>
        <w:t>„Wiedza na piątkę z plusem!” współfinansowany ze środków Unii Europejskiej z Europejskiego Funduszu Społecznego w ramach Regionalnego Programu Operacyjnego Województwa Łódzkiego na lata 2014-2020</w:t>
      </w:r>
      <w:r w:rsidRPr="00240CA0">
        <w:rPr>
          <w:rFonts w:ascii="Arial" w:hAnsi="Arial" w:cs="Arial"/>
          <w:sz w:val="20"/>
          <w:szCs w:val="20"/>
        </w:rPr>
        <w:t>.</w:t>
      </w:r>
    </w:p>
    <w:p w14:paraId="2AF703ED" w14:textId="77777777" w:rsidR="00EC1B23" w:rsidRDefault="00EC1B23">
      <w:pPr>
        <w:sectPr w:rsidR="00EC1B23" w:rsidSect="00BE14C0">
          <w:headerReference w:type="default" r:id="rId8"/>
          <w:footerReference w:type="default" r:id="rId9"/>
          <w:pgSz w:w="11906" w:h="16838"/>
          <w:pgMar w:top="851" w:right="851" w:bottom="1418" w:left="851" w:header="284" w:footer="219" w:gutter="0"/>
          <w:cols w:space="708"/>
          <w:docGrid w:linePitch="360"/>
        </w:sectPr>
      </w:pPr>
    </w:p>
    <w:p w14:paraId="263828CC"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p>
    <w:sdt>
      <w:sdtPr>
        <w:rPr>
          <w:rFonts w:asciiTheme="minorHAnsi" w:hAnsiTheme="minorHAnsi"/>
          <w:color w:val="000000" w:themeColor="text1"/>
          <w:sz w:val="20"/>
        </w:rPr>
        <w:id w:val="-1979753622"/>
        <w:docPartObj>
          <w:docPartGallery w:val="Table of Contents"/>
          <w:docPartUnique/>
        </w:docPartObj>
      </w:sdtPr>
      <w:sdtEndPr>
        <w:rPr>
          <w:bCs/>
        </w:rPr>
      </w:sdtEndPr>
      <w:sdtContent>
        <w:p w14:paraId="5381D959" w14:textId="77777777" w:rsidR="00EC1B23" w:rsidRPr="00EC1B23" w:rsidRDefault="00EC1B23" w:rsidP="00EC1B23">
          <w:pPr>
            <w:keepNext/>
            <w:keepLines/>
            <w:spacing w:before="240" w:line="259" w:lineRule="auto"/>
            <w:rPr>
              <w:rFonts w:asciiTheme="majorHAnsi" w:eastAsiaTheme="majorEastAsia" w:hAnsiTheme="majorHAnsi" w:cstheme="majorBidi"/>
              <w:b/>
              <w:color w:val="000000" w:themeColor="text1"/>
              <w:szCs w:val="32"/>
              <w:u w:val="single"/>
            </w:rPr>
          </w:pPr>
          <w:r w:rsidRPr="00EC1B23">
            <w:rPr>
              <w:rFonts w:asciiTheme="majorHAnsi" w:eastAsiaTheme="majorEastAsia" w:hAnsiTheme="majorHAnsi" w:cstheme="majorBidi"/>
              <w:b/>
              <w:color w:val="000000" w:themeColor="text1"/>
              <w:szCs w:val="32"/>
              <w:u w:val="single"/>
            </w:rPr>
            <w:t>Spis treści</w:t>
          </w:r>
        </w:p>
        <w:p w14:paraId="1B0C3121" w14:textId="35F7F78C" w:rsidR="00DF0EAB" w:rsidRDefault="00EC1B23">
          <w:pPr>
            <w:pStyle w:val="Spistreci1"/>
            <w:tabs>
              <w:tab w:val="right" w:leader="dot" w:pos="10194"/>
            </w:tabs>
            <w:rPr>
              <w:rFonts w:eastAsiaTheme="minorEastAsia"/>
              <w:noProof/>
              <w:color w:val="auto"/>
              <w:sz w:val="22"/>
              <w:lang w:eastAsia="pl-PL"/>
            </w:rPr>
          </w:pPr>
          <w:r w:rsidRPr="00EC1B23">
            <w:fldChar w:fldCharType="begin"/>
          </w:r>
          <w:r w:rsidRPr="00EC1B23">
            <w:instrText xml:space="preserve"> TOC \o "1-3" \h \z \u </w:instrText>
          </w:r>
          <w:r w:rsidRPr="00EC1B23">
            <w:fldChar w:fldCharType="separate"/>
          </w:r>
          <w:hyperlink w:anchor="_Toc19537839" w:history="1">
            <w:r w:rsidR="00DF0EAB" w:rsidRPr="00844923">
              <w:rPr>
                <w:rStyle w:val="Hipercze"/>
                <w:noProof/>
              </w:rPr>
              <w:t>1. Komputer stacjonarny + monitor dla ucznia wraz z systemem operacyjnym - 74 szt.</w:t>
            </w:r>
            <w:r w:rsidR="00DF0EAB">
              <w:rPr>
                <w:noProof/>
                <w:webHidden/>
              </w:rPr>
              <w:tab/>
            </w:r>
            <w:r w:rsidR="00DF0EAB">
              <w:rPr>
                <w:noProof/>
                <w:webHidden/>
              </w:rPr>
              <w:fldChar w:fldCharType="begin"/>
            </w:r>
            <w:r w:rsidR="00DF0EAB">
              <w:rPr>
                <w:noProof/>
                <w:webHidden/>
              </w:rPr>
              <w:instrText xml:space="preserve"> PAGEREF _Toc19537839 \h </w:instrText>
            </w:r>
            <w:r w:rsidR="00DF0EAB">
              <w:rPr>
                <w:noProof/>
                <w:webHidden/>
              </w:rPr>
            </w:r>
            <w:r w:rsidR="00DF0EAB">
              <w:rPr>
                <w:noProof/>
                <w:webHidden/>
              </w:rPr>
              <w:fldChar w:fldCharType="separate"/>
            </w:r>
            <w:r w:rsidR="00DF0EAB">
              <w:rPr>
                <w:noProof/>
                <w:webHidden/>
              </w:rPr>
              <w:t>3</w:t>
            </w:r>
            <w:r w:rsidR="00DF0EAB">
              <w:rPr>
                <w:noProof/>
                <w:webHidden/>
              </w:rPr>
              <w:fldChar w:fldCharType="end"/>
            </w:r>
          </w:hyperlink>
        </w:p>
        <w:p w14:paraId="3DC5746A" w14:textId="7B642DB2" w:rsidR="00DF0EAB" w:rsidRDefault="001D56C4">
          <w:pPr>
            <w:pStyle w:val="Spistreci3"/>
            <w:tabs>
              <w:tab w:val="right" w:leader="dot" w:pos="10194"/>
            </w:tabs>
            <w:rPr>
              <w:rFonts w:cstheme="minorBidi"/>
              <w:noProof/>
              <w:color w:val="auto"/>
              <w:sz w:val="22"/>
            </w:rPr>
          </w:pPr>
          <w:hyperlink w:anchor="_Toc19537840" w:history="1">
            <w:r w:rsidR="00DF0EAB" w:rsidRPr="00844923">
              <w:rPr>
                <w:rStyle w:val="Hipercze"/>
                <w:b/>
                <w:bCs/>
                <w:noProof/>
              </w:rPr>
              <w:t>a) Monitor do komputera stacjonarnego  – 74 szt.</w:t>
            </w:r>
            <w:r w:rsidR="00DF0EAB">
              <w:rPr>
                <w:noProof/>
                <w:webHidden/>
              </w:rPr>
              <w:tab/>
            </w:r>
            <w:r w:rsidR="00DF0EAB">
              <w:rPr>
                <w:noProof/>
                <w:webHidden/>
              </w:rPr>
              <w:fldChar w:fldCharType="begin"/>
            </w:r>
            <w:r w:rsidR="00DF0EAB">
              <w:rPr>
                <w:noProof/>
                <w:webHidden/>
              </w:rPr>
              <w:instrText xml:space="preserve"> PAGEREF _Toc19537840 \h </w:instrText>
            </w:r>
            <w:r w:rsidR="00DF0EAB">
              <w:rPr>
                <w:noProof/>
                <w:webHidden/>
              </w:rPr>
            </w:r>
            <w:r w:rsidR="00DF0EAB">
              <w:rPr>
                <w:noProof/>
                <w:webHidden/>
              </w:rPr>
              <w:fldChar w:fldCharType="separate"/>
            </w:r>
            <w:r w:rsidR="00DF0EAB">
              <w:rPr>
                <w:noProof/>
                <w:webHidden/>
              </w:rPr>
              <w:t>6</w:t>
            </w:r>
            <w:r w:rsidR="00DF0EAB">
              <w:rPr>
                <w:noProof/>
                <w:webHidden/>
              </w:rPr>
              <w:fldChar w:fldCharType="end"/>
            </w:r>
          </w:hyperlink>
        </w:p>
        <w:p w14:paraId="5B0FCD8A" w14:textId="5922B5EB" w:rsidR="00DF0EAB" w:rsidRDefault="001D56C4">
          <w:pPr>
            <w:pStyle w:val="Spistreci1"/>
            <w:tabs>
              <w:tab w:val="right" w:leader="dot" w:pos="10194"/>
            </w:tabs>
            <w:rPr>
              <w:rFonts w:eastAsiaTheme="minorEastAsia"/>
              <w:noProof/>
              <w:color w:val="auto"/>
              <w:sz w:val="22"/>
              <w:lang w:eastAsia="pl-PL"/>
            </w:rPr>
          </w:pPr>
          <w:hyperlink w:anchor="_Toc19537841" w:history="1">
            <w:r w:rsidR="00DF0EAB" w:rsidRPr="00844923">
              <w:rPr>
                <w:rStyle w:val="Hipercze"/>
                <w:noProof/>
              </w:rPr>
              <w:t>2. Przenośny komputer dla nauczyciela wraz z systemem operacyjnym - 20 szt.</w:t>
            </w:r>
            <w:r w:rsidR="00DF0EAB">
              <w:rPr>
                <w:noProof/>
                <w:webHidden/>
              </w:rPr>
              <w:tab/>
            </w:r>
            <w:r w:rsidR="00DF0EAB">
              <w:rPr>
                <w:noProof/>
                <w:webHidden/>
              </w:rPr>
              <w:fldChar w:fldCharType="begin"/>
            </w:r>
            <w:r w:rsidR="00DF0EAB">
              <w:rPr>
                <w:noProof/>
                <w:webHidden/>
              </w:rPr>
              <w:instrText xml:space="preserve"> PAGEREF _Toc19537841 \h </w:instrText>
            </w:r>
            <w:r w:rsidR="00DF0EAB">
              <w:rPr>
                <w:noProof/>
                <w:webHidden/>
              </w:rPr>
            </w:r>
            <w:r w:rsidR="00DF0EAB">
              <w:rPr>
                <w:noProof/>
                <w:webHidden/>
              </w:rPr>
              <w:fldChar w:fldCharType="separate"/>
            </w:r>
            <w:r w:rsidR="00DF0EAB">
              <w:rPr>
                <w:noProof/>
                <w:webHidden/>
              </w:rPr>
              <w:t>7</w:t>
            </w:r>
            <w:r w:rsidR="00DF0EAB">
              <w:rPr>
                <w:noProof/>
                <w:webHidden/>
              </w:rPr>
              <w:fldChar w:fldCharType="end"/>
            </w:r>
          </w:hyperlink>
        </w:p>
        <w:p w14:paraId="084D0878" w14:textId="0E317B27" w:rsidR="00DF0EAB" w:rsidRDefault="001D56C4">
          <w:pPr>
            <w:pStyle w:val="Spistreci1"/>
            <w:tabs>
              <w:tab w:val="right" w:leader="dot" w:pos="10194"/>
            </w:tabs>
            <w:rPr>
              <w:rFonts w:eastAsiaTheme="minorEastAsia"/>
              <w:noProof/>
              <w:color w:val="auto"/>
              <w:sz w:val="22"/>
              <w:lang w:eastAsia="pl-PL"/>
            </w:rPr>
          </w:pPr>
          <w:hyperlink w:anchor="_Toc19537842" w:history="1">
            <w:r w:rsidR="00DF0EAB" w:rsidRPr="00844923">
              <w:rPr>
                <w:rStyle w:val="Hipercze"/>
                <w:noProof/>
              </w:rPr>
              <w:t>3. Przenośny komputer dla ucznia wraz z systemem operacyjnym - 5 szt.</w:t>
            </w:r>
            <w:r w:rsidR="00DF0EAB">
              <w:rPr>
                <w:noProof/>
                <w:webHidden/>
              </w:rPr>
              <w:tab/>
            </w:r>
            <w:r w:rsidR="00DF0EAB">
              <w:rPr>
                <w:noProof/>
                <w:webHidden/>
              </w:rPr>
              <w:fldChar w:fldCharType="begin"/>
            </w:r>
            <w:r w:rsidR="00DF0EAB">
              <w:rPr>
                <w:noProof/>
                <w:webHidden/>
              </w:rPr>
              <w:instrText xml:space="preserve"> PAGEREF _Toc19537842 \h </w:instrText>
            </w:r>
            <w:r w:rsidR="00DF0EAB">
              <w:rPr>
                <w:noProof/>
                <w:webHidden/>
              </w:rPr>
            </w:r>
            <w:r w:rsidR="00DF0EAB">
              <w:rPr>
                <w:noProof/>
                <w:webHidden/>
              </w:rPr>
              <w:fldChar w:fldCharType="separate"/>
            </w:r>
            <w:r w:rsidR="00DF0EAB">
              <w:rPr>
                <w:noProof/>
                <w:webHidden/>
              </w:rPr>
              <w:t>10</w:t>
            </w:r>
            <w:r w:rsidR="00DF0EAB">
              <w:rPr>
                <w:noProof/>
                <w:webHidden/>
              </w:rPr>
              <w:fldChar w:fldCharType="end"/>
            </w:r>
          </w:hyperlink>
        </w:p>
        <w:p w14:paraId="0E4A9533" w14:textId="312FF7B6" w:rsidR="00DF0EAB" w:rsidRDefault="001D56C4">
          <w:pPr>
            <w:pStyle w:val="Spistreci1"/>
            <w:tabs>
              <w:tab w:val="right" w:leader="dot" w:pos="10194"/>
            </w:tabs>
            <w:rPr>
              <w:rFonts w:eastAsiaTheme="minorEastAsia"/>
              <w:noProof/>
              <w:color w:val="auto"/>
              <w:sz w:val="22"/>
              <w:lang w:eastAsia="pl-PL"/>
            </w:rPr>
          </w:pPr>
          <w:hyperlink w:anchor="_Toc19537843" w:history="1">
            <w:r w:rsidR="00DF0EAB" w:rsidRPr="00844923">
              <w:rPr>
                <w:rStyle w:val="Hipercze"/>
                <w:noProof/>
              </w:rPr>
              <w:t>4. Szczegółowy opis systemu operacyjnego:</w:t>
            </w:r>
            <w:r w:rsidR="00DF0EAB">
              <w:rPr>
                <w:noProof/>
                <w:webHidden/>
              </w:rPr>
              <w:tab/>
            </w:r>
            <w:r w:rsidR="00DF0EAB">
              <w:rPr>
                <w:noProof/>
                <w:webHidden/>
              </w:rPr>
              <w:fldChar w:fldCharType="begin"/>
            </w:r>
            <w:r w:rsidR="00DF0EAB">
              <w:rPr>
                <w:noProof/>
                <w:webHidden/>
              </w:rPr>
              <w:instrText xml:space="preserve"> PAGEREF _Toc19537843 \h </w:instrText>
            </w:r>
            <w:r w:rsidR="00DF0EAB">
              <w:rPr>
                <w:noProof/>
                <w:webHidden/>
              </w:rPr>
            </w:r>
            <w:r w:rsidR="00DF0EAB">
              <w:rPr>
                <w:noProof/>
                <w:webHidden/>
              </w:rPr>
              <w:fldChar w:fldCharType="separate"/>
            </w:r>
            <w:r w:rsidR="00DF0EAB">
              <w:rPr>
                <w:noProof/>
                <w:webHidden/>
              </w:rPr>
              <w:t>13</w:t>
            </w:r>
            <w:r w:rsidR="00DF0EAB">
              <w:rPr>
                <w:noProof/>
                <w:webHidden/>
              </w:rPr>
              <w:fldChar w:fldCharType="end"/>
            </w:r>
          </w:hyperlink>
        </w:p>
        <w:p w14:paraId="5E4A8271" w14:textId="3ADED2D9" w:rsidR="00DF0EAB" w:rsidRDefault="001D56C4">
          <w:pPr>
            <w:pStyle w:val="Spistreci1"/>
            <w:tabs>
              <w:tab w:val="right" w:leader="dot" w:pos="10194"/>
            </w:tabs>
            <w:rPr>
              <w:rFonts w:eastAsiaTheme="minorEastAsia"/>
              <w:noProof/>
              <w:color w:val="auto"/>
              <w:sz w:val="22"/>
              <w:lang w:eastAsia="pl-PL"/>
            </w:rPr>
          </w:pPr>
          <w:hyperlink w:anchor="_Toc19537844" w:history="1">
            <w:r w:rsidR="00DF0EAB" w:rsidRPr="00844923">
              <w:rPr>
                <w:rStyle w:val="Hipercze"/>
                <w:noProof/>
              </w:rPr>
              <w:t>5. Szczegółowy opis oprogramowania biurowego – 99 szt.</w:t>
            </w:r>
            <w:r w:rsidR="00DF0EAB">
              <w:rPr>
                <w:noProof/>
                <w:webHidden/>
              </w:rPr>
              <w:tab/>
            </w:r>
            <w:r w:rsidR="00DF0EAB">
              <w:rPr>
                <w:noProof/>
                <w:webHidden/>
              </w:rPr>
              <w:fldChar w:fldCharType="begin"/>
            </w:r>
            <w:r w:rsidR="00DF0EAB">
              <w:rPr>
                <w:noProof/>
                <w:webHidden/>
              </w:rPr>
              <w:instrText xml:space="preserve"> PAGEREF _Toc19537844 \h </w:instrText>
            </w:r>
            <w:r w:rsidR="00DF0EAB">
              <w:rPr>
                <w:noProof/>
                <w:webHidden/>
              </w:rPr>
            </w:r>
            <w:r w:rsidR="00DF0EAB">
              <w:rPr>
                <w:noProof/>
                <w:webHidden/>
              </w:rPr>
              <w:fldChar w:fldCharType="separate"/>
            </w:r>
            <w:r w:rsidR="00DF0EAB">
              <w:rPr>
                <w:noProof/>
                <w:webHidden/>
              </w:rPr>
              <w:t>15</w:t>
            </w:r>
            <w:r w:rsidR="00DF0EAB">
              <w:rPr>
                <w:noProof/>
                <w:webHidden/>
              </w:rPr>
              <w:fldChar w:fldCharType="end"/>
            </w:r>
          </w:hyperlink>
        </w:p>
        <w:p w14:paraId="6B7B1CBD" w14:textId="285152CC" w:rsidR="00DF0EAB" w:rsidRDefault="001D56C4">
          <w:pPr>
            <w:pStyle w:val="Spistreci1"/>
            <w:tabs>
              <w:tab w:val="right" w:leader="dot" w:pos="10194"/>
            </w:tabs>
            <w:rPr>
              <w:rFonts w:eastAsiaTheme="minorEastAsia"/>
              <w:noProof/>
              <w:color w:val="auto"/>
              <w:sz w:val="22"/>
              <w:lang w:eastAsia="pl-PL"/>
            </w:rPr>
          </w:pPr>
          <w:hyperlink w:anchor="_Toc19537845" w:history="1">
            <w:r w:rsidR="00DF0EAB" w:rsidRPr="00844923">
              <w:rPr>
                <w:rStyle w:val="Hipercze"/>
                <w:noProof/>
              </w:rPr>
              <w:t>6. Szczegółowy opis  oprogramowania antywirusowego – 99 szt.</w:t>
            </w:r>
            <w:r w:rsidR="00DF0EAB">
              <w:rPr>
                <w:noProof/>
                <w:webHidden/>
              </w:rPr>
              <w:tab/>
            </w:r>
            <w:r w:rsidR="00DF0EAB">
              <w:rPr>
                <w:noProof/>
                <w:webHidden/>
              </w:rPr>
              <w:fldChar w:fldCharType="begin"/>
            </w:r>
            <w:r w:rsidR="00DF0EAB">
              <w:rPr>
                <w:noProof/>
                <w:webHidden/>
              </w:rPr>
              <w:instrText xml:space="preserve"> PAGEREF _Toc19537845 \h </w:instrText>
            </w:r>
            <w:r w:rsidR="00DF0EAB">
              <w:rPr>
                <w:noProof/>
                <w:webHidden/>
              </w:rPr>
            </w:r>
            <w:r w:rsidR="00DF0EAB">
              <w:rPr>
                <w:noProof/>
                <w:webHidden/>
              </w:rPr>
              <w:fldChar w:fldCharType="separate"/>
            </w:r>
            <w:r w:rsidR="00DF0EAB">
              <w:rPr>
                <w:noProof/>
                <w:webHidden/>
              </w:rPr>
              <w:t>19</w:t>
            </w:r>
            <w:r w:rsidR="00DF0EAB">
              <w:rPr>
                <w:noProof/>
                <w:webHidden/>
              </w:rPr>
              <w:fldChar w:fldCharType="end"/>
            </w:r>
          </w:hyperlink>
        </w:p>
        <w:p w14:paraId="6D0A69E1" w14:textId="2451437B" w:rsidR="00DF0EAB" w:rsidRDefault="001D56C4">
          <w:pPr>
            <w:pStyle w:val="Spistreci1"/>
            <w:tabs>
              <w:tab w:val="right" w:leader="dot" w:pos="10194"/>
            </w:tabs>
            <w:rPr>
              <w:rFonts w:eastAsiaTheme="minorEastAsia"/>
              <w:noProof/>
              <w:color w:val="auto"/>
              <w:sz w:val="22"/>
              <w:lang w:eastAsia="pl-PL"/>
            </w:rPr>
          </w:pPr>
          <w:hyperlink w:anchor="_Toc19537846" w:history="1">
            <w:r w:rsidR="00DF0EAB" w:rsidRPr="00844923">
              <w:rPr>
                <w:rStyle w:val="Hipercze"/>
                <w:noProof/>
              </w:rPr>
              <w:t>7. Tablica interaktywna wraz z projektorem ultra-krótkoogniskowym – 5 szt</w:t>
            </w:r>
            <w:r w:rsidR="00DF0EAB" w:rsidRPr="00844923">
              <w:rPr>
                <w:rStyle w:val="Hipercze"/>
                <w:rFonts w:cstheme="minorHAnsi"/>
                <w:noProof/>
              </w:rPr>
              <w:t>.</w:t>
            </w:r>
            <w:r w:rsidR="00DF0EAB">
              <w:rPr>
                <w:noProof/>
                <w:webHidden/>
              </w:rPr>
              <w:tab/>
            </w:r>
            <w:r w:rsidR="00DF0EAB">
              <w:rPr>
                <w:noProof/>
                <w:webHidden/>
              </w:rPr>
              <w:fldChar w:fldCharType="begin"/>
            </w:r>
            <w:r w:rsidR="00DF0EAB">
              <w:rPr>
                <w:noProof/>
                <w:webHidden/>
              </w:rPr>
              <w:instrText xml:space="preserve"> PAGEREF _Toc19537846 \h </w:instrText>
            </w:r>
            <w:r w:rsidR="00DF0EAB">
              <w:rPr>
                <w:noProof/>
                <w:webHidden/>
              </w:rPr>
            </w:r>
            <w:r w:rsidR="00DF0EAB">
              <w:rPr>
                <w:noProof/>
                <w:webHidden/>
              </w:rPr>
              <w:fldChar w:fldCharType="separate"/>
            </w:r>
            <w:r w:rsidR="00DF0EAB">
              <w:rPr>
                <w:noProof/>
                <w:webHidden/>
              </w:rPr>
              <w:t>22</w:t>
            </w:r>
            <w:r w:rsidR="00DF0EAB">
              <w:rPr>
                <w:noProof/>
                <w:webHidden/>
              </w:rPr>
              <w:fldChar w:fldCharType="end"/>
            </w:r>
          </w:hyperlink>
        </w:p>
        <w:p w14:paraId="438CDA3E" w14:textId="18EAB1AD" w:rsidR="00DF0EAB" w:rsidRDefault="001D56C4">
          <w:pPr>
            <w:pStyle w:val="Spistreci3"/>
            <w:tabs>
              <w:tab w:val="right" w:leader="dot" w:pos="10194"/>
            </w:tabs>
            <w:rPr>
              <w:rFonts w:cstheme="minorBidi"/>
              <w:noProof/>
              <w:color w:val="auto"/>
              <w:sz w:val="22"/>
            </w:rPr>
          </w:pPr>
          <w:hyperlink w:anchor="_Toc19537847" w:history="1">
            <w:r w:rsidR="00DF0EAB" w:rsidRPr="00844923">
              <w:rPr>
                <w:rStyle w:val="Hipercze"/>
                <w:b/>
                <w:bCs/>
                <w:noProof/>
              </w:rPr>
              <w:t>a) Tablica interaktywna</w:t>
            </w:r>
            <w:r w:rsidR="00DF0EAB">
              <w:rPr>
                <w:noProof/>
                <w:webHidden/>
              </w:rPr>
              <w:tab/>
            </w:r>
            <w:r w:rsidR="00DF0EAB">
              <w:rPr>
                <w:noProof/>
                <w:webHidden/>
              </w:rPr>
              <w:fldChar w:fldCharType="begin"/>
            </w:r>
            <w:r w:rsidR="00DF0EAB">
              <w:rPr>
                <w:noProof/>
                <w:webHidden/>
              </w:rPr>
              <w:instrText xml:space="preserve"> PAGEREF _Toc19537847 \h </w:instrText>
            </w:r>
            <w:r w:rsidR="00DF0EAB">
              <w:rPr>
                <w:noProof/>
                <w:webHidden/>
              </w:rPr>
            </w:r>
            <w:r w:rsidR="00DF0EAB">
              <w:rPr>
                <w:noProof/>
                <w:webHidden/>
              </w:rPr>
              <w:fldChar w:fldCharType="separate"/>
            </w:r>
            <w:r w:rsidR="00DF0EAB">
              <w:rPr>
                <w:noProof/>
                <w:webHidden/>
              </w:rPr>
              <w:t>22</w:t>
            </w:r>
            <w:r w:rsidR="00DF0EAB">
              <w:rPr>
                <w:noProof/>
                <w:webHidden/>
              </w:rPr>
              <w:fldChar w:fldCharType="end"/>
            </w:r>
          </w:hyperlink>
        </w:p>
        <w:p w14:paraId="0D9D5FF5" w14:textId="237D855C" w:rsidR="00DF0EAB" w:rsidRDefault="001D56C4">
          <w:pPr>
            <w:pStyle w:val="Spistreci3"/>
            <w:tabs>
              <w:tab w:val="right" w:leader="dot" w:pos="10194"/>
            </w:tabs>
            <w:rPr>
              <w:rFonts w:cstheme="minorBidi"/>
              <w:noProof/>
              <w:color w:val="auto"/>
              <w:sz w:val="22"/>
            </w:rPr>
          </w:pPr>
          <w:hyperlink w:anchor="_Toc19537848" w:history="1">
            <w:r w:rsidR="00DF0EAB" w:rsidRPr="00844923">
              <w:rPr>
                <w:rStyle w:val="Hipercze"/>
                <w:b/>
                <w:bCs/>
                <w:noProof/>
              </w:rPr>
              <w:t>b) Projektor ultra-krótkoogniskowy z uchwytem ściennym w komplecie</w:t>
            </w:r>
            <w:r w:rsidR="00DF0EAB">
              <w:rPr>
                <w:noProof/>
                <w:webHidden/>
              </w:rPr>
              <w:tab/>
            </w:r>
            <w:r w:rsidR="00DF0EAB">
              <w:rPr>
                <w:noProof/>
                <w:webHidden/>
              </w:rPr>
              <w:fldChar w:fldCharType="begin"/>
            </w:r>
            <w:r w:rsidR="00DF0EAB">
              <w:rPr>
                <w:noProof/>
                <w:webHidden/>
              </w:rPr>
              <w:instrText xml:space="preserve"> PAGEREF _Toc19537848 \h </w:instrText>
            </w:r>
            <w:r w:rsidR="00DF0EAB">
              <w:rPr>
                <w:noProof/>
                <w:webHidden/>
              </w:rPr>
            </w:r>
            <w:r w:rsidR="00DF0EAB">
              <w:rPr>
                <w:noProof/>
                <w:webHidden/>
              </w:rPr>
              <w:fldChar w:fldCharType="separate"/>
            </w:r>
            <w:r w:rsidR="00DF0EAB">
              <w:rPr>
                <w:noProof/>
                <w:webHidden/>
              </w:rPr>
              <w:t>23</w:t>
            </w:r>
            <w:r w:rsidR="00DF0EAB">
              <w:rPr>
                <w:noProof/>
                <w:webHidden/>
              </w:rPr>
              <w:fldChar w:fldCharType="end"/>
            </w:r>
          </w:hyperlink>
        </w:p>
        <w:p w14:paraId="6976EEE7" w14:textId="40E2278D" w:rsidR="00DF0EAB" w:rsidRDefault="001D56C4">
          <w:pPr>
            <w:pStyle w:val="Spistreci1"/>
            <w:tabs>
              <w:tab w:val="right" w:leader="dot" w:pos="10194"/>
            </w:tabs>
            <w:rPr>
              <w:rFonts w:eastAsiaTheme="minorEastAsia"/>
              <w:noProof/>
              <w:color w:val="auto"/>
              <w:sz w:val="22"/>
              <w:lang w:eastAsia="pl-PL"/>
            </w:rPr>
          </w:pPr>
          <w:hyperlink w:anchor="_Toc19537849" w:history="1">
            <w:r w:rsidR="00DF0EAB" w:rsidRPr="00844923">
              <w:rPr>
                <w:rStyle w:val="Hipercze"/>
                <w:noProof/>
              </w:rPr>
              <w:t>8. Wizualizer – 1 szt.</w:t>
            </w:r>
            <w:r w:rsidR="00DF0EAB">
              <w:rPr>
                <w:noProof/>
                <w:webHidden/>
              </w:rPr>
              <w:tab/>
            </w:r>
            <w:r w:rsidR="00DF0EAB">
              <w:rPr>
                <w:noProof/>
                <w:webHidden/>
              </w:rPr>
              <w:fldChar w:fldCharType="begin"/>
            </w:r>
            <w:r w:rsidR="00DF0EAB">
              <w:rPr>
                <w:noProof/>
                <w:webHidden/>
              </w:rPr>
              <w:instrText xml:space="preserve"> PAGEREF _Toc19537849 \h </w:instrText>
            </w:r>
            <w:r w:rsidR="00DF0EAB">
              <w:rPr>
                <w:noProof/>
                <w:webHidden/>
              </w:rPr>
            </w:r>
            <w:r w:rsidR="00DF0EAB">
              <w:rPr>
                <w:noProof/>
                <w:webHidden/>
              </w:rPr>
              <w:fldChar w:fldCharType="separate"/>
            </w:r>
            <w:r w:rsidR="00DF0EAB">
              <w:rPr>
                <w:noProof/>
                <w:webHidden/>
              </w:rPr>
              <w:t>24</w:t>
            </w:r>
            <w:r w:rsidR="00DF0EAB">
              <w:rPr>
                <w:noProof/>
                <w:webHidden/>
              </w:rPr>
              <w:fldChar w:fldCharType="end"/>
            </w:r>
          </w:hyperlink>
        </w:p>
        <w:p w14:paraId="12B7F6E7" w14:textId="57963FD3" w:rsidR="00DF0EAB" w:rsidRDefault="001D56C4">
          <w:pPr>
            <w:pStyle w:val="Spistreci1"/>
            <w:tabs>
              <w:tab w:val="right" w:leader="dot" w:pos="10194"/>
            </w:tabs>
            <w:rPr>
              <w:rFonts w:eastAsiaTheme="minorEastAsia"/>
              <w:noProof/>
              <w:color w:val="auto"/>
              <w:sz w:val="22"/>
              <w:lang w:eastAsia="pl-PL"/>
            </w:rPr>
          </w:pPr>
          <w:hyperlink w:anchor="_Toc19537850" w:history="1">
            <w:r w:rsidR="00DF0EAB" w:rsidRPr="00844923">
              <w:rPr>
                <w:rStyle w:val="Hipercze"/>
                <w:noProof/>
              </w:rPr>
              <w:t>9. Monitor interaktywny ze statywem  – 5 szt.</w:t>
            </w:r>
            <w:r w:rsidR="00DF0EAB">
              <w:rPr>
                <w:noProof/>
                <w:webHidden/>
              </w:rPr>
              <w:tab/>
            </w:r>
            <w:r w:rsidR="00DF0EAB">
              <w:rPr>
                <w:noProof/>
                <w:webHidden/>
              </w:rPr>
              <w:fldChar w:fldCharType="begin"/>
            </w:r>
            <w:r w:rsidR="00DF0EAB">
              <w:rPr>
                <w:noProof/>
                <w:webHidden/>
              </w:rPr>
              <w:instrText xml:space="preserve"> PAGEREF _Toc19537850 \h </w:instrText>
            </w:r>
            <w:r w:rsidR="00DF0EAB">
              <w:rPr>
                <w:noProof/>
                <w:webHidden/>
              </w:rPr>
            </w:r>
            <w:r w:rsidR="00DF0EAB">
              <w:rPr>
                <w:noProof/>
                <w:webHidden/>
              </w:rPr>
              <w:fldChar w:fldCharType="separate"/>
            </w:r>
            <w:r w:rsidR="00DF0EAB">
              <w:rPr>
                <w:noProof/>
                <w:webHidden/>
              </w:rPr>
              <w:t>25</w:t>
            </w:r>
            <w:r w:rsidR="00DF0EAB">
              <w:rPr>
                <w:noProof/>
                <w:webHidden/>
              </w:rPr>
              <w:fldChar w:fldCharType="end"/>
            </w:r>
          </w:hyperlink>
        </w:p>
        <w:p w14:paraId="3687AD5F" w14:textId="39E055BC" w:rsidR="00DF0EAB" w:rsidRDefault="001D56C4">
          <w:pPr>
            <w:pStyle w:val="Spistreci1"/>
            <w:tabs>
              <w:tab w:val="right" w:leader="dot" w:pos="10194"/>
            </w:tabs>
            <w:rPr>
              <w:rFonts w:eastAsiaTheme="minorEastAsia"/>
              <w:noProof/>
              <w:color w:val="auto"/>
              <w:sz w:val="22"/>
              <w:lang w:eastAsia="pl-PL"/>
            </w:rPr>
          </w:pPr>
          <w:hyperlink w:anchor="_Toc19537851" w:history="1">
            <w:r w:rsidR="00DF0EAB" w:rsidRPr="00844923">
              <w:rPr>
                <w:rStyle w:val="Hipercze"/>
                <w:noProof/>
              </w:rPr>
              <w:t>10. Urządzenie wielofunkcyjne, kolorowe, laserowe A5-A3 (skaner, drukarka, kopiarka, fax) – sztuk 5.</w:t>
            </w:r>
            <w:r w:rsidR="00DF0EAB">
              <w:rPr>
                <w:noProof/>
                <w:webHidden/>
              </w:rPr>
              <w:tab/>
            </w:r>
            <w:r w:rsidR="00DF0EAB">
              <w:rPr>
                <w:noProof/>
                <w:webHidden/>
              </w:rPr>
              <w:fldChar w:fldCharType="begin"/>
            </w:r>
            <w:r w:rsidR="00DF0EAB">
              <w:rPr>
                <w:noProof/>
                <w:webHidden/>
              </w:rPr>
              <w:instrText xml:space="preserve"> PAGEREF _Toc19537851 \h </w:instrText>
            </w:r>
            <w:r w:rsidR="00DF0EAB">
              <w:rPr>
                <w:noProof/>
                <w:webHidden/>
              </w:rPr>
            </w:r>
            <w:r w:rsidR="00DF0EAB">
              <w:rPr>
                <w:noProof/>
                <w:webHidden/>
              </w:rPr>
              <w:fldChar w:fldCharType="separate"/>
            </w:r>
            <w:r w:rsidR="00DF0EAB">
              <w:rPr>
                <w:noProof/>
                <w:webHidden/>
              </w:rPr>
              <w:t>27</w:t>
            </w:r>
            <w:r w:rsidR="00DF0EAB">
              <w:rPr>
                <w:noProof/>
                <w:webHidden/>
              </w:rPr>
              <w:fldChar w:fldCharType="end"/>
            </w:r>
          </w:hyperlink>
        </w:p>
        <w:p w14:paraId="0E12EADC" w14:textId="7C8932E6" w:rsidR="00DF0EAB" w:rsidRDefault="001D56C4">
          <w:pPr>
            <w:pStyle w:val="Spistreci1"/>
            <w:tabs>
              <w:tab w:val="right" w:leader="dot" w:pos="10194"/>
            </w:tabs>
            <w:rPr>
              <w:rFonts w:eastAsiaTheme="minorEastAsia"/>
              <w:noProof/>
              <w:color w:val="auto"/>
              <w:sz w:val="22"/>
              <w:lang w:eastAsia="pl-PL"/>
            </w:rPr>
          </w:pPr>
          <w:hyperlink w:anchor="_Toc19537852" w:history="1">
            <w:r w:rsidR="00DF0EAB" w:rsidRPr="00844923">
              <w:rPr>
                <w:rStyle w:val="Hipercze"/>
                <w:noProof/>
              </w:rPr>
              <w:t>11  Serwer plików NAS – sztuk 5.</w:t>
            </w:r>
            <w:r w:rsidR="00DF0EAB">
              <w:rPr>
                <w:noProof/>
                <w:webHidden/>
              </w:rPr>
              <w:tab/>
            </w:r>
            <w:r w:rsidR="00DF0EAB">
              <w:rPr>
                <w:noProof/>
                <w:webHidden/>
              </w:rPr>
              <w:fldChar w:fldCharType="begin"/>
            </w:r>
            <w:r w:rsidR="00DF0EAB">
              <w:rPr>
                <w:noProof/>
                <w:webHidden/>
              </w:rPr>
              <w:instrText xml:space="preserve"> PAGEREF _Toc19537852 \h </w:instrText>
            </w:r>
            <w:r w:rsidR="00DF0EAB">
              <w:rPr>
                <w:noProof/>
                <w:webHidden/>
              </w:rPr>
            </w:r>
            <w:r w:rsidR="00DF0EAB">
              <w:rPr>
                <w:noProof/>
                <w:webHidden/>
              </w:rPr>
              <w:fldChar w:fldCharType="separate"/>
            </w:r>
            <w:r w:rsidR="00DF0EAB">
              <w:rPr>
                <w:noProof/>
                <w:webHidden/>
              </w:rPr>
              <w:t>29</w:t>
            </w:r>
            <w:r w:rsidR="00DF0EAB">
              <w:rPr>
                <w:noProof/>
                <w:webHidden/>
              </w:rPr>
              <w:fldChar w:fldCharType="end"/>
            </w:r>
          </w:hyperlink>
        </w:p>
        <w:p w14:paraId="06C8A921" w14:textId="3EF06A36" w:rsidR="00DF0EAB" w:rsidRDefault="001D56C4">
          <w:pPr>
            <w:pStyle w:val="Spistreci1"/>
            <w:tabs>
              <w:tab w:val="right" w:leader="dot" w:pos="10194"/>
            </w:tabs>
            <w:rPr>
              <w:rFonts w:eastAsiaTheme="minorEastAsia"/>
              <w:noProof/>
              <w:color w:val="auto"/>
              <w:sz w:val="22"/>
              <w:lang w:eastAsia="pl-PL"/>
            </w:rPr>
          </w:pPr>
          <w:hyperlink w:anchor="_Toc19537853" w:history="1">
            <w:r w:rsidR="00DF0EAB" w:rsidRPr="00844923">
              <w:rPr>
                <w:rStyle w:val="Hipercze"/>
                <w:noProof/>
              </w:rPr>
              <w:t>12. Szafa dystrybucyjna rack – 5 szt.</w:t>
            </w:r>
            <w:r w:rsidR="00DF0EAB">
              <w:rPr>
                <w:noProof/>
                <w:webHidden/>
              </w:rPr>
              <w:tab/>
            </w:r>
            <w:r w:rsidR="00DF0EAB">
              <w:rPr>
                <w:noProof/>
                <w:webHidden/>
              </w:rPr>
              <w:fldChar w:fldCharType="begin"/>
            </w:r>
            <w:r w:rsidR="00DF0EAB">
              <w:rPr>
                <w:noProof/>
                <w:webHidden/>
              </w:rPr>
              <w:instrText xml:space="preserve"> PAGEREF _Toc19537853 \h </w:instrText>
            </w:r>
            <w:r w:rsidR="00DF0EAB">
              <w:rPr>
                <w:noProof/>
                <w:webHidden/>
              </w:rPr>
            </w:r>
            <w:r w:rsidR="00DF0EAB">
              <w:rPr>
                <w:noProof/>
                <w:webHidden/>
              </w:rPr>
              <w:fldChar w:fldCharType="separate"/>
            </w:r>
            <w:r w:rsidR="00DF0EAB">
              <w:rPr>
                <w:noProof/>
                <w:webHidden/>
              </w:rPr>
              <w:t>31</w:t>
            </w:r>
            <w:r w:rsidR="00DF0EAB">
              <w:rPr>
                <w:noProof/>
                <w:webHidden/>
              </w:rPr>
              <w:fldChar w:fldCharType="end"/>
            </w:r>
          </w:hyperlink>
        </w:p>
        <w:p w14:paraId="5B0D1B19" w14:textId="5E38CFD9" w:rsidR="00DF0EAB" w:rsidRDefault="001D56C4">
          <w:pPr>
            <w:pStyle w:val="Spistreci1"/>
            <w:tabs>
              <w:tab w:val="right" w:leader="dot" w:pos="10194"/>
            </w:tabs>
            <w:rPr>
              <w:rFonts w:eastAsiaTheme="minorEastAsia"/>
              <w:noProof/>
              <w:color w:val="auto"/>
              <w:sz w:val="22"/>
              <w:lang w:eastAsia="pl-PL"/>
            </w:rPr>
          </w:pPr>
          <w:hyperlink w:anchor="_Toc19537854" w:history="1">
            <w:r w:rsidR="00DF0EAB" w:rsidRPr="00844923">
              <w:rPr>
                <w:rStyle w:val="Hipercze"/>
                <w:noProof/>
              </w:rPr>
              <w:t>13. Zasilacz UPS – 5 szt.</w:t>
            </w:r>
            <w:r w:rsidR="00DF0EAB">
              <w:rPr>
                <w:noProof/>
                <w:webHidden/>
              </w:rPr>
              <w:tab/>
            </w:r>
            <w:r w:rsidR="00DF0EAB">
              <w:rPr>
                <w:noProof/>
                <w:webHidden/>
              </w:rPr>
              <w:fldChar w:fldCharType="begin"/>
            </w:r>
            <w:r w:rsidR="00DF0EAB">
              <w:rPr>
                <w:noProof/>
                <w:webHidden/>
              </w:rPr>
              <w:instrText xml:space="preserve"> PAGEREF _Toc19537854 \h </w:instrText>
            </w:r>
            <w:r w:rsidR="00DF0EAB">
              <w:rPr>
                <w:noProof/>
                <w:webHidden/>
              </w:rPr>
            </w:r>
            <w:r w:rsidR="00DF0EAB">
              <w:rPr>
                <w:noProof/>
                <w:webHidden/>
              </w:rPr>
              <w:fldChar w:fldCharType="separate"/>
            </w:r>
            <w:r w:rsidR="00DF0EAB">
              <w:rPr>
                <w:noProof/>
                <w:webHidden/>
              </w:rPr>
              <w:t>32</w:t>
            </w:r>
            <w:r w:rsidR="00DF0EAB">
              <w:rPr>
                <w:noProof/>
                <w:webHidden/>
              </w:rPr>
              <w:fldChar w:fldCharType="end"/>
            </w:r>
          </w:hyperlink>
        </w:p>
        <w:p w14:paraId="20D56C32" w14:textId="372CEB7E" w:rsidR="00DF0EAB" w:rsidRDefault="001D56C4">
          <w:pPr>
            <w:pStyle w:val="Spistreci1"/>
            <w:tabs>
              <w:tab w:val="right" w:leader="dot" w:pos="10194"/>
            </w:tabs>
            <w:rPr>
              <w:rFonts w:eastAsiaTheme="minorEastAsia"/>
              <w:noProof/>
              <w:color w:val="auto"/>
              <w:sz w:val="22"/>
              <w:lang w:eastAsia="pl-PL"/>
            </w:rPr>
          </w:pPr>
          <w:hyperlink w:anchor="_Toc19537855" w:history="1">
            <w:r w:rsidR="00DF0EAB" w:rsidRPr="00844923">
              <w:rPr>
                <w:rStyle w:val="Hipercze"/>
                <w:noProof/>
              </w:rPr>
              <w:t>14. Drukarka 3D – 1 szt.</w:t>
            </w:r>
            <w:r w:rsidR="00DF0EAB">
              <w:rPr>
                <w:noProof/>
                <w:webHidden/>
              </w:rPr>
              <w:tab/>
            </w:r>
            <w:r w:rsidR="00DF0EAB">
              <w:rPr>
                <w:noProof/>
                <w:webHidden/>
              </w:rPr>
              <w:fldChar w:fldCharType="begin"/>
            </w:r>
            <w:r w:rsidR="00DF0EAB">
              <w:rPr>
                <w:noProof/>
                <w:webHidden/>
              </w:rPr>
              <w:instrText xml:space="preserve"> PAGEREF _Toc19537855 \h </w:instrText>
            </w:r>
            <w:r w:rsidR="00DF0EAB">
              <w:rPr>
                <w:noProof/>
                <w:webHidden/>
              </w:rPr>
            </w:r>
            <w:r w:rsidR="00DF0EAB">
              <w:rPr>
                <w:noProof/>
                <w:webHidden/>
              </w:rPr>
              <w:fldChar w:fldCharType="separate"/>
            </w:r>
            <w:r w:rsidR="00DF0EAB">
              <w:rPr>
                <w:noProof/>
                <w:webHidden/>
              </w:rPr>
              <w:t>33</w:t>
            </w:r>
            <w:r w:rsidR="00DF0EAB">
              <w:rPr>
                <w:noProof/>
                <w:webHidden/>
              </w:rPr>
              <w:fldChar w:fldCharType="end"/>
            </w:r>
          </w:hyperlink>
        </w:p>
        <w:p w14:paraId="36A47309" w14:textId="42A4FBCF" w:rsidR="00DF0EAB" w:rsidRDefault="001D56C4">
          <w:pPr>
            <w:pStyle w:val="Spistreci1"/>
            <w:tabs>
              <w:tab w:val="right" w:leader="dot" w:pos="10194"/>
            </w:tabs>
            <w:rPr>
              <w:rFonts w:eastAsiaTheme="minorEastAsia"/>
              <w:noProof/>
              <w:color w:val="auto"/>
              <w:sz w:val="22"/>
              <w:lang w:eastAsia="pl-PL"/>
            </w:rPr>
          </w:pPr>
          <w:hyperlink w:anchor="_Toc19537856" w:history="1">
            <w:r w:rsidR="00DF0EAB" w:rsidRPr="00844923">
              <w:rPr>
                <w:rStyle w:val="Hipercze"/>
                <w:noProof/>
              </w:rPr>
              <w:t>15. Kamera cyfrowa z oprzyrządowaniem i statywem – 3 szt.</w:t>
            </w:r>
            <w:r w:rsidR="00DF0EAB">
              <w:rPr>
                <w:noProof/>
                <w:webHidden/>
              </w:rPr>
              <w:tab/>
            </w:r>
            <w:r w:rsidR="00DF0EAB">
              <w:rPr>
                <w:noProof/>
                <w:webHidden/>
              </w:rPr>
              <w:fldChar w:fldCharType="begin"/>
            </w:r>
            <w:r w:rsidR="00DF0EAB">
              <w:rPr>
                <w:noProof/>
                <w:webHidden/>
              </w:rPr>
              <w:instrText xml:space="preserve"> PAGEREF _Toc19537856 \h </w:instrText>
            </w:r>
            <w:r w:rsidR="00DF0EAB">
              <w:rPr>
                <w:noProof/>
                <w:webHidden/>
              </w:rPr>
            </w:r>
            <w:r w:rsidR="00DF0EAB">
              <w:rPr>
                <w:noProof/>
                <w:webHidden/>
              </w:rPr>
              <w:fldChar w:fldCharType="separate"/>
            </w:r>
            <w:r w:rsidR="00DF0EAB">
              <w:rPr>
                <w:noProof/>
                <w:webHidden/>
              </w:rPr>
              <w:t>34</w:t>
            </w:r>
            <w:r w:rsidR="00DF0EAB">
              <w:rPr>
                <w:noProof/>
                <w:webHidden/>
              </w:rPr>
              <w:fldChar w:fldCharType="end"/>
            </w:r>
          </w:hyperlink>
        </w:p>
        <w:p w14:paraId="5DDDF4F0" w14:textId="3DF459B0" w:rsidR="00DF0EAB" w:rsidRDefault="001D56C4">
          <w:pPr>
            <w:pStyle w:val="Spistreci1"/>
            <w:tabs>
              <w:tab w:val="right" w:leader="dot" w:pos="10194"/>
            </w:tabs>
            <w:rPr>
              <w:rFonts w:eastAsiaTheme="minorEastAsia"/>
              <w:noProof/>
              <w:color w:val="auto"/>
              <w:sz w:val="22"/>
              <w:lang w:eastAsia="pl-PL"/>
            </w:rPr>
          </w:pPr>
          <w:hyperlink w:anchor="_Toc19537857" w:history="1">
            <w:r w:rsidR="00DF0EAB" w:rsidRPr="00844923">
              <w:rPr>
                <w:rStyle w:val="Hipercze"/>
                <w:noProof/>
              </w:rPr>
              <w:t>16. Aparat fotograficzny – 2  szt.</w:t>
            </w:r>
            <w:r w:rsidR="00DF0EAB">
              <w:rPr>
                <w:noProof/>
                <w:webHidden/>
              </w:rPr>
              <w:tab/>
            </w:r>
            <w:r w:rsidR="00DF0EAB">
              <w:rPr>
                <w:noProof/>
                <w:webHidden/>
              </w:rPr>
              <w:fldChar w:fldCharType="begin"/>
            </w:r>
            <w:r w:rsidR="00DF0EAB">
              <w:rPr>
                <w:noProof/>
                <w:webHidden/>
              </w:rPr>
              <w:instrText xml:space="preserve"> PAGEREF _Toc19537857 \h </w:instrText>
            </w:r>
            <w:r w:rsidR="00DF0EAB">
              <w:rPr>
                <w:noProof/>
                <w:webHidden/>
              </w:rPr>
            </w:r>
            <w:r w:rsidR="00DF0EAB">
              <w:rPr>
                <w:noProof/>
                <w:webHidden/>
              </w:rPr>
              <w:fldChar w:fldCharType="separate"/>
            </w:r>
            <w:r w:rsidR="00DF0EAB">
              <w:rPr>
                <w:noProof/>
                <w:webHidden/>
              </w:rPr>
              <w:t>35</w:t>
            </w:r>
            <w:r w:rsidR="00DF0EAB">
              <w:rPr>
                <w:noProof/>
                <w:webHidden/>
              </w:rPr>
              <w:fldChar w:fldCharType="end"/>
            </w:r>
          </w:hyperlink>
        </w:p>
        <w:p w14:paraId="270A7EC5" w14:textId="200B20C6" w:rsidR="00DF0EAB" w:rsidRDefault="001D56C4">
          <w:pPr>
            <w:pStyle w:val="Spistreci1"/>
            <w:tabs>
              <w:tab w:val="right" w:leader="dot" w:pos="10194"/>
            </w:tabs>
            <w:rPr>
              <w:rFonts w:eastAsiaTheme="minorEastAsia"/>
              <w:noProof/>
              <w:color w:val="auto"/>
              <w:sz w:val="22"/>
              <w:lang w:eastAsia="pl-PL"/>
            </w:rPr>
          </w:pPr>
          <w:hyperlink w:anchor="_Toc19537858" w:history="1">
            <w:r w:rsidR="00DF0EAB" w:rsidRPr="00844923">
              <w:rPr>
                <w:rStyle w:val="Hipercze"/>
                <w:noProof/>
              </w:rPr>
              <w:t>17. Radioodtwarzacz CD – 5 szt</w:t>
            </w:r>
            <w:r w:rsidR="00DF0EAB" w:rsidRPr="00844923">
              <w:rPr>
                <w:rStyle w:val="Hipercze"/>
                <w:rFonts w:cstheme="minorHAnsi"/>
                <w:noProof/>
              </w:rPr>
              <w:t>.</w:t>
            </w:r>
            <w:r w:rsidR="00DF0EAB">
              <w:rPr>
                <w:noProof/>
                <w:webHidden/>
              </w:rPr>
              <w:tab/>
            </w:r>
            <w:r w:rsidR="00DF0EAB">
              <w:rPr>
                <w:noProof/>
                <w:webHidden/>
              </w:rPr>
              <w:fldChar w:fldCharType="begin"/>
            </w:r>
            <w:r w:rsidR="00DF0EAB">
              <w:rPr>
                <w:noProof/>
                <w:webHidden/>
              </w:rPr>
              <w:instrText xml:space="preserve"> PAGEREF _Toc19537858 \h </w:instrText>
            </w:r>
            <w:r w:rsidR="00DF0EAB">
              <w:rPr>
                <w:noProof/>
                <w:webHidden/>
              </w:rPr>
            </w:r>
            <w:r w:rsidR="00DF0EAB">
              <w:rPr>
                <w:noProof/>
                <w:webHidden/>
              </w:rPr>
              <w:fldChar w:fldCharType="separate"/>
            </w:r>
            <w:r w:rsidR="00DF0EAB">
              <w:rPr>
                <w:noProof/>
                <w:webHidden/>
              </w:rPr>
              <w:t>36</w:t>
            </w:r>
            <w:r w:rsidR="00DF0EAB">
              <w:rPr>
                <w:noProof/>
                <w:webHidden/>
              </w:rPr>
              <w:fldChar w:fldCharType="end"/>
            </w:r>
          </w:hyperlink>
        </w:p>
        <w:p w14:paraId="58AE0E67" w14:textId="15980D4E" w:rsidR="00DF0EAB" w:rsidRDefault="001D56C4">
          <w:pPr>
            <w:pStyle w:val="Spistreci1"/>
            <w:tabs>
              <w:tab w:val="right" w:leader="dot" w:pos="10194"/>
            </w:tabs>
            <w:rPr>
              <w:rFonts w:eastAsiaTheme="minorEastAsia"/>
              <w:noProof/>
              <w:color w:val="auto"/>
              <w:sz w:val="22"/>
              <w:lang w:eastAsia="pl-PL"/>
            </w:rPr>
          </w:pPr>
          <w:hyperlink w:anchor="_Toc19537859" w:history="1">
            <w:r w:rsidR="00DF0EAB" w:rsidRPr="00844923">
              <w:rPr>
                <w:rStyle w:val="Hipercze"/>
                <w:bCs/>
                <w:noProof/>
              </w:rPr>
              <w:t>18. Wymagania ogólne dla dostarczanego sprzętu i oprogramowania</w:t>
            </w:r>
            <w:r w:rsidR="00DF0EAB">
              <w:rPr>
                <w:noProof/>
                <w:webHidden/>
              </w:rPr>
              <w:tab/>
            </w:r>
            <w:r w:rsidR="00DF0EAB">
              <w:rPr>
                <w:noProof/>
                <w:webHidden/>
              </w:rPr>
              <w:fldChar w:fldCharType="begin"/>
            </w:r>
            <w:r w:rsidR="00DF0EAB">
              <w:rPr>
                <w:noProof/>
                <w:webHidden/>
              </w:rPr>
              <w:instrText xml:space="preserve"> PAGEREF _Toc19537859 \h </w:instrText>
            </w:r>
            <w:r w:rsidR="00DF0EAB">
              <w:rPr>
                <w:noProof/>
                <w:webHidden/>
              </w:rPr>
            </w:r>
            <w:r w:rsidR="00DF0EAB">
              <w:rPr>
                <w:noProof/>
                <w:webHidden/>
              </w:rPr>
              <w:fldChar w:fldCharType="separate"/>
            </w:r>
            <w:r w:rsidR="00DF0EAB">
              <w:rPr>
                <w:noProof/>
                <w:webHidden/>
              </w:rPr>
              <w:t>37</w:t>
            </w:r>
            <w:r w:rsidR="00DF0EAB">
              <w:rPr>
                <w:noProof/>
                <w:webHidden/>
              </w:rPr>
              <w:fldChar w:fldCharType="end"/>
            </w:r>
          </w:hyperlink>
        </w:p>
        <w:p w14:paraId="286B6028" w14:textId="2A142052" w:rsidR="00DF0EAB" w:rsidRDefault="001D56C4">
          <w:pPr>
            <w:pStyle w:val="Spistreci1"/>
            <w:tabs>
              <w:tab w:val="right" w:leader="dot" w:pos="10194"/>
            </w:tabs>
            <w:rPr>
              <w:rFonts w:eastAsiaTheme="minorEastAsia"/>
              <w:noProof/>
              <w:color w:val="auto"/>
              <w:sz w:val="22"/>
              <w:lang w:eastAsia="pl-PL"/>
            </w:rPr>
          </w:pPr>
          <w:hyperlink w:anchor="_Toc19537860" w:history="1">
            <w:r w:rsidR="00DF0EAB" w:rsidRPr="00844923">
              <w:rPr>
                <w:rStyle w:val="Hipercze"/>
                <w:noProof/>
              </w:rPr>
              <w:t>19. Warunki równoważności rozwiązań</w:t>
            </w:r>
            <w:r w:rsidR="00DF0EAB">
              <w:rPr>
                <w:noProof/>
                <w:webHidden/>
              </w:rPr>
              <w:tab/>
            </w:r>
            <w:r w:rsidR="00DF0EAB">
              <w:rPr>
                <w:noProof/>
                <w:webHidden/>
              </w:rPr>
              <w:fldChar w:fldCharType="begin"/>
            </w:r>
            <w:r w:rsidR="00DF0EAB">
              <w:rPr>
                <w:noProof/>
                <w:webHidden/>
              </w:rPr>
              <w:instrText xml:space="preserve"> PAGEREF _Toc19537860 \h </w:instrText>
            </w:r>
            <w:r w:rsidR="00DF0EAB">
              <w:rPr>
                <w:noProof/>
                <w:webHidden/>
              </w:rPr>
            </w:r>
            <w:r w:rsidR="00DF0EAB">
              <w:rPr>
                <w:noProof/>
                <w:webHidden/>
              </w:rPr>
              <w:fldChar w:fldCharType="separate"/>
            </w:r>
            <w:r w:rsidR="00DF0EAB">
              <w:rPr>
                <w:noProof/>
                <w:webHidden/>
              </w:rPr>
              <w:t>38</w:t>
            </w:r>
            <w:r w:rsidR="00DF0EAB">
              <w:rPr>
                <w:noProof/>
                <w:webHidden/>
              </w:rPr>
              <w:fldChar w:fldCharType="end"/>
            </w:r>
          </w:hyperlink>
        </w:p>
        <w:p w14:paraId="3A54B719" w14:textId="284231F2" w:rsidR="00DF0EAB" w:rsidRDefault="001D56C4">
          <w:pPr>
            <w:pStyle w:val="Spistreci1"/>
            <w:tabs>
              <w:tab w:val="right" w:leader="dot" w:pos="10194"/>
            </w:tabs>
            <w:rPr>
              <w:rFonts w:eastAsiaTheme="minorEastAsia"/>
              <w:noProof/>
              <w:color w:val="auto"/>
              <w:sz w:val="22"/>
              <w:lang w:eastAsia="pl-PL"/>
            </w:rPr>
          </w:pPr>
          <w:hyperlink w:anchor="_Toc19537861" w:history="1">
            <w:r w:rsidR="00DF0EAB" w:rsidRPr="00844923">
              <w:rPr>
                <w:rStyle w:val="Hipercze"/>
                <w:noProof/>
              </w:rPr>
              <w:t>20. Wymagania ogólne dotyczące przedmiotu zamówienia</w:t>
            </w:r>
            <w:r w:rsidR="00DF0EAB">
              <w:rPr>
                <w:noProof/>
                <w:webHidden/>
              </w:rPr>
              <w:tab/>
            </w:r>
            <w:r w:rsidR="00DF0EAB">
              <w:rPr>
                <w:noProof/>
                <w:webHidden/>
              </w:rPr>
              <w:fldChar w:fldCharType="begin"/>
            </w:r>
            <w:r w:rsidR="00DF0EAB">
              <w:rPr>
                <w:noProof/>
                <w:webHidden/>
              </w:rPr>
              <w:instrText xml:space="preserve"> PAGEREF _Toc19537861 \h </w:instrText>
            </w:r>
            <w:r w:rsidR="00DF0EAB">
              <w:rPr>
                <w:noProof/>
                <w:webHidden/>
              </w:rPr>
            </w:r>
            <w:r w:rsidR="00DF0EAB">
              <w:rPr>
                <w:noProof/>
                <w:webHidden/>
              </w:rPr>
              <w:fldChar w:fldCharType="separate"/>
            </w:r>
            <w:r w:rsidR="00DF0EAB">
              <w:rPr>
                <w:noProof/>
                <w:webHidden/>
              </w:rPr>
              <w:t>38</w:t>
            </w:r>
            <w:r w:rsidR="00DF0EAB">
              <w:rPr>
                <w:noProof/>
                <w:webHidden/>
              </w:rPr>
              <w:fldChar w:fldCharType="end"/>
            </w:r>
          </w:hyperlink>
        </w:p>
        <w:p w14:paraId="6F3EEAF5" w14:textId="5AFF9BE3" w:rsidR="00EC1B23" w:rsidRPr="00EC1B23" w:rsidRDefault="00EC1B23" w:rsidP="00EC1B23">
          <w:pPr>
            <w:spacing w:after="160" w:line="259" w:lineRule="auto"/>
            <w:rPr>
              <w:rFonts w:asciiTheme="minorHAnsi" w:hAnsiTheme="minorHAnsi"/>
              <w:color w:val="000000" w:themeColor="text1"/>
              <w:sz w:val="20"/>
            </w:rPr>
          </w:pPr>
          <w:r w:rsidRPr="00EC1B23">
            <w:rPr>
              <w:rFonts w:asciiTheme="minorHAnsi" w:hAnsiTheme="minorHAnsi"/>
              <w:b/>
              <w:bCs/>
              <w:color w:val="000000" w:themeColor="text1"/>
              <w:sz w:val="20"/>
            </w:rPr>
            <w:fldChar w:fldCharType="end"/>
          </w:r>
        </w:p>
      </w:sdtContent>
    </w:sdt>
    <w:p w14:paraId="5BC8AE6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p>
    <w:p w14:paraId="3CD80AA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p>
    <w:p w14:paraId="471C681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p>
    <w:p w14:paraId="27D28E5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p>
    <w:p w14:paraId="53AB0109"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p>
    <w:p w14:paraId="62538BE9"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p>
    <w:p w14:paraId="3A2B5B1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p>
    <w:p w14:paraId="2C5234FC"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p>
    <w:p w14:paraId="68C760C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p>
    <w:p w14:paraId="43D91CE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p>
    <w:p w14:paraId="6F9CA14C" w14:textId="690BA751" w:rsidR="00EC1B23" w:rsidRPr="00EC1B23" w:rsidRDefault="00EC1B23" w:rsidP="00B97981">
      <w:pPr>
        <w:tabs>
          <w:tab w:val="left" w:pos="3390"/>
        </w:tabs>
        <w:spacing w:after="160" w:line="259" w:lineRule="auto"/>
        <w:rPr>
          <w:rFonts w:asciiTheme="minorHAnsi" w:hAnsiTheme="minorHAnsi" w:cstheme="minorHAnsi"/>
          <w:b/>
          <w:bCs/>
          <w:color w:val="000000" w:themeColor="text1"/>
          <w:sz w:val="20"/>
          <w:szCs w:val="20"/>
        </w:rPr>
      </w:pPr>
    </w:p>
    <w:p w14:paraId="75AB3C11" w14:textId="5559078D" w:rsidR="00EC1B23" w:rsidRPr="007C7CAC" w:rsidRDefault="00EC1B23" w:rsidP="00C3352B">
      <w:pPr>
        <w:pStyle w:val="Nagwek1"/>
      </w:pPr>
      <w:bookmarkStart w:id="1" w:name="_Toc19537839"/>
      <w:r w:rsidRPr="007C7CAC">
        <w:lastRenderedPageBreak/>
        <w:t>1. Komputer stacjonarny + monitor dla ucznia wraz z systemem operacyjnym - 7</w:t>
      </w:r>
      <w:r w:rsidR="007C7CAC" w:rsidRPr="007C7CAC">
        <w:t>4</w:t>
      </w:r>
      <w:r w:rsidRPr="007C7CAC">
        <w:t xml:space="preserve"> szt.</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2071"/>
        <w:gridCol w:w="7537"/>
      </w:tblGrid>
      <w:tr w:rsidR="00EC1B23" w:rsidRPr="00EC1B23" w14:paraId="39DE0382" w14:textId="77777777" w:rsidTr="00E258FC">
        <w:tc>
          <w:tcPr>
            <w:tcW w:w="287" w:type="pct"/>
            <w:tcBorders>
              <w:top w:val="single" w:sz="4" w:space="0" w:color="auto"/>
              <w:left w:val="single" w:sz="4" w:space="0" w:color="auto"/>
              <w:bottom w:val="single" w:sz="4" w:space="0" w:color="auto"/>
              <w:right w:val="single" w:sz="4" w:space="0" w:color="auto"/>
            </w:tcBorders>
            <w:shd w:val="clear" w:color="auto" w:fill="D9D9D9"/>
          </w:tcPr>
          <w:p w14:paraId="452C5934" w14:textId="77777777" w:rsidR="00EC1B23" w:rsidRPr="00EC1B23" w:rsidRDefault="00EC1B23" w:rsidP="00EC1B23">
            <w:pPr>
              <w:spacing w:before="40" w:after="40" w:line="259" w:lineRule="auto"/>
              <w:jc w:val="center"/>
              <w:rPr>
                <w:rFonts w:asciiTheme="minorHAnsi" w:hAnsiTheme="minorHAnsi" w:cstheme="minorHAnsi"/>
                <w:bCs/>
                <w:noProof/>
                <w:color w:val="000000" w:themeColor="text1"/>
                <w:sz w:val="20"/>
                <w:szCs w:val="20"/>
              </w:rPr>
            </w:pPr>
            <w:r w:rsidRPr="00EC1B23">
              <w:rPr>
                <w:rFonts w:asciiTheme="minorHAnsi" w:hAnsiTheme="minorHAnsi" w:cstheme="minorHAnsi"/>
                <w:bCs/>
                <w:noProof/>
                <w:color w:val="000000" w:themeColor="text1"/>
                <w:sz w:val="20"/>
                <w:szCs w:val="20"/>
              </w:rPr>
              <w:t>L.P</w:t>
            </w:r>
          </w:p>
        </w:tc>
        <w:tc>
          <w:tcPr>
            <w:tcW w:w="101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166F1A3" w14:textId="77777777" w:rsidR="00EC1B23" w:rsidRPr="00EC1B23" w:rsidRDefault="00EC1B23" w:rsidP="00EC1B23">
            <w:pPr>
              <w:spacing w:before="40" w:after="40" w:line="259" w:lineRule="auto"/>
              <w:rPr>
                <w:rFonts w:asciiTheme="minorHAnsi" w:hAnsiTheme="minorHAnsi" w:cstheme="minorHAnsi"/>
                <w:b/>
                <w:color w:val="000000" w:themeColor="text1"/>
                <w:sz w:val="20"/>
                <w:szCs w:val="20"/>
              </w:rPr>
            </w:pPr>
            <w:r w:rsidRPr="00EC1B23">
              <w:rPr>
                <w:rFonts w:asciiTheme="minorHAnsi" w:hAnsiTheme="minorHAnsi" w:cstheme="minorHAnsi"/>
                <w:b/>
                <w:noProof/>
                <w:color w:val="000000" w:themeColor="text1"/>
                <w:sz w:val="20"/>
                <w:szCs w:val="20"/>
              </w:rPr>
              <w:t>Nazwa komponentu</w:t>
            </w:r>
          </w:p>
        </w:tc>
        <w:tc>
          <w:tcPr>
            <w:tcW w:w="369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550DA92" w14:textId="77777777" w:rsidR="00EC1B23" w:rsidRPr="00EC1B23" w:rsidRDefault="00EC1B23" w:rsidP="00EC1B23">
            <w:pPr>
              <w:spacing w:before="40" w:after="40" w:line="259" w:lineRule="auto"/>
              <w:jc w:val="center"/>
              <w:rPr>
                <w:rFonts w:asciiTheme="minorHAnsi" w:hAnsiTheme="minorHAnsi" w:cstheme="minorHAnsi"/>
                <w:b/>
                <w:color w:val="000000" w:themeColor="text1"/>
                <w:sz w:val="20"/>
                <w:szCs w:val="20"/>
              </w:rPr>
            </w:pPr>
            <w:r w:rsidRPr="00EC1B23">
              <w:rPr>
                <w:rFonts w:asciiTheme="minorHAnsi" w:hAnsiTheme="minorHAnsi" w:cstheme="minorHAnsi"/>
                <w:b/>
                <w:noProof/>
                <w:color w:val="000000" w:themeColor="text1"/>
                <w:sz w:val="20"/>
                <w:szCs w:val="20"/>
              </w:rPr>
              <w:t>Wymagane minimalne parametry techniczne</w:t>
            </w:r>
          </w:p>
        </w:tc>
      </w:tr>
      <w:tr w:rsidR="00EC1B23" w:rsidRPr="00EC1B23" w14:paraId="227B9B08" w14:textId="77777777" w:rsidTr="00E258FC">
        <w:tc>
          <w:tcPr>
            <w:tcW w:w="287" w:type="pct"/>
            <w:tcBorders>
              <w:top w:val="single" w:sz="4" w:space="0" w:color="auto"/>
              <w:left w:val="single" w:sz="4" w:space="0" w:color="auto"/>
              <w:bottom w:val="single" w:sz="4" w:space="0" w:color="auto"/>
              <w:right w:val="single" w:sz="4" w:space="0" w:color="auto"/>
            </w:tcBorders>
          </w:tcPr>
          <w:p w14:paraId="15395E6E" w14:textId="77777777" w:rsidR="00EC1B23" w:rsidRPr="00EC1B23" w:rsidRDefault="00EC1B23" w:rsidP="00EC1B23">
            <w:pPr>
              <w:numPr>
                <w:ilvl w:val="0"/>
                <w:numId w:val="21"/>
              </w:numPr>
              <w:spacing w:before="40" w:after="40" w:line="259" w:lineRule="auto"/>
              <w:ind w:left="454"/>
              <w:contextualSpacing/>
              <w:rPr>
                <w:rFonts w:asciiTheme="minorHAnsi" w:hAnsiTheme="minorHAnsi" w:cstheme="minorHAnsi"/>
                <w:bCs/>
                <w:color w:val="000000" w:themeColor="text1"/>
                <w:sz w:val="20"/>
                <w:szCs w:val="20"/>
              </w:rPr>
            </w:pPr>
          </w:p>
        </w:tc>
        <w:tc>
          <w:tcPr>
            <w:tcW w:w="1016" w:type="pct"/>
            <w:tcBorders>
              <w:top w:val="single" w:sz="4" w:space="0" w:color="auto"/>
              <w:left w:val="single" w:sz="4" w:space="0" w:color="auto"/>
              <w:bottom w:val="single" w:sz="4" w:space="0" w:color="auto"/>
              <w:right w:val="single" w:sz="4" w:space="0" w:color="auto"/>
            </w:tcBorders>
            <w:hideMark/>
          </w:tcPr>
          <w:p w14:paraId="54E87162" w14:textId="77777777" w:rsidR="00EC1B23" w:rsidRPr="00EC1B23" w:rsidRDefault="00EC1B23" w:rsidP="00EC1B23">
            <w:pPr>
              <w:spacing w:before="40" w:after="40" w:line="259" w:lineRule="auto"/>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Typ:</w:t>
            </w:r>
          </w:p>
        </w:tc>
        <w:tc>
          <w:tcPr>
            <w:tcW w:w="3697" w:type="pct"/>
            <w:tcBorders>
              <w:top w:val="single" w:sz="4" w:space="0" w:color="auto"/>
              <w:left w:val="single" w:sz="4" w:space="0" w:color="auto"/>
              <w:bottom w:val="single" w:sz="4" w:space="0" w:color="auto"/>
              <w:right w:val="single" w:sz="4" w:space="0" w:color="auto"/>
            </w:tcBorders>
            <w:vAlign w:val="center"/>
            <w:hideMark/>
          </w:tcPr>
          <w:p w14:paraId="7452AB1E"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komputer stacjonarny wyprodukowany przez jednego producenta; w ofercie wymagane jest podanie parametrów zaoferowanego komputera zgodnie z załącznikiem nr 9 - wykaz oferowanego sprzętu;</w:t>
            </w:r>
          </w:p>
        </w:tc>
      </w:tr>
      <w:tr w:rsidR="00EC1B23" w:rsidRPr="00EC1B23" w14:paraId="3AF8BA05" w14:textId="77777777" w:rsidTr="00E258FC">
        <w:trPr>
          <w:trHeight w:val="611"/>
        </w:trPr>
        <w:tc>
          <w:tcPr>
            <w:tcW w:w="287" w:type="pct"/>
            <w:tcBorders>
              <w:top w:val="single" w:sz="4" w:space="0" w:color="auto"/>
              <w:left w:val="single" w:sz="4" w:space="0" w:color="auto"/>
              <w:bottom w:val="single" w:sz="4" w:space="0" w:color="auto"/>
              <w:right w:val="single" w:sz="4" w:space="0" w:color="auto"/>
            </w:tcBorders>
          </w:tcPr>
          <w:p w14:paraId="7AF74291" w14:textId="77777777" w:rsidR="00EC1B23" w:rsidRPr="00EC1B23" w:rsidRDefault="00EC1B23" w:rsidP="00EC1B23">
            <w:pPr>
              <w:numPr>
                <w:ilvl w:val="0"/>
                <w:numId w:val="21"/>
              </w:numPr>
              <w:spacing w:before="40" w:after="40" w:line="259" w:lineRule="auto"/>
              <w:ind w:left="454"/>
              <w:contextualSpacing/>
              <w:rPr>
                <w:rFonts w:asciiTheme="minorHAnsi" w:hAnsiTheme="minorHAnsi" w:cstheme="minorHAnsi"/>
                <w:bCs/>
                <w:color w:val="000000" w:themeColor="text1"/>
                <w:sz w:val="20"/>
                <w:szCs w:val="20"/>
              </w:rPr>
            </w:pPr>
          </w:p>
        </w:tc>
        <w:tc>
          <w:tcPr>
            <w:tcW w:w="1016" w:type="pct"/>
            <w:tcBorders>
              <w:top w:val="single" w:sz="4" w:space="0" w:color="auto"/>
              <w:left w:val="single" w:sz="4" w:space="0" w:color="auto"/>
              <w:bottom w:val="single" w:sz="4" w:space="0" w:color="auto"/>
              <w:right w:val="single" w:sz="4" w:space="0" w:color="auto"/>
            </w:tcBorders>
            <w:hideMark/>
          </w:tcPr>
          <w:p w14:paraId="7AC1AB82" w14:textId="77777777" w:rsidR="00EC1B23" w:rsidRPr="00EC1B23" w:rsidRDefault="00EC1B23" w:rsidP="00EC1B23">
            <w:pPr>
              <w:spacing w:before="40" w:after="40" w:line="259" w:lineRule="auto"/>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Zastosowanie:</w:t>
            </w:r>
          </w:p>
        </w:tc>
        <w:tc>
          <w:tcPr>
            <w:tcW w:w="3697" w:type="pct"/>
            <w:tcBorders>
              <w:top w:val="single" w:sz="4" w:space="0" w:color="auto"/>
              <w:left w:val="single" w:sz="4" w:space="0" w:color="auto"/>
              <w:bottom w:val="single" w:sz="4" w:space="0" w:color="auto"/>
              <w:right w:val="single" w:sz="4" w:space="0" w:color="auto"/>
            </w:tcBorders>
            <w:vAlign w:val="center"/>
            <w:hideMark/>
          </w:tcPr>
          <w:p w14:paraId="72DD9DB9"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komputer stacjonarny, który będzie wykorzystywany dla potrzeb aplikacji biurowych, aplikacji obliczeniowych, dostępu do Internetu oraz poczty elektronicznej;</w:t>
            </w:r>
          </w:p>
        </w:tc>
      </w:tr>
      <w:tr w:rsidR="00EC1B23" w:rsidRPr="00EC1B23" w14:paraId="52371C09" w14:textId="77777777" w:rsidTr="00E258FC">
        <w:tc>
          <w:tcPr>
            <w:tcW w:w="287" w:type="pct"/>
            <w:tcBorders>
              <w:top w:val="single" w:sz="4" w:space="0" w:color="auto"/>
              <w:left w:val="single" w:sz="4" w:space="0" w:color="auto"/>
              <w:bottom w:val="single" w:sz="4" w:space="0" w:color="auto"/>
              <w:right w:val="single" w:sz="4" w:space="0" w:color="auto"/>
            </w:tcBorders>
          </w:tcPr>
          <w:p w14:paraId="7305165F" w14:textId="77777777" w:rsidR="00EC1B23" w:rsidRPr="00EC1B23" w:rsidRDefault="00EC1B23" w:rsidP="00EC1B23">
            <w:pPr>
              <w:numPr>
                <w:ilvl w:val="0"/>
                <w:numId w:val="21"/>
              </w:numPr>
              <w:spacing w:before="40" w:after="40" w:line="259" w:lineRule="auto"/>
              <w:ind w:left="454"/>
              <w:contextualSpacing/>
              <w:rPr>
                <w:rFonts w:asciiTheme="minorHAnsi" w:hAnsiTheme="minorHAnsi" w:cstheme="minorHAnsi"/>
                <w:bCs/>
                <w:color w:val="000000" w:themeColor="text1"/>
                <w:sz w:val="20"/>
                <w:szCs w:val="20"/>
              </w:rPr>
            </w:pPr>
          </w:p>
        </w:tc>
        <w:tc>
          <w:tcPr>
            <w:tcW w:w="1016" w:type="pct"/>
            <w:tcBorders>
              <w:top w:val="single" w:sz="4" w:space="0" w:color="auto"/>
              <w:left w:val="single" w:sz="4" w:space="0" w:color="auto"/>
              <w:bottom w:val="single" w:sz="4" w:space="0" w:color="auto"/>
              <w:right w:val="single" w:sz="4" w:space="0" w:color="auto"/>
            </w:tcBorders>
            <w:hideMark/>
          </w:tcPr>
          <w:p w14:paraId="2538426F" w14:textId="77777777" w:rsidR="00EC1B23" w:rsidRPr="00EC1B23" w:rsidRDefault="00EC1B23" w:rsidP="00EC1B23">
            <w:pPr>
              <w:spacing w:before="40" w:after="40" w:line="259" w:lineRule="auto"/>
              <w:rPr>
                <w:rFonts w:asciiTheme="minorHAnsi" w:hAnsiTheme="minorHAnsi" w:cstheme="minorHAnsi"/>
                <w:color w:val="000000" w:themeColor="text1"/>
                <w:sz w:val="20"/>
                <w:szCs w:val="20"/>
              </w:rPr>
            </w:pPr>
            <w:r w:rsidRPr="00EC1B23">
              <w:rPr>
                <w:rFonts w:asciiTheme="minorHAnsi" w:hAnsiTheme="minorHAnsi" w:cstheme="minorHAnsi"/>
                <w:b/>
                <w:bCs/>
                <w:color w:val="000000" w:themeColor="text1"/>
                <w:sz w:val="20"/>
                <w:szCs w:val="20"/>
              </w:rPr>
              <w:t>Obudowa:</w:t>
            </w:r>
          </w:p>
        </w:tc>
        <w:tc>
          <w:tcPr>
            <w:tcW w:w="3697" w:type="pct"/>
            <w:tcBorders>
              <w:top w:val="single" w:sz="4" w:space="0" w:color="auto"/>
              <w:left w:val="single" w:sz="4" w:space="0" w:color="auto"/>
              <w:bottom w:val="single" w:sz="4" w:space="0" w:color="auto"/>
              <w:right w:val="single" w:sz="4" w:space="0" w:color="auto"/>
            </w:tcBorders>
            <w:vAlign w:val="center"/>
            <w:hideMark/>
          </w:tcPr>
          <w:p w14:paraId="7A5962FA" w14:textId="77777777" w:rsidR="00EC1B23" w:rsidRPr="00EC1B23" w:rsidRDefault="00EC1B23" w:rsidP="00EC1B23">
            <w:pPr>
              <w:spacing w:after="160" w:line="259" w:lineRule="auto"/>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obudowa przystosowana do pracy w pionie i poziomie typu SFF (Small Form Factor); obudowa musi umożliwiać zastosowanie zabezpieczenia fizycznego w postaci linki metalowej lub kłódki (oczko w obudowie do założenia kłódki); suma wymiarów obudowy (wysokość + szerokość + głębokość mierzona po krawędziach zewnętrznych) nie może wynosić więcej niż 680 mm; kieszeń 1 szt. 5,25” zewnętrzna typu SLIM (napęd optyczny);</w:t>
            </w:r>
          </w:p>
        </w:tc>
      </w:tr>
      <w:tr w:rsidR="00EC1B23" w:rsidRPr="00EC1B23" w14:paraId="22E5398C" w14:textId="77777777" w:rsidTr="00E258FC">
        <w:tc>
          <w:tcPr>
            <w:tcW w:w="287" w:type="pct"/>
            <w:tcBorders>
              <w:top w:val="single" w:sz="4" w:space="0" w:color="auto"/>
              <w:left w:val="single" w:sz="4" w:space="0" w:color="auto"/>
              <w:bottom w:val="single" w:sz="4" w:space="0" w:color="auto"/>
              <w:right w:val="single" w:sz="4" w:space="0" w:color="auto"/>
            </w:tcBorders>
          </w:tcPr>
          <w:p w14:paraId="273B71FE" w14:textId="77777777" w:rsidR="00EC1B23" w:rsidRPr="00EC1B23" w:rsidRDefault="00EC1B23" w:rsidP="00EC1B23">
            <w:pPr>
              <w:numPr>
                <w:ilvl w:val="0"/>
                <w:numId w:val="21"/>
              </w:numPr>
              <w:spacing w:before="40" w:after="40" w:line="259" w:lineRule="auto"/>
              <w:ind w:left="454"/>
              <w:contextualSpacing/>
              <w:rPr>
                <w:rFonts w:asciiTheme="minorHAnsi" w:hAnsiTheme="minorHAnsi" w:cstheme="minorHAnsi"/>
                <w:bCs/>
                <w:color w:val="000000" w:themeColor="text1"/>
                <w:sz w:val="20"/>
                <w:szCs w:val="20"/>
              </w:rPr>
            </w:pPr>
          </w:p>
        </w:tc>
        <w:tc>
          <w:tcPr>
            <w:tcW w:w="1016" w:type="pct"/>
            <w:tcBorders>
              <w:top w:val="single" w:sz="4" w:space="0" w:color="auto"/>
              <w:left w:val="single" w:sz="4" w:space="0" w:color="auto"/>
              <w:bottom w:val="single" w:sz="4" w:space="0" w:color="auto"/>
              <w:right w:val="single" w:sz="4" w:space="0" w:color="auto"/>
            </w:tcBorders>
            <w:hideMark/>
          </w:tcPr>
          <w:p w14:paraId="2E90E641" w14:textId="77777777" w:rsidR="00EC1B23" w:rsidRPr="00EC1B23" w:rsidRDefault="00EC1B23" w:rsidP="00EC1B23">
            <w:pPr>
              <w:spacing w:before="40" w:after="40" w:line="259" w:lineRule="auto"/>
              <w:rPr>
                <w:rFonts w:asciiTheme="minorHAnsi" w:hAnsiTheme="minorHAnsi" w:cstheme="minorHAnsi"/>
                <w:color w:val="000000" w:themeColor="text1"/>
                <w:sz w:val="20"/>
                <w:szCs w:val="20"/>
              </w:rPr>
            </w:pPr>
            <w:r w:rsidRPr="00EC1B23">
              <w:rPr>
                <w:rFonts w:asciiTheme="minorHAnsi" w:hAnsiTheme="minorHAnsi" w:cstheme="minorHAnsi"/>
                <w:b/>
                <w:bCs/>
                <w:color w:val="000000" w:themeColor="text1"/>
                <w:sz w:val="20"/>
                <w:szCs w:val="20"/>
              </w:rPr>
              <w:t>Procesor:</w:t>
            </w:r>
          </w:p>
        </w:tc>
        <w:tc>
          <w:tcPr>
            <w:tcW w:w="3697" w:type="pct"/>
            <w:tcBorders>
              <w:top w:val="single" w:sz="4" w:space="0" w:color="auto"/>
              <w:left w:val="single" w:sz="4" w:space="0" w:color="auto"/>
              <w:bottom w:val="single" w:sz="4" w:space="0" w:color="auto"/>
              <w:right w:val="single" w:sz="4" w:space="0" w:color="auto"/>
            </w:tcBorders>
            <w:vAlign w:val="center"/>
            <w:hideMark/>
          </w:tcPr>
          <w:p w14:paraId="07DE224F" w14:textId="77777777" w:rsidR="00EC1B23" w:rsidRPr="00EC1B23" w:rsidRDefault="00EC1B23" w:rsidP="00EC1B23">
            <w:pPr>
              <w:spacing w:after="160" w:line="259" w:lineRule="auto"/>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procesor klasy x86, min. 4-rdzeniowy, zaprojektowany do pracy w komputerach stacjonarnych, taktowany zegarem co najmniej 2,8 GHz, pamięcią cache CPU co najmniej 6 MB lub równoważny, zapewniający wydajność co najmniej 8000 punktów w teście Passmark – CPU Mark. Wynik musi być dostępny na stronie </w:t>
            </w:r>
            <w:hyperlink r:id="rId10" w:history="1">
              <w:r w:rsidRPr="00EC1B23">
                <w:rPr>
                  <w:rFonts w:asciiTheme="minorHAnsi" w:hAnsiTheme="minorHAnsi" w:cstheme="minorHAnsi"/>
                  <w:color w:val="000000" w:themeColor="text1"/>
                  <w:sz w:val="20"/>
                  <w:szCs w:val="20"/>
                </w:rPr>
                <w:t>http://www.cpubenchmark.net/cpu_list.php</w:t>
              </w:r>
            </w:hyperlink>
            <w:r w:rsidRPr="00EC1B23">
              <w:rPr>
                <w:rFonts w:asciiTheme="minorHAnsi" w:hAnsiTheme="minorHAnsi" w:cstheme="minorHAnsi"/>
                <w:color w:val="000000" w:themeColor="text1"/>
                <w:sz w:val="20"/>
                <w:szCs w:val="20"/>
              </w:rPr>
              <w:t>; wynik nie starszy niż z dnia ogłoszenia niniejszego postępowania; procesor musi umożliwiać taktowanie pamięci RAM z prędkością min. 2400 MHz;</w:t>
            </w:r>
          </w:p>
          <w:p w14:paraId="6FD6EA3E" w14:textId="77777777" w:rsidR="00EC1B23" w:rsidRPr="00EC1B23" w:rsidRDefault="00EC1B23" w:rsidP="00EC1B23">
            <w:pPr>
              <w:spacing w:after="160" w:line="259" w:lineRule="auto"/>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Dostarczyć wydruk z strony internetowej na wezwanie Zamawiającego.</w:t>
            </w:r>
          </w:p>
        </w:tc>
      </w:tr>
      <w:tr w:rsidR="00EC1B23" w:rsidRPr="00EC1B23" w14:paraId="261BBA4B" w14:textId="77777777" w:rsidTr="00E258FC">
        <w:tc>
          <w:tcPr>
            <w:tcW w:w="287" w:type="pct"/>
            <w:tcBorders>
              <w:top w:val="single" w:sz="4" w:space="0" w:color="auto"/>
              <w:left w:val="single" w:sz="4" w:space="0" w:color="auto"/>
              <w:bottom w:val="single" w:sz="4" w:space="0" w:color="auto"/>
              <w:right w:val="single" w:sz="4" w:space="0" w:color="auto"/>
            </w:tcBorders>
          </w:tcPr>
          <w:p w14:paraId="4EDD6E6D" w14:textId="77777777" w:rsidR="00EC1B23" w:rsidRPr="00EC1B23" w:rsidRDefault="00EC1B23" w:rsidP="00EC1B23">
            <w:pPr>
              <w:numPr>
                <w:ilvl w:val="0"/>
                <w:numId w:val="21"/>
              </w:numPr>
              <w:spacing w:before="40" w:after="40" w:line="259" w:lineRule="auto"/>
              <w:ind w:left="454"/>
              <w:contextualSpacing/>
              <w:rPr>
                <w:rFonts w:asciiTheme="minorHAnsi" w:hAnsiTheme="minorHAnsi" w:cstheme="minorHAnsi"/>
                <w:bCs/>
                <w:color w:val="000000" w:themeColor="text1"/>
                <w:sz w:val="20"/>
                <w:szCs w:val="20"/>
              </w:rPr>
            </w:pPr>
          </w:p>
        </w:tc>
        <w:tc>
          <w:tcPr>
            <w:tcW w:w="1016" w:type="pct"/>
            <w:tcBorders>
              <w:top w:val="single" w:sz="4" w:space="0" w:color="auto"/>
              <w:left w:val="single" w:sz="4" w:space="0" w:color="auto"/>
              <w:bottom w:val="single" w:sz="4" w:space="0" w:color="auto"/>
              <w:right w:val="single" w:sz="4" w:space="0" w:color="auto"/>
            </w:tcBorders>
          </w:tcPr>
          <w:p w14:paraId="1FE218C7" w14:textId="77777777" w:rsidR="00EC1B23" w:rsidRPr="00EC1B23" w:rsidRDefault="00EC1B23" w:rsidP="00EC1B23">
            <w:pPr>
              <w:spacing w:before="40" w:after="40" w:line="259" w:lineRule="auto"/>
              <w:rPr>
                <w:rFonts w:asciiTheme="minorHAnsi" w:hAnsiTheme="minorHAnsi" w:cstheme="minorHAnsi"/>
                <w:color w:val="000000" w:themeColor="text1"/>
                <w:sz w:val="20"/>
                <w:szCs w:val="20"/>
              </w:rPr>
            </w:pPr>
            <w:r w:rsidRPr="00EC1B23">
              <w:rPr>
                <w:rFonts w:asciiTheme="minorHAnsi" w:hAnsiTheme="minorHAnsi" w:cstheme="minorHAnsi"/>
                <w:b/>
                <w:bCs/>
                <w:color w:val="000000" w:themeColor="text1"/>
                <w:sz w:val="20"/>
                <w:szCs w:val="20"/>
              </w:rPr>
              <w:t>Pamięć RAM:</w:t>
            </w:r>
          </w:p>
        </w:tc>
        <w:tc>
          <w:tcPr>
            <w:tcW w:w="3697" w:type="pct"/>
            <w:tcBorders>
              <w:top w:val="single" w:sz="4" w:space="0" w:color="auto"/>
              <w:left w:val="single" w:sz="4" w:space="0" w:color="auto"/>
              <w:bottom w:val="single" w:sz="4" w:space="0" w:color="auto"/>
              <w:right w:val="single" w:sz="4" w:space="0" w:color="auto"/>
            </w:tcBorders>
          </w:tcPr>
          <w:p w14:paraId="3FDD4137" w14:textId="77777777" w:rsidR="00EC1B23" w:rsidRPr="00EC1B23" w:rsidRDefault="00EC1B23" w:rsidP="00EC1B23">
            <w:pPr>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pamięć operacyjna: 8 GB DDR4 taktowana min.</w:t>
            </w:r>
            <w:r w:rsidRPr="00EC1B23">
              <w:rPr>
                <w:rFonts w:asciiTheme="minorHAnsi" w:hAnsiTheme="minorHAnsi" w:cstheme="minorHAnsi"/>
                <w:bCs/>
                <w:color w:val="000000" w:themeColor="text1"/>
                <w:sz w:val="20"/>
                <w:szCs w:val="20"/>
              </w:rPr>
              <w:t>2400 MHz</w:t>
            </w:r>
            <w:r w:rsidRPr="00EC1B23">
              <w:rPr>
                <w:rFonts w:asciiTheme="minorHAnsi" w:hAnsiTheme="minorHAnsi" w:cstheme="minorHAnsi"/>
                <w:color w:val="000000" w:themeColor="text1"/>
                <w:sz w:val="20"/>
                <w:szCs w:val="20"/>
              </w:rPr>
              <w:t xml:space="preserve"> z możliwością rozbudowy do co najmniej</w:t>
            </w:r>
            <w:r w:rsidRPr="00EC1B23">
              <w:rPr>
                <w:rFonts w:asciiTheme="minorHAnsi" w:hAnsiTheme="minorHAnsi" w:cstheme="minorHAnsi"/>
                <w:b/>
                <w:color w:val="000000" w:themeColor="text1"/>
                <w:sz w:val="20"/>
                <w:szCs w:val="20"/>
              </w:rPr>
              <w:t xml:space="preserve"> 32</w:t>
            </w:r>
            <w:r w:rsidRPr="00EC1B23">
              <w:rPr>
                <w:rFonts w:asciiTheme="minorHAnsi" w:hAnsiTheme="minorHAnsi" w:cstheme="minorHAnsi"/>
                <w:color w:val="000000" w:themeColor="text1"/>
                <w:sz w:val="20"/>
                <w:szCs w:val="20"/>
              </w:rPr>
              <w:t xml:space="preserve"> GB;</w:t>
            </w:r>
          </w:p>
        </w:tc>
      </w:tr>
      <w:tr w:rsidR="00EC1B23" w:rsidRPr="00EC1B23" w14:paraId="7E475B1D" w14:textId="77777777" w:rsidTr="00E258FC">
        <w:tc>
          <w:tcPr>
            <w:tcW w:w="287" w:type="pct"/>
            <w:tcBorders>
              <w:top w:val="single" w:sz="4" w:space="0" w:color="auto"/>
              <w:left w:val="single" w:sz="4" w:space="0" w:color="auto"/>
              <w:bottom w:val="single" w:sz="4" w:space="0" w:color="auto"/>
              <w:right w:val="single" w:sz="4" w:space="0" w:color="auto"/>
            </w:tcBorders>
          </w:tcPr>
          <w:p w14:paraId="10C68486" w14:textId="77777777" w:rsidR="00EC1B23" w:rsidRPr="00EC1B23" w:rsidRDefault="00EC1B23" w:rsidP="00EC1B23">
            <w:pPr>
              <w:numPr>
                <w:ilvl w:val="0"/>
                <w:numId w:val="21"/>
              </w:numPr>
              <w:spacing w:before="40" w:after="40" w:line="259" w:lineRule="auto"/>
              <w:ind w:left="454"/>
              <w:contextualSpacing/>
              <w:rPr>
                <w:rFonts w:asciiTheme="minorHAnsi" w:hAnsiTheme="minorHAnsi" w:cstheme="minorHAnsi"/>
                <w:bCs/>
                <w:color w:val="000000" w:themeColor="text1"/>
                <w:sz w:val="20"/>
                <w:szCs w:val="20"/>
              </w:rPr>
            </w:pPr>
          </w:p>
        </w:tc>
        <w:tc>
          <w:tcPr>
            <w:tcW w:w="1016" w:type="pct"/>
            <w:tcBorders>
              <w:top w:val="single" w:sz="4" w:space="0" w:color="auto"/>
              <w:left w:val="single" w:sz="4" w:space="0" w:color="auto"/>
              <w:bottom w:val="single" w:sz="4" w:space="0" w:color="auto"/>
              <w:right w:val="single" w:sz="4" w:space="0" w:color="auto"/>
            </w:tcBorders>
            <w:hideMark/>
          </w:tcPr>
          <w:p w14:paraId="2AD6C1C7" w14:textId="77777777" w:rsidR="00EC1B23" w:rsidRPr="00EC1B23" w:rsidRDefault="00EC1B23" w:rsidP="00EC1B23">
            <w:pPr>
              <w:spacing w:before="40" w:after="40" w:line="259" w:lineRule="auto"/>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Porty i złącza:</w:t>
            </w:r>
          </w:p>
          <w:p w14:paraId="0BD4B282"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p>
          <w:p w14:paraId="79D0D61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p>
          <w:p w14:paraId="5BB1A79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p>
          <w:p w14:paraId="49771C1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p>
          <w:p w14:paraId="797DFFE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p>
          <w:p w14:paraId="71CE9DA0" w14:textId="77777777" w:rsidR="00EC1B23" w:rsidRPr="00EC1B23" w:rsidRDefault="00EC1B23" w:rsidP="00EC1B23">
            <w:pPr>
              <w:spacing w:after="160" w:line="259" w:lineRule="auto"/>
              <w:jc w:val="center"/>
              <w:rPr>
                <w:rFonts w:asciiTheme="minorHAnsi" w:hAnsiTheme="minorHAnsi" w:cstheme="minorHAnsi"/>
                <w:b/>
                <w:bCs/>
                <w:color w:val="000000" w:themeColor="text1"/>
                <w:sz w:val="20"/>
                <w:szCs w:val="20"/>
              </w:rPr>
            </w:pPr>
          </w:p>
          <w:p w14:paraId="1E81EE3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p>
        </w:tc>
        <w:tc>
          <w:tcPr>
            <w:tcW w:w="3697" w:type="pct"/>
            <w:tcBorders>
              <w:top w:val="single" w:sz="4" w:space="0" w:color="auto"/>
              <w:left w:val="single" w:sz="4" w:space="0" w:color="auto"/>
              <w:bottom w:val="single" w:sz="4" w:space="0" w:color="auto"/>
              <w:right w:val="single" w:sz="4" w:space="0" w:color="auto"/>
            </w:tcBorders>
            <w:hideMark/>
          </w:tcPr>
          <w:p w14:paraId="799BE3BB" w14:textId="77777777" w:rsidR="00EC1B23" w:rsidRPr="00EC1B23" w:rsidRDefault="00EC1B23" w:rsidP="00EC1B23">
            <w:pPr>
              <w:contextualSpacing/>
              <w:jc w:val="both"/>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 min. 1 x VGA;</w:t>
            </w:r>
          </w:p>
          <w:p w14:paraId="6C7C6887" w14:textId="77777777" w:rsidR="00EC1B23" w:rsidRPr="00EC1B23" w:rsidRDefault="00EC1B23" w:rsidP="00EC1B23">
            <w:pPr>
              <w:contextualSpacing/>
              <w:jc w:val="both"/>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 min. 1 x HDMI;</w:t>
            </w:r>
          </w:p>
          <w:p w14:paraId="7BC2FCF3" w14:textId="77777777" w:rsidR="00EC1B23" w:rsidRPr="00EC1B23" w:rsidRDefault="00EC1B23" w:rsidP="00EC1B23">
            <w:pPr>
              <w:contextualSpacing/>
              <w:jc w:val="both"/>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 min. 1 x DisplayPort;</w:t>
            </w:r>
          </w:p>
          <w:p w14:paraId="026EE480" w14:textId="77777777" w:rsidR="00EC1B23" w:rsidRPr="00EC1B23" w:rsidRDefault="00EC1B23" w:rsidP="00EC1B23">
            <w:pPr>
              <w:contextualSpacing/>
              <w:jc w:val="both"/>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audio z przodu obudowy:</w:t>
            </w:r>
          </w:p>
          <w:p w14:paraId="7340BD77" w14:textId="77777777" w:rsidR="00EC1B23" w:rsidRPr="00EC1B23" w:rsidRDefault="00EC1B23" w:rsidP="00EC1B23">
            <w:pPr>
              <w:contextualSpacing/>
              <w:jc w:val="both"/>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 xml:space="preserve">- wejście mikrofonowe - 1 szt., </w:t>
            </w:r>
          </w:p>
          <w:p w14:paraId="15B17C91" w14:textId="77777777" w:rsidR="00EC1B23" w:rsidRPr="00EC1B23" w:rsidRDefault="00EC1B23" w:rsidP="00EC1B23">
            <w:pPr>
              <w:contextualSpacing/>
              <w:jc w:val="both"/>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 xml:space="preserve">- wyjście słuchawkowe/głośnikowe - 1 szt. </w:t>
            </w:r>
          </w:p>
          <w:p w14:paraId="5504744E" w14:textId="77777777" w:rsidR="00EC1B23" w:rsidRPr="00EC1B23" w:rsidRDefault="00EC1B23" w:rsidP="00EC1B23">
            <w:pPr>
              <w:contextualSpacing/>
              <w:jc w:val="both"/>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 xml:space="preserve">lub </w:t>
            </w:r>
          </w:p>
          <w:p w14:paraId="26EEC5EE" w14:textId="77777777" w:rsidR="00EC1B23" w:rsidRPr="00EC1B23" w:rsidRDefault="00EC1B23" w:rsidP="00EC1B23">
            <w:pPr>
              <w:contextualSpacing/>
              <w:jc w:val="both"/>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 współdzielone złącze słuchawkowe stereo i złącze mikrofonowe tzw. combo;</w:t>
            </w:r>
          </w:p>
          <w:p w14:paraId="312BFD06" w14:textId="77777777" w:rsidR="00EC1B23" w:rsidRPr="00EC1B23" w:rsidRDefault="00EC1B23" w:rsidP="00EC1B23">
            <w:pPr>
              <w:contextualSpacing/>
              <w:jc w:val="both"/>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audio z tyłu obudowy:</w:t>
            </w:r>
          </w:p>
          <w:p w14:paraId="7F96A68B" w14:textId="77777777" w:rsidR="00EC1B23" w:rsidRPr="00EC1B23" w:rsidRDefault="00EC1B23" w:rsidP="00EC1B23">
            <w:pPr>
              <w:contextualSpacing/>
              <w:jc w:val="both"/>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 min. 1 port Line-out.;</w:t>
            </w:r>
          </w:p>
          <w:p w14:paraId="51801AC1" w14:textId="77777777" w:rsidR="00EC1B23" w:rsidRPr="00EC1B23" w:rsidRDefault="00EC1B23" w:rsidP="00EC1B23">
            <w:pPr>
              <w:contextualSpacing/>
              <w:jc w:val="both"/>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 wbudowany czytnik kart pamięci w przednim panelu obudowy;</w:t>
            </w:r>
          </w:p>
          <w:p w14:paraId="3A8F4C7C" w14:textId="77777777" w:rsidR="00EC1B23" w:rsidRPr="00EC1B23" w:rsidRDefault="00EC1B23" w:rsidP="00EC1B23">
            <w:pPr>
              <w:contextualSpacing/>
              <w:jc w:val="both"/>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ilość portów USB min. 8 szt. w tym:</w:t>
            </w:r>
          </w:p>
          <w:p w14:paraId="2675F9E1" w14:textId="77777777" w:rsidR="00EC1B23" w:rsidRPr="00EC1B23" w:rsidRDefault="00EC1B23" w:rsidP="00EC1B23">
            <w:pPr>
              <w:contextualSpacing/>
              <w:jc w:val="both"/>
              <w:rPr>
                <w:rFonts w:asciiTheme="minorHAnsi" w:hAnsiTheme="minorHAnsi" w:cstheme="minorHAnsi"/>
                <w:bCs/>
                <w:color w:val="000000" w:themeColor="text1"/>
                <w:sz w:val="20"/>
                <w:szCs w:val="20"/>
              </w:rPr>
            </w:pPr>
            <w:r w:rsidRPr="00EC1B23">
              <w:rPr>
                <w:rFonts w:asciiTheme="minorHAnsi" w:hAnsiTheme="minorHAnsi" w:cstheme="minorHAnsi"/>
                <w:b/>
                <w:color w:val="000000" w:themeColor="text1"/>
                <w:sz w:val="20"/>
                <w:szCs w:val="20"/>
              </w:rPr>
              <w:t xml:space="preserve"> </w:t>
            </w:r>
            <w:r w:rsidRPr="00EC1B23">
              <w:rPr>
                <w:rFonts w:asciiTheme="minorHAnsi" w:hAnsiTheme="minorHAnsi" w:cstheme="minorHAnsi"/>
                <w:bCs/>
                <w:color w:val="000000" w:themeColor="text1"/>
                <w:sz w:val="20"/>
                <w:szCs w:val="20"/>
              </w:rPr>
              <w:t>1) porty USB z przodu obudowy – min. 4 x 3.1 USB;</w:t>
            </w:r>
          </w:p>
          <w:p w14:paraId="16FFF57F" w14:textId="77777777" w:rsidR="00EC1B23" w:rsidRPr="00EC1B23" w:rsidRDefault="00EC1B23" w:rsidP="00EC1B23">
            <w:pPr>
              <w:contextualSpacing/>
              <w:jc w:val="both"/>
              <w:rPr>
                <w:rFonts w:asciiTheme="minorHAnsi" w:hAnsiTheme="minorHAnsi" w:cstheme="minorHAnsi"/>
                <w:color w:val="000000" w:themeColor="text1"/>
                <w:sz w:val="20"/>
                <w:szCs w:val="20"/>
              </w:rPr>
            </w:pPr>
            <w:r w:rsidRPr="00EC1B23">
              <w:rPr>
                <w:rFonts w:asciiTheme="minorHAnsi" w:hAnsiTheme="minorHAnsi" w:cstheme="minorHAnsi"/>
                <w:bCs/>
                <w:color w:val="000000" w:themeColor="text1"/>
                <w:sz w:val="20"/>
                <w:szCs w:val="20"/>
              </w:rPr>
              <w:t xml:space="preserve"> 2) porty USB z tyłu obudowy -</w:t>
            </w:r>
            <w:r w:rsidRPr="00EC1B23">
              <w:rPr>
                <w:rFonts w:asciiTheme="minorHAnsi" w:hAnsiTheme="minorHAnsi" w:cstheme="minorHAnsi"/>
                <w:color w:val="000000" w:themeColor="text1"/>
                <w:sz w:val="20"/>
                <w:szCs w:val="20"/>
              </w:rPr>
              <w:t xml:space="preserve"> minimum 4 x port USB (Zamawiający dopuszcza różne wersje portów USB z tyłu obudowy wg. zastosowanego rozwiązania producenta zaoferowanego komputera).</w:t>
            </w:r>
          </w:p>
          <w:p w14:paraId="7479CAEC" w14:textId="77777777" w:rsidR="00EC1B23" w:rsidRPr="00EC1B23" w:rsidRDefault="00EC1B23" w:rsidP="00EC1B23">
            <w:pPr>
              <w:contextualSpacing/>
              <w:jc w:val="both"/>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Uwaga!</w:t>
            </w:r>
          </w:p>
          <w:p w14:paraId="7F6AAC01" w14:textId="77777777" w:rsidR="00EC1B23" w:rsidRPr="00EC1B23" w:rsidRDefault="00EC1B23" w:rsidP="00EC1B23">
            <w:pPr>
              <w:contextualSpacing/>
              <w:jc w:val="both"/>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 xml:space="preserve">Porty z tyłu obudowy komputera jak również z przodu obudowy komputera tj. port VGA, HDMI, DP, wszystkie porty USB, RJ45, wszystkie porty audio muszą być na stałe wlutowane w obudowę komputera, bez możliwości stosowania adapterów i przejściówek.  </w:t>
            </w:r>
          </w:p>
          <w:p w14:paraId="3A558E56" w14:textId="77777777" w:rsidR="00EC1B23" w:rsidRPr="00EC1B23" w:rsidRDefault="00EC1B23" w:rsidP="00EC1B23">
            <w:pPr>
              <w:contextualSpacing/>
              <w:jc w:val="both"/>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Wymagana ilość i rozmieszczenie (na zewnątrz obudowy komputera) portów i złączy nie może być osiągnięta w wyniku stosowania konwerterów, przejściówek itp.;</w:t>
            </w:r>
          </w:p>
          <w:p w14:paraId="7F424956" w14:textId="77777777" w:rsidR="00EC1B23" w:rsidRPr="00EC1B23" w:rsidRDefault="00EC1B23" w:rsidP="00EC1B23">
            <w:pPr>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karta sieciowa 10/100/1000 Ethernet RJ 45, zintegrowana z płytą główną, wspierająca obsługę WoL (funkcja włączana przez użytkownika);</w:t>
            </w:r>
          </w:p>
          <w:p w14:paraId="2D046F1D" w14:textId="77777777" w:rsidR="00EC1B23" w:rsidRPr="00EC1B23" w:rsidRDefault="00EC1B23" w:rsidP="00EC1B23">
            <w:pPr>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karta Wi-Fi 802.11 a/b/g/n/ac;</w:t>
            </w:r>
          </w:p>
          <w:p w14:paraId="1E278394" w14:textId="77777777" w:rsidR="00EC1B23" w:rsidRPr="00EC1B23" w:rsidRDefault="00EC1B23" w:rsidP="00EC1B23">
            <w:pPr>
              <w:contextualSpacing/>
              <w:jc w:val="both"/>
              <w:rPr>
                <w:rFonts w:asciiTheme="minorHAnsi" w:hAnsiTheme="minorHAnsi" w:cstheme="minorHAnsi"/>
                <w:color w:val="000000" w:themeColor="text1"/>
                <w:sz w:val="20"/>
                <w:szCs w:val="20"/>
                <w:lang w:val="en-US"/>
              </w:rPr>
            </w:pPr>
            <w:r w:rsidRPr="00EC1B23">
              <w:rPr>
                <w:rFonts w:asciiTheme="minorHAnsi" w:hAnsiTheme="minorHAnsi" w:cstheme="minorHAnsi"/>
                <w:color w:val="000000" w:themeColor="text1"/>
                <w:sz w:val="20"/>
                <w:szCs w:val="20"/>
                <w:lang w:val="en-US"/>
              </w:rPr>
              <w:t>- bluetooth min. 4.0;</w:t>
            </w:r>
          </w:p>
          <w:p w14:paraId="6CEF88A6" w14:textId="77777777" w:rsidR="00EC1B23" w:rsidRPr="00EC1B23" w:rsidRDefault="00EC1B23" w:rsidP="00EC1B23">
            <w:pPr>
              <w:contextualSpacing/>
              <w:jc w:val="both"/>
              <w:rPr>
                <w:rFonts w:asciiTheme="minorHAnsi" w:hAnsiTheme="minorHAnsi" w:cstheme="minorHAnsi"/>
                <w:color w:val="000000" w:themeColor="text1"/>
                <w:sz w:val="20"/>
                <w:szCs w:val="20"/>
                <w:lang w:val="en-US"/>
              </w:rPr>
            </w:pPr>
            <w:r w:rsidRPr="00EC1B23">
              <w:rPr>
                <w:rFonts w:asciiTheme="minorHAnsi" w:hAnsiTheme="minorHAnsi" w:cstheme="minorHAnsi"/>
                <w:color w:val="000000" w:themeColor="text1"/>
                <w:sz w:val="20"/>
                <w:szCs w:val="20"/>
                <w:lang w:val="en-US"/>
              </w:rPr>
              <w:t xml:space="preserve">- minimum 1 x PCIe x16; </w:t>
            </w:r>
          </w:p>
          <w:p w14:paraId="3C5A37E0" w14:textId="77777777" w:rsidR="00EC1B23" w:rsidRPr="00EC1B23" w:rsidRDefault="00EC1B23" w:rsidP="00EC1B23">
            <w:pPr>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minimum 1 x PCIe x1;</w:t>
            </w:r>
          </w:p>
          <w:p w14:paraId="6C1E51AE" w14:textId="77777777" w:rsidR="00EC1B23" w:rsidRPr="00EC1B23" w:rsidRDefault="00EC1B23" w:rsidP="00EC1B23">
            <w:pPr>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M.2 PCIe - 2 szt.</w:t>
            </w:r>
          </w:p>
          <w:p w14:paraId="62308116" w14:textId="77777777" w:rsidR="00EC1B23" w:rsidRPr="00EC1B23" w:rsidRDefault="00EC1B23" w:rsidP="00EC1B23">
            <w:pPr>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czytnik kart pamięci 7-in-1</w:t>
            </w:r>
          </w:p>
          <w:p w14:paraId="79D51303" w14:textId="77777777" w:rsidR="00EC1B23" w:rsidRPr="00EC1B23" w:rsidRDefault="00EC1B23" w:rsidP="00EC1B23">
            <w:pPr>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płyta główna zaprojektowana i wyprodukowana na zlecenie producenta komputera;</w:t>
            </w:r>
          </w:p>
        </w:tc>
      </w:tr>
      <w:tr w:rsidR="00EC1B23" w:rsidRPr="00EC1B23" w14:paraId="42A67F6D" w14:textId="77777777" w:rsidTr="00E258FC">
        <w:tc>
          <w:tcPr>
            <w:tcW w:w="287" w:type="pct"/>
            <w:tcBorders>
              <w:top w:val="single" w:sz="4" w:space="0" w:color="auto"/>
              <w:left w:val="single" w:sz="4" w:space="0" w:color="auto"/>
              <w:bottom w:val="single" w:sz="4" w:space="0" w:color="auto"/>
              <w:right w:val="single" w:sz="4" w:space="0" w:color="auto"/>
            </w:tcBorders>
          </w:tcPr>
          <w:p w14:paraId="127F5FA6" w14:textId="77777777" w:rsidR="00EC1B23" w:rsidRPr="00EC1B23" w:rsidRDefault="00EC1B23" w:rsidP="00EC1B23">
            <w:pPr>
              <w:numPr>
                <w:ilvl w:val="0"/>
                <w:numId w:val="21"/>
              </w:numPr>
              <w:spacing w:before="40" w:after="40" w:line="259" w:lineRule="auto"/>
              <w:ind w:left="454"/>
              <w:contextualSpacing/>
              <w:rPr>
                <w:rFonts w:asciiTheme="minorHAnsi" w:hAnsiTheme="minorHAnsi" w:cstheme="minorHAnsi"/>
                <w:bCs/>
                <w:color w:val="000000" w:themeColor="text1"/>
                <w:sz w:val="20"/>
                <w:szCs w:val="20"/>
              </w:rPr>
            </w:pPr>
          </w:p>
        </w:tc>
        <w:tc>
          <w:tcPr>
            <w:tcW w:w="1016" w:type="pct"/>
            <w:tcBorders>
              <w:top w:val="single" w:sz="4" w:space="0" w:color="auto"/>
              <w:left w:val="single" w:sz="4" w:space="0" w:color="auto"/>
              <w:bottom w:val="single" w:sz="4" w:space="0" w:color="auto"/>
              <w:right w:val="single" w:sz="4" w:space="0" w:color="auto"/>
            </w:tcBorders>
          </w:tcPr>
          <w:p w14:paraId="3B851D60" w14:textId="77777777" w:rsidR="00EC1B23" w:rsidRPr="00EC1B23" w:rsidRDefault="00EC1B23" w:rsidP="00EC1B23">
            <w:pPr>
              <w:spacing w:before="40" w:after="40" w:line="259" w:lineRule="auto"/>
              <w:rPr>
                <w:rFonts w:asciiTheme="minorHAnsi" w:hAnsiTheme="minorHAnsi" w:cstheme="minorHAnsi"/>
                <w:color w:val="000000" w:themeColor="text1"/>
                <w:sz w:val="20"/>
                <w:szCs w:val="20"/>
              </w:rPr>
            </w:pPr>
            <w:r w:rsidRPr="00EC1B23">
              <w:rPr>
                <w:rFonts w:asciiTheme="minorHAnsi" w:hAnsiTheme="minorHAnsi" w:cstheme="minorHAnsi"/>
                <w:b/>
                <w:bCs/>
                <w:color w:val="000000" w:themeColor="text1"/>
                <w:sz w:val="20"/>
                <w:szCs w:val="20"/>
              </w:rPr>
              <w:t>Wewnętrzny dysk twardy:</w:t>
            </w:r>
          </w:p>
        </w:tc>
        <w:tc>
          <w:tcPr>
            <w:tcW w:w="3697" w:type="pct"/>
            <w:tcBorders>
              <w:top w:val="single" w:sz="4" w:space="0" w:color="auto"/>
              <w:left w:val="single" w:sz="4" w:space="0" w:color="auto"/>
              <w:bottom w:val="single" w:sz="4" w:space="0" w:color="auto"/>
              <w:right w:val="single" w:sz="4" w:space="0" w:color="auto"/>
            </w:tcBorders>
          </w:tcPr>
          <w:p w14:paraId="7CC4BCF2" w14:textId="77777777" w:rsidR="00EC1B23" w:rsidRPr="00EC1B23" w:rsidRDefault="00EC1B23" w:rsidP="00EC1B23">
            <w:pPr>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dysk SSD </w:t>
            </w:r>
            <w:r w:rsidRPr="00EC1B23">
              <w:rPr>
                <w:rFonts w:asciiTheme="minorHAnsi" w:hAnsiTheme="minorHAnsi" w:cstheme="minorHAnsi"/>
                <w:b/>
                <w:color w:val="000000" w:themeColor="text1"/>
                <w:sz w:val="20"/>
                <w:szCs w:val="20"/>
              </w:rPr>
              <w:t xml:space="preserve">o pojemności min. 256 GB, interfejs dysku dopuszczalny: </w:t>
            </w:r>
            <w:r w:rsidRPr="00EC1B23">
              <w:rPr>
                <w:rFonts w:asciiTheme="minorHAnsi" w:hAnsiTheme="minorHAnsi" w:cstheme="minorHAnsi"/>
                <w:color w:val="000000" w:themeColor="text1"/>
                <w:sz w:val="20"/>
                <w:szCs w:val="20"/>
              </w:rPr>
              <w:t xml:space="preserve">SATA III </w:t>
            </w:r>
            <w:r w:rsidRPr="00EC1B23">
              <w:rPr>
                <w:rFonts w:asciiTheme="minorHAnsi" w:hAnsiTheme="minorHAnsi" w:cstheme="minorHAnsi"/>
                <w:b/>
                <w:bCs/>
                <w:color w:val="000000" w:themeColor="text1"/>
                <w:sz w:val="20"/>
                <w:szCs w:val="20"/>
              </w:rPr>
              <w:t>lub</w:t>
            </w:r>
            <w:r w:rsidRPr="00EC1B23">
              <w:rPr>
                <w:rFonts w:asciiTheme="minorHAnsi" w:hAnsiTheme="minorHAnsi" w:cstheme="minorHAnsi"/>
                <w:color w:val="000000" w:themeColor="text1"/>
                <w:sz w:val="20"/>
                <w:szCs w:val="20"/>
              </w:rPr>
              <w:t xml:space="preserve"> M.2 PCIe,</w:t>
            </w:r>
          </w:p>
          <w:p w14:paraId="22917E49" w14:textId="77777777" w:rsidR="00EC1B23" w:rsidRPr="00EC1B23" w:rsidRDefault="00EC1B23" w:rsidP="00EC1B23">
            <w:pPr>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zawierający partycję RECOVERY umożliwiającą odtworzenie systemu operacyjnego fabrycznie zainstalowanego na komputerze po awarii bez dodatkowych nośników;</w:t>
            </w:r>
          </w:p>
        </w:tc>
      </w:tr>
      <w:tr w:rsidR="00EC1B23" w:rsidRPr="00EC1B23" w14:paraId="0DE70C6B" w14:textId="77777777" w:rsidTr="00E258FC">
        <w:tc>
          <w:tcPr>
            <w:tcW w:w="287" w:type="pct"/>
            <w:tcBorders>
              <w:top w:val="single" w:sz="4" w:space="0" w:color="auto"/>
              <w:left w:val="single" w:sz="4" w:space="0" w:color="auto"/>
              <w:bottom w:val="single" w:sz="4" w:space="0" w:color="auto"/>
              <w:right w:val="single" w:sz="4" w:space="0" w:color="auto"/>
            </w:tcBorders>
          </w:tcPr>
          <w:p w14:paraId="08734853" w14:textId="77777777" w:rsidR="00EC1B23" w:rsidRPr="00EC1B23" w:rsidRDefault="00EC1B23" w:rsidP="00EC1B23">
            <w:pPr>
              <w:numPr>
                <w:ilvl w:val="0"/>
                <w:numId w:val="21"/>
              </w:numPr>
              <w:spacing w:before="40" w:after="40" w:line="259" w:lineRule="auto"/>
              <w:ind w:left="454"/>
              <w:contextualSpacing/>
              <w:rPr>
                <w:rFonts w:asciiTheme="minorHAnsi" w:hAnsiTheme="minorHAnsi" w:cstheme="minorHAnsi"/>
                <w:bCs/>
                <w:color w:val="000000" w:themeColor="text1"/>
                <w:sz w:val="20"/>
                <w:szCs w:val="20"/>
              </w:rPr>
            </w:pPr>
          </w:p>
        </w:tc>
        <w:tc>
          <w:tcPr>
            <w:tcW w:w="1016" w:type="pct"/>
            <w:tcBorders>
              <w:top w:val="single" w:sz="4" w:space="0" w:color="auto"/>
              <w:left w:val="single" w:sz="4" w:space="0" w:color="auto"/>
              <w:bottom w:val="single" w:sz="4" w:space="0" w:color="auto"/>
              <w:right w:val="single" w:sz="4" w:space="0" w:color="auto"/>
            </w:tcBorders>
          </w:tcPr>
          <w:p w14:paraId="49AA55D1" w14:textId="77777777" w:rsidR="00EC1B23" w:rsidRPr="00EC1B23" w:rsidRDefault="00EC1B23" w:rsidP="00EC1B23">
            <w:pPr>
              <w:spacing w:before="40" w:after="40" w:line="259" w:lineRule="auto"/>
              <w:rPr>
                <w:rFonts w:asciiTheme="minorHAnsi" w:hAnsiTheme="minorHAnsi" w:cstheme="minorHAnsi"/>
                <w:color w:val="000000" w:themeColor="text1"/>
                <w:sz w:val="20"/>
                <w:szCs w:val="20"/>
              </w:rPr>
            </w:pPr>
            <w:r w:rsidRPr="00EC1B23">
              <w:rPr>
                <w:rFonts w:asciiTheme="minorHAnsi" w:hAnsiTheme="minorHAnsi" w:cstheme="minorHAnsi"/>
                <w:b/>
                <w:bCs/>
                <w:color w:val="000000" w:themeColor="text1"/>
                <w:sz w:val="20"/>
                <w:szCs w:val="20"/>
              </w:rPr>
              <w:t>Napędy optyczne:</w:t>
            </w:r>
          </w:p>
        </w:tc>
        <w:tc>
          <w:tcPr>
            <w:tcW w:w="3697" w:type="pct"/>
            <w:tcBorders>
              <w:top w:val="single" w:sz="4" w:space="0" w:color="auto"/>
              <w:left w:val="single" w:sz="4" w:space="0" w:color="auto"/>
              <w:bottom w:val="single" w:sz="4" w:space="0" w:color="auto"/>
              <w:right w:val="single" w:sz="4" w:space="0" w:color="auto"/>
            </w:tcBorders>
            <w:vAlign w:val="center"/>
          </w:tcPr>
          <w:p w14:paraId="26AB1F93" w14:textId="77777777" w:rsidR="00EC1B23" w:rsidRPr="00EC1B23" w:rsidRDefault="00EC1B23" w:rsidP="00EC1B23">
            <w:pPr>
              <w:spacing w:after="160" w:line="259" w:lineRule="auto"/>
              <w:rPr>
                <w:rFonts w:asciiTheme="minorHAnsi" w:hAnsiTheme="minorHAnsi" w:cstheme="minorHAnsi"/>
                <w:color w:val="000000" w:themeColor="text1"/>
                <w:sz w:val="20"/>
                <w:szCs w:val="20"/>
                <w:lang w:val="en-US"/>
              </w:rPr>
            </w:pPr>
            <w:r w:rsidRPr="00EC1B23">
              <w:rPr>
                <w:rFonts w:asciiTheme="minorHAnsi" w:hAnsiTheme="minorHAnsi" w:cstheme="minorHAnsi"/>
                <w:color w:val="000000" w:themeColor="text1"/>
                <w:sz w:val="20"/>
                <w:szCs w:val="20"/>
                <w:lang w:val="en-US"/>
              </w:rPr>
              <w:t>DVD+/-RW (SLIM), interfejs SATA;</w:t>
            </w:r>
          </w:p>
        </w:tc>
      </w:tr>
      <w:tr w:rsidR="00EC1B23" w:rsidRPr="00EC1B23" w14:paraId="34952FD9" w14:textId="77777777" w:rsidTr="00E258FC">
        <w:tc>
          <w:tcPr>
            <w:tcW w:w="287" w:type="pct"/>
            <w:tcBorders>
              <w:top w:val="single" w:sz="4" w:space="0" w:color="auto"/>
              <w:left w:val="single" w:sz="4" w:space="0" w:color="auto"/>
              <w:bottom w:val="single" w:sz="4" w:space="0" w:color="auto"/>
              <w:right w:val="single" w:sz="4" w:space="0" w:color="auto"/>
            </w:tcBorders>
          </w:tcPr>
          <w:p w14:paraId="73D41951" w14:textId="77777777" w:rsidR="00EC1B23" w:rsidRPr="00EC1B23" w:rsidRDefault="00EC1B23" w:rsidP="00EC1B23">
            <w:pPr>
              <w:numPr>
                <w:ilvl w:val="0"/>
                <w:numId w:val="21"/>
              </w:numPr>
              <w:spacing w:before="40" w:after="40" w:line="259" w:lineRule="auto"/>
              <w:ind w:left="454"/>
              <w:contextualSpacing/>
              <w:rPr>
                <w:rFonts w:asciiTheme="minorHAnsi" w:hAnsiTheme="minorHAnsi" w:cstheme="minorHAnsi"/>
                <w:bCs/>
                <w:color w:val="000000" w:themeColor="text1"/>
                <w:sz w:val="20"/>
                <w:szCs w:val="20"/>
              </w:rPr>
            </w:pPr>
          </w:p>
        </w:tc>
        <w:tc>
          <w:tcPr>
            <w:tcW w:w="1016" w:type="pct"/>
            <w:tcBorders>
              <w:top w:val="single" w:sz="4" w:space="0" w:color="auto"/>
              <w:left w:val="single" w:sz="4" w:space="0" w:color="auto"/>
              <w:bottom w:val="single" w:sz="4" w:space="0" w:color="auto"/>
              <w:right w:val="single" w:sz="4" w:space="0" w:color="auto"/>
            </w:tcBorders>
          </w:tcPr>
          <w:p w14:paraId="2ADC3E53" w14:textId="77777777" w:rsidR="00EC1B23" w:rsidRPr="00EC1B23" w:rsidRDefault="00EC1B23" w:rsidP="00EC1B23">
            <w:pPr>
              <w:spacing w:before="40" w:after="40" w:line="259" w:lineRule="auto"/>
              <w:rPr>
                <w:rFonts w:asciiTheme="minorHAnsi" w:hAnsiTheme="minorHAnsi" w:cstheme="minorHAnsi"/>
                <w:color w:val="000000" w:themeColor="text1"/>
                <w:sz w:val="20"/>
                <w:szCs w:val="20"/>
              </w:rPr>
            </w:pPr>
            <w:r w:rsidRPr="00EC1B23">
              <w:rPr>
                <w:rFonts w:asciiTheme="minorHAnsi" w:hAnsiTheme="minorHAnsi" w:cstheme="minorHAnsi"/>
                <w:b/>
                <w:bCs/>
                <w:color w:val="000000" w:themeColor="text1"/>
                <w:sz w:val="20"/>
                <w:szCs w:val="20"/>
              </w:rPr>
              <w:t>Karta grafiki:</w:t>
            </w:r>
          </w:p>
        </w:tc>
        <w:tc>
          <w:tcPr>
            <w:tcW w:w="3697" w:type="pct"/>
            <w:tcBorders>
              <w:top w:val="single" w:sz="4" w:space="0" w:color="auto"/>
              <w:left w:val="single" w:sz="4" w:space="0" w:color="auto"/>
              <w:bottom w:val="single" w:sz="4" w:space="0" w:color="auto"/>
              <w:right w:val="single" w:sz="4" w:space="0" w:color="auto"/>
            </w:tcBorders>
            <w:vAlign w:val="center"/>
          </w:tcPr>
          <w:p w14:paraId="5E4FC068"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zintegrowana karta graficzna;</w:t>
            </w:r>
          </w:p>
        </w:tc>
      </w:tr>
      <w:tr w:rsidR="00EC1B23" w:rsidRPr="00EC1B23" w14:paraId="538BAE9D" w14:textId="77777777" w:rsidTr="00E258FC">
        <w:tc>
          <w:tcPr>
            <w:tcW w:w="287" w:type="pct"/>
            <w:tcBorders>
              <w:top w:val="single" w:sz="4" w:space="0" w:color="auto"/>
              <w:left w:val="single" w:sz="4" w:space="0" w:color="auto"/>
              <w:bottom w:val="single" w:sz="4" w:space="0" w:color="auto"/>
              <w:right w:val="single" w:sz="4" w:space="0" w:color="auto"/>
            </w:tcBorders>
          </w:tcPr>
          <w:p w14:paraId="5A59580B" w14:textId="77777777" w:rsidR="00EC1B23" w:rsidRPr="00EC1B23" w:rsidRDefault="00EC1B23" w:rsidP="00EC1B23">
            <w:pPr>
              <w:numPr>
                <w:ilvl w:val="0"/>
                <w:numId w:val="21"/>
              </w:numPr>
              <w:spacing w:before="60" w:after="60" w:line="259" w:lineRule="auto"/>
              <w:ind w:left="454"/>
              <w:contextualSpacing/>
              <w:rPr>
                <w:rFonts w:asciiTheme="minorHAnsi" w:hAnsiTheme="minorHAnsi" w:cstheme="minorHAnsi"/>
                <w:bCs/>
                <w:color w:val="000000" w:themeColor="text1"/>
                <w:sz w:val="20"/>
                <w:szCs w:val="20"/>
              </w:rPr>
            </w:pPr>
          </w:p>
        </w:tc>
        <w:tc>
          <w:tcPr>
            <w:tcW w:w="1016" w:type="pct"/>
            <w:tcBorders>
              <w:top w:val="single" w:sz="4" w:space="0" w:color="auto"/>
              <w:left w:val="single" w:sz="4" w:space="0" w:color="auto"/>
              <w:bottom w:val="single" w:sz="4" w:space="0" w:color="auto"/>
              <w:right w:val="single" w:sz="4" w:space="0" w:color="auto"/>
            </w:tcBorders>
          </w:tcPr>
          <w:p w14:paraId="30939163" w14:textId="77777777" w:rsidR="00EC1B23" w:rsidRPr="00EC1B23" w:rsidRDefault="00EC1B23" w:rsidP="00EC1B23">
            <w:pPr>
              <w:spacing w:before="60" w:after="60" w:line="259" w:lineRule="auto"/>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Multimedia:</w:t>
            </w:r>
          </w:p>
        </w:tc>
        <w:tc>
          <w:tcPr>
            <w:tcW w:w="3697" w:type="pct"/>
            <w:tcBorders>
              <w:top w:val="single" w:sz="4" w:space="0" w:color="auto"/>
              <w:left w:val="single" w:sz="4" w:space="0" w:color="auto"/>
              <w:bottom w:val="single" w:sz="4" w:space="0" w:color="auto"/>
              <w:right w:val="single" w:sz="4" w:space="0" w:color="auto"/>
            </w:tcBorders>
            <w:vAlign w:val="center"/>
          </w:tcPr>
          <w:p w14:paraId="283D5251"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karta dźwiękowa zintegrowana z płytą główną komputera zgodna z HD Audio;</w:t>
            </w:r>
          </w:p>
        </w:tc>
      </w:tr>
      <w:tr w:rsidR="00EC1B23" w:rsidRPr="00EC1B23" w14:paraId="04E562BE" w14:textId="77777777" w:rsidTr="00E258FC">
        <w:tc>
          <w:tcPr>
            <w:tcW w:w="287" w:type="pct"/>
            <w:tcBorders>
              <w:top w:val="single" w:sz="4" w:space="0" w:color="auto"/>
              <w:left w:val="single" w:sz="4" w:space="0" w:color="auto"/>
              <w:bottom w:val="single" w:sz="4" w:space="0" w:color="auto"/>
              <w:right w:val="single" w:sz="4" w:space="0" w:color="auto"/>
            </w:tcBorders>
          </w:tcPr>
          <w:p w14:paraId="30B697ED" w14:textId="77777777" w:rsidR="00EC1B23" w:rsidRPr="00EC1B23" w:rsidRDefault="00EC1B23" w:rsidP="00EC1B23">
            <w:pPr>
              <w:numPr>
                <w:ilvl w:val="0"/>
                <w:numId w:val="21"/>
              </w:numPr>
              <w:spacing w:before="40" w:after="40" w:line="259" w:lineRule="auto"/>
              <w:ind w:left="454"/>
              <w:contextualSpacing/>
              <w:rPr>
                <w:rFonts w:asciiTheme="minorHAnsi" w:hAnsiTheme="minorHAnsi" w:cstheme="minorHAnsi"/>
                <w:bCs/>
                <w:color w:val="000000" w:themeColor="text1"/>
                <w:sz w:val="20"/>
                <w:szCs w:val="20"/>
              </w:rPr>
            </w:pPr>
          </w:p>
        </w:tc>
        <w:tc>
          <w:tcPr>
            <w:tcW w:w="1016" w:type="pct"/>
            <w:tcBorders>
              <w:top w:val="single" w:sz="4" w:space="0" w:color="auto"/>
              <w:left w:val="single" w:sz="4" w:space="0" w:color="auto"/>
              <w:bottom w:val="single" w:sz="4" w:space="0" w:color="auto"/>
              <w:right w:val="single" w:sz="4" w:space="0" w:color="auto"/>
            </w:tcBorders>
          </w:tcPr>
          <w:p w14:paraId="67EF1F3C" w14:textId="77777777" w:rsidR="00EC1B23" w:rsidRPr="00EC1B23" w:rsidRDefault="00EC1B23" w:rsidP="00EC1B23">
            <w:pPr>
              <w:spacing w:before="40" w:after="40" w:line="259" w:lineRule="auto"/>
              <w:rPr>
                <w:rFonts w:asciiTheme="minorHAnsi" w:hAnsiTheme="minorHAnsi" w:cstheme="minorHAnsi"/>
                <w:color w:val="000000" w:themeColor="text1"/>
                <w:sz w:val="20"/>
                <w:szCs w:val="20"/>
              </w:rPr>
            </w:pPr>
            <w:r w:rsidRPr="00EC1B23">
              <w:rPr>
                <w:rFonts w:asciiTheme="minorHAnsi" w:hAnsiTheme="minorHAnsi" w:cstheme="minorHAnsi"/>
                <w:b/>
                <w:bCs/>
                <w:color w:val="000000" w:themeColor="text1"/>
                <w:sz w:val="20"/>
                <w:szCs w:val="20"/>
              </w:rPr>
              <w:t>Klawiatura i mysz:</w:t>
            </w:r>
          </w:p>
        </w:tc>
        <w:tc>
          <w:tcPr>
            <w:tcW w:w="3697" w:type="pct"/>
            <w:tcBorders>
              <w:top w:val="single" w:sz="4" w:space="0" w:color="auto"/>
              <w:left w:val="single" w:sz="4" w:space="0" w:color="auto"/>
              <w:bottom w:val="single" w:sz="4" w:space="0" w:color="auto"/>
              <w:right w:val="single" w:sz="4" w:space="0" w:color="auto"/>
            </w:tcBorders>
            <w:vAlign w:val="center"/>
          </w:tcPr>
          <w:p w14:paraId="5B8E2D37" w14:textId="77777777" w:rsidR="00EC1B23" w:rsidRPr="00EC1B23" w:rsidRDefault="00EC1B23" w:rsidP="00EC1B23">
            <w:pPr>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klawiatura pełnowymiarowa, układ typu QWERTY polski programisty, przewodowa, kompatybilna z dostarczonym komputerem; pochodząca od producenta komputera; </w:t>
            </w:r>
          </w:p>
          <w:p w14:paraId="786990D0" w14:textId="77777777" w:rsidR="00EC1B23" w:rsidRPr="00EC1B23" w:rsidRDefault="00EC1B23" w:rsidP="00EC1B23">
            <w:pPr>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mysz optyczna, dwa przyciski + rolka, kompatybilna z dostarczonym komputerem, pochodząca od producenta komputera;</w:t>
            </w:r>
          </w:p>
        </w:tc>
      </w:tr>
      <w:tr w:rsidR="00EC1B23" w:rsidRPr="00EC1B23" w14:paraId="61210613" w14:textId="77777777" w:rsidTr="00E258FC">
        <w:tc>
          <w:tcPr>
            <w:tcW w:w="287" w:type="pct"/>
            <w:tcBorders>
              <w:top w:val="single" w:sz="4" w:space="0" w:color="auto"/>
              <w:left w:val="single" w:sz="4" w:space="0" w:color="auto"/>
              <w:bottom w:val="single" w:sz="4" w:space="0" w:color="auto"/>
              <w:right w:val="single" w:sz="4" w:space="0" w:color="auto"/>
            </w:tcBorders>
          </w:tcPr>
          <w:p w14:paraId="6F09CB24" w14:textId="77777777" w:rsidR="00EC1B23" w:rsidRPr="00EC1B23" w:rsidRDefault="00EC1B23" w:rsidP="00EC1B23">
            <w:pPr>
              <w:numPr>
                <w:ilvl w:val="0"/>
                <w:numId w:val="21"/>
              </w:numPr>
              <w:spacing w:before="40" w:after="40" w:line="259" w:lineRule="auto"/>
              <w:ind w:left="454"/>
              <w:contextualSpacing/>
              <w:rPr>
                <w:rFonts w:asciiTheme="minorHAnsi" w:hAnsiTheme="minorHAnsi" w:cstheme="minorHAnsi"/>
                <w:bCs/>
                <w:color w:val="000000" w:themeColor="text1"/>
                <w:sz w:val="20"/>
                <w:szCs w:val="20"/>
              </w:rPr>
            </w:pPr>
          </w:p>
        </w:tc>
        <w:tc>
          <w:tcPr>
            <w:tcW w:w="1016" w:type="pct"/>
            <w:tcBorders>
              <w:top w:val="single" w:sz="4" w:space="0" w:color="auto"/>
              <w:left w:val="single" w:sz="4" w:space="0" w:color="auto"/>
              <w:bottom w:val="single" w:sz="4" w:space="0" w:color="auto"/>
              <w:right w:val="single" w:sz="4" w:space="0" w:color="auto"/>
            </w:tcBorders>
          </w:tcPr>
          <w:p w14:paraId="65C32627" w14:textId="77777777" w:rsidR="00EC1B23" w:rsidRPr="00EC1B23" w:rsidRDefault="00EC1B23" w:rsidP="00EC1B23">
            <w:pPr>
              <w:spacing w:before="40" w:after="40" w:line="259" w:lineRule="auto"/>
              <w:rPr>
                <w:rFonts w:asciiTheme="minorHAnsi" w:hAnsiTheme="minorHAnsi" w:cstheme="minorHAnsi"/>
                <w:color w:val="000000" w:themeColor="text1"/>
                <w:sz w:val="20"/>
                <w:szCs w:val="20"/>
              </w:rPr>
            </w:pPr>
            <w:r w:rsidRPr="00EC1B23">
              <w:rPr>
                <w:rFonts w:asciiTheme="minorHAnsi" w:hAnsiTheme="minorHAnsi" w:cstheme="minorHAnsi"/>
                <w:b/>
                <w:bCs/>
                <w:color w:val="000000" w:themeColor="text1"/>
                <w:sz w:val="20"/>
                <w:szCs w:val="20"/>
              </w:rPr>
              <w:t>Zasilanie:</w:t>
            </w:r>
          </w:p>
        </w:tc>
        <w:tc>
          <w:tcPr>
            <w:tcW w:w="3697" w:type="pct"/>
            <w:tcBorders>
              <w:top w:val="single" w:sz="4" w:space="0" w:color="auto"/>
              <w:left w:val="single" w:sz="4" w:space="0" w:color="auto"/>
              <w:bottom w:val="single" w:sz="4" w:space="0" w:color="auto"/>
              <w:right w:val="single" w:sz="4" w:space="0" w:color="auto"/>
            </w:tcBorders>
          </w:tcPr>
          <w:p w14:paraId="0A9B8C99" w14:textId="77777777" w:rsidR="00EC1B23" w:rsidRPr="00EC1B23" w:rsidRDefault="00EC1B23" w:rsidP="00EC1B23">
            <w:pPr>
              <w:spacing w:line="259" w:lineRule="auto"/>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zasilacz pracujący w sieci 230V 50/60Hz prądu zmiennego i efektywności min. 85% przy obciążeniu zasilacza na poziomie 50%; zasilacz w oferowanym komputerze musi spełniać wymogi 80plus Bronze;</w:t>
            </w:r>
          </w:p>
          <w:p w14:paraId="0C6D88AD" w14:textId="77777777" w:rsidR="00EC1B23" w:rsidRPr="00EC1B23" w:rsidRDefault="00EC1B23" w:rsidP="00EC1B23">
            <w:pPr>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minimalna moc zasilacza 180 Wat;</w:t>
            </w:r>
          </w:p>
        </w:tc>
      </w:tr>
      <w:tr w:rsidR="00EC1B23" w:rsidRPr="00EC1B23" w14:paraId="6BAC4263" w14:textId="77777777" w:rsidTr="00E258FC">
        <w:tc>
          <w:tcPr>
            <w:tcW w:w="287" w:type="pct"/>
            <w:tcBorders>
              <w:top w:val="single" w:sz="4" w:space="0" w:color="auto"/>
              <w:left w:val="single" w:sz="4" w:space="0" w:color="auto"/>
              <w:bottom w:val="single" w:sz="4" w:space="0" w:color="auto"/>
              <w:right w:val="single" w:sz="4" w:space="0" w:color="auto"/>
            </w:tcBorders>
          </w:tcPr>
          <w:p w14:paraId="4AF2EDB4" w14:textId="77777777" w:rsidR="00EC1B23" w:rsidRPr="00EC1B23" w:rsidRDefault="00EC1B23" w:rsidP="00EC1B23">
            <w:pPr>
              <w:numPr>
                <w:ilvl w:val="0"/>
                <w:numId w:val="21"/>
              </w:numPr>
              <w:spacing w:before="40" w:after="40" w:line="259" w:lineRule="auto"/>
              <w:ind w:left="454"/>
              <w:contextualSpacing/>
              <w:rPr>
                <w:rFonts w:asciiTheme="minorHAnsi" w:hAnsiTheme="minorHAnsi" w:cstheme="minorHAnsi"/>
                <w:bCs/>
                <w:color w:val="000000" w:themeColor="text1"/>
                <w:sz w:val="20"/>
                <w:szCs w:val="20"/>
              </w:rPr>
            </w:pPr>
          </w:p>
        </w:tc>
        <w:tc>
          <w:tcPr>
            <w:tcW w:w="1016" w:type="pct"/>
            <w:tcBorders>
              <w:top w:val="single" w:sz="4" w:space="0" w:color="auto"/>
              <w:left w:val="single" w:sz="4" w:space="0" w:color="auto"/>
              <w:bottom w:val="single" w:sz="4" w:space="0" w:color="auto"/>
              <w:right w:val="single" w:sz="4" w:space="0" w:color="auto"/>
            </w:tcBorders>
          </w:tcPr>
          <w:p w14:paraId="6495F452" w14:textId="77777777" w:rsidR="00EC1B23" w:rsidRPr="00EC1B23" w:rsidRDefault="00EC1B23" w:rsidP="00EC1B23">
            <w:pPr>
              <w:spacing w:before="40" w:after="40" w:line="259" w:lineRule="auto"/>
              <w:rPr>
                <w:rFonts w:asciiTheme="minorHAnsi" w:hAnsiTheme="minorHAnsi" w:cstheme="minorHAnsi"/>
                <w:b/>
                <w:bCs/>
                <w:color w:val="000000" w:themeColor="text1"/>
                <w:sz w:val="20"/>
                <w:szCs w:val="20"/>
              </w:rPr>
            </w:pPr>
            <w:r w:rsidRPr="00EC1B23">
              <w:rPr>
                <w:rFonts w:asciiTheme="minorHAnsi" w:hAnsiTheme="minorHAnsi" w:cstheme="minorHAnsi"/>
                <w:b/>
                <w:color w:val="000000" w:themeColor="text1"/>
                <w:sz w:val="20"/>
                <w:szCs w:val="20"/>
              </w:rPr>
              <w:t>Bezpieczeństwo</w:t>
            </w:r>
            <w:r w:rsidRPr="00EC1B23">
              <w:rPr>
                <w:rFonts w:asciiTheme="minorHAnsi" w:hAnsiTheme="minorHAnsi" w:cstheme="minorHAnsi"/>
                <w:b/>
                <w:color w:val="000000" w:themeColor="text1"/>
                <w:sz w:val="20"/>
                <w:szCs w:val="20"/>
                <w:lang w:val="en-US"/>
              </w:rPr>
              <w:t>:</w:t>
            </w:r>
          </w:p>
        </w:tc>
        <w:tc>
          <w:tcPr>
            <w:tcW w:w="3697" w:type="pct"/>
            <w:tcBorders>
              <w:top w:val="single" w:sz="4" w:space="0" w:color="auto"/>
              <w:left w:val="single" w:sz="4" w:space="0" w:color="auto"/>
              <w:bottom w:val="single" w:sz="4" w:space="0" w:color="auto"/>
              <w:right w:val="single" w:sz="4" w:space="0" w:color="auto"/>
            </w:tcBorders>
          </w:tcPr>
          <w:p w14:paraId="67CAD723" w14:textId="77777777" w:rsidR="00EC1B23" w:rsidRPr="00EC1B23" w:rsidRDefault="00EC1B23" w:rsidP="00EC1B23">
            <w:pPr>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Wbudowany, czyli wlutowany (nie dopuszcza się zintegrowanych z płytą główną tzn. układ wykorzystujący jakiekolwiek złącza wyprowadzone na płycie) w płycie głównej dedykowany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 – dopuszcza się TPM 2.0 będący częścią chipsetu procesora płyty głównej.</w:t>
            </w:r>
          </w:p>
        </w:tc>
      </w:tr>
      <w:tr w:rsidR="00EC1B23" w:rsidRPr="00EC1B23" w14:paraId="2AE7029B" w14:textId="77777777" w:rsidTr="00E258FC">
        <w:tc>
          <w:tcPr>
            <w:tcW w:w="287" w:type="pct"/>
            <w:tcBorders>
              <w:top w:val="single" w:sz="4" w:space="0" w:color="auto"/>
              <w:left w:val="single" w:sz="4" w:space="0" w:color="auto"/>
              <w:bottom w:val="single" w:sz="4" w:space="0" w:color="auto"/>
              <w:right w:val="single" w:sz="4" w:space="0" w:color="auto"/>
            </w:tcBorders>
          </w:tcPr>
          <w:p w14:paraId="4A7BC6A7" w14:textId="77777777" w:rsidR="00EC1B23" w:rsidRPr="00EC1B23" w:rsidRDefault="00EC1B23" w:rsidP="00EC1B23">
            <w:pPr>
              <w:numPr>
                <w:ilvl w:val="0"/>
                <w:numId w:val="21"/>
              </w:numPr>
              <w:spacing w:before="40" w:after="40" w:line="259" w:lineRule="auto"/>
              <w:ind w:left="454"/>
              <w:contextualSpacing/>
              <w:rPr>
                <w:rFonts w:asciiTheme="minorHAnsi" w:hAnsiTheme="minorHAnsi" w:cstheme="minorHAnsi"/>
                <w:bCs/>
                <w:color w:val="000000" w:themeColor="text1"/>
                <w:sz w:val="20"/>
                <w:szCs w:val="20"/>
              </w:rPr>
            </w:pPr>
          </w:p>
        </w:tc>
        <w:tc>
          <w:tcPr>
            <w:tcW w:w="1016" w:type="pct"/>
            <w:tcBorders>
              <w:top w:val="single" w:sz="4" w:space="0" w:color="auto"/>
              <w:left w:val="single" w:sz="4" w:space="0" w:color="auto"/>
              <w:bottom w:val="single" w:sz="4" w:space="0" w:color="auto"/>
              <w:right w:val="single" w:sz="4" w:space="0" w:color="auto"/>
            </w:tcBorders>
          </w:tcPr>
          <w:p w14:paraId="0980C3B9" w14:textId="77777777" w:rsidR="00EC1B23" w:rsidRPr="00EC1B23" w:rsidRDefault="00EC1B23" w:rsidP="00EC1B23">
            <w:pPr>
              <w:spacing w:before="40" w:after="40" w:line="259" w:lineRule="auto"/>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BIOS:</w:t>
            </w:r>
          </w:p>
        </w:tc>
        <w:tc>
          <w:tcPr>
            <w:tcW w:w="3697" w:type="pct"/>
            <w:tcBorders>
              <w:top w:val="single" w:sz="4" w:space="0" w:color="auto"/>
              <w:left w:val="single" w:sz="4" w:space="0" w:color="auto"/>
              <w:bottom w:val="single" w:sz="4" w:space="0" w:color="auto"/>
              <w:right w:val="single" w:sz="4" w:space="0" w:color="auto"/>
            </w:tcBorders>
          </w:tcPr>
          <w:p w14:paraId="2BE13586" w14:textId="77777777" w:rsidR="00EC1B23" w:rsidRPr="00EC1B23" w:rsidRDefault="00EC1B23" w:rsidP="00EC1B23">
            <w:pPr>
              <w:spacing w:after="160" w:line="259" w:lineRule="auto"/>
              <w:jc w:val="both"/>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 xml:space="preserve">Możliwość, bez uruchamiania systemu operacyjnego, uzyskania informacji o: </w:t>
            </w:r>
          </w:p>
          <w:p w14:paraId="79CF1AAF"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wersji BIOS,</w:t>
            </w:r>
          </w:p>
          <w:p w14:paraId="193FB6F2"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numerze seryjnym komputera,</w:t>
            </w:r>
          </w:p>
          <w:p w14:paraId="3C5A0FB2"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ilości pamięci RAM,</w:t>
            </w:r>
          </w:p>
          <w:p w14:paraId="6618F8D4"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modelu procesora oraz częstotliwości jego taktowania,</w:t>
            </w:r>
          </w:p>
          <w:p w14:paraId="670EBCB2"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modelu dysku twardego wraz z jego numerem seryjnym,</w:t>
            </w:r>
          </w:p>
          <w:p w14:paraId="3B69F725"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możliwość wyłączenia karty LAN,</w:t>
            </w:r>
          </w:p>
          <w:p w14:paraId="6B3B114B"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możliwość wyłączenia karty WLAN,</w:t>
            </w:r>
          </w:p>
          <w:p w14:paraId="541355B1"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możliwość wyłączenia zintegrowanej karty AUDIO,</w:t>
            </w:r>
          </w:p>
          <w:p w14:paraId="04CB536D"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możliwość wyłączenia napędu optycznego,</w:t>
            </w:r>
          </w:p>
          <w:p w14:paraId="074C3433"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możliwość wyłączenia czytnika kart,</w:t>
            </w:r>
          </w:p>
          <w:p w14:paraId="117B3377"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możliwość wyłączenia portów USB,</w:t>
            </w:r>
          </w:p>
          <w:p w14:paraId="3E7212C7" w14:textId="77777777" w:rsidR="00EC1B23" w:rsidRPr="00EC1B23" w:rsidRDefault="00EC1B23" w:rsidP="00EC1B23">
            <w:pPr>
              <w:spacing w:after="160" w:line="259" w:lineRule="auto"/>
              <w:jc w:val="both"/>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Funkcja blokowania/odblokowania BOOT-owania stacji roboczej z zewnętrznych urządzeń.</w:t>
            </w:r>
          </w:p>
          <w:p w14:paraId="39473F20" w14:textId="77777777" w:rsidR="00EC1B23" w:rsidRPr="00EC1B23" w:rsidRDefault="00EC1B23" w:rsidP="00EC1B23">
            <w:pPr>
              <w:spacing w:after="160" w:line="259" w:lineRule="auto"/>
              <w:jc w:val="both"/>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Funkcja blokowania/odblokowania BOOT-owania stacji roboczej z USB.</w:t>
            </w:r>
          </w:p>
          <w:p w14:paraId="7D4D7880" w14:textId="77777777" w:rsidR="00EC1B23" w:rsidRPr="00EC1B23" w:rsidRDefault="00EC1B23" w:rsidP="00EC1B23">
            <w:pPr>
              <w:spacing w:after="160" w:line="259" w:lineRule="auto"/>
              <w:jc w:val="both"/>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Funkcja bezpiecznego rozruchu dla systemu operacyjnego tzw. SecureBoot.</w:t>
            </w:r>
          </w:p>
          <w:p w14:paraId="2014CA73" w14:textId="77777777" w:rsidR="00EC1B23" w:rsidRPr="00EC1B23" w:rsidRDefault="00EC1B23" w:rsidP="00EC1B23">
            <w:pPr>
              <w:spacing w:after="160" w:line="259" w:lineRule="auto"/>
              <w:jc w:val="both"/>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 xml:space="preserve">Możliwość, bez uruchamiania systemu operacyjnego, ustawienia hasła na poziomie systemu lub dysku twardego oraz administratora. </w:t>
            </w:r>
          </w:p>
          <w:p w14:paraId="58A772AB" w14:textId="77777777" w:rsidR="00EC1B23" w:rsidRPr="00EC1B23" w:rsidRDefault="00EC1B23" w:rsidP="00EC1B23">
            <w:pPr>
              <w:spacing w:after="160" w:line="259" w:lineRule="auto"/>
              <w:jc w:val="both"/>
              <w:rPr>
                <w:rFonts w:asciiTheme="minorHAnsi" w:eastAsia="Times New Roman" w:hAnsiTheme="minorHAnsi" w:cstheme="minorHAnsi"/>
                <w:color w:val="000000" w:themeColor="text1"/>
                <w:sz w:val="20"/>
                <w:szCs w:val="20"/>
                <w:lang w:eastAsia="pl-PL"/>
              </w:rPr>
            </w:pPr>
            <w:r w:rsidRPr="00EC1B23">
              <w:rPr>
                <w:rFonts w:asciiTheme="minorHAnsi" w:hAnsiTheme="minorHAnsi" w:cstheme="minorHAnsi"/>
                <w:color w:val="000000" w:themeColor="text1"/>
                <w:sz w:val="20"/>
                <w:szCs w:val="20"/>
              </w:rPr>
              <w:t>Funkcja ta ma wymuszać podanie hasła administratora przy próbie zmiany ustawień BIOS w sytuacji, gdy zostało podane hasło systemowe lub dysku twardego.</w:t>
            </w:r>
          </w:p>
        </w:tc>
      </w:tr>
      <w:tr w:rsidR="00EC1B23" w:rsidRPr="00EC1B23" w14:paraId="13A76044" w14:textId="77777777" w:rsidTr="00E258FC">
        <w:tc>
          <w:tcPr>
            <w:tcW w:w="287" w:type="pct"/>
            <w:tcBorders>
              <w:top w:val="single" w:sz="4" w:space="0" w:color="auto"/>
              <w:left w:val="single" w:sz="4" w:space="0" w:color="auto"/>
              <w:bottom w:val="single" w:sz="4" w:space="0" w:color="auto"/>
              <w:right w:val="single" w:sz="4" w:space="0" w:color="auto"/>
            </w:tcBorders>
          </w:tcPr>
          <w:p w14:paraId="7B5BD124" w14:textId="77777777" w:rsidR="00EC1B23" w:rsidRPr="00EC1B23" w:rsidRDefault="00EC1B23" w:rsidP="00EC1B23">
            <w:pPr>
              <w:numPr>
                <w:ilvl w:val="0"/>
                <w:numId w:val="21"/>
              </w:numPr>
              <w:spacing w:before="40" w:after="40" w:line="259" w:lineRule="auto"/>
              <w:ind w:left="454"/>
              <w:contextualSpacing/>
              <w:rPr>
                <w:rFonts w:asciiTheme="minorHAnsi" w:hAnsiTheme="minorHAnsi" w:cstheme="minorHAnsi"/>
                <w:bCs/>
                <w:color w:val="000000" w:themeColor="text1"/>
                <w:sz w:val="20"/>
                <w:szCs w:val="20"/>
              </w:rPr>
            </w:pPr>
          </w:p>
        </w:tc>
        <w:tc>
          <w:tcPr>
            <w:tcW w:w="1016" w:type="pct"/>
            <w:tcBorders>
              <w:top w:val="single" w:sz="4" w:space="0" w:color="auto"/>
              <w:left w:val="single" w:sz="4" w:space="0" w:color="auto"/>
              <w:bottom w:val="single" w:sz="4" w:space="0" w:color="auto"/>
              <w:right w:val="single" w:sz="4" w:space="0" w:color="auto"/>
            </w:tcBorders>
          </w:tcPr>
          <w:p w14:paraId="0C73544F" w14:textId="77777777" w:rsidR="00EC1B23" w:rsidRPr="00EC1B23" w:rsidRDefault="00EC1B23" w:rsidP="00EC1B23">
            <w:pPr>
              <w:spacing w:before="40" w:after="40" w:line="259" w:lineRule="auto"/>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Diagnostyka:</w:t>
            </w:r>
          </w:p>
        </w:tc>
        <w:tc>
          <w:tcPr>
            <w:tcW w:w="3697" w:type="pct"/>
            <w:tcBorders>
              <w:top w:val="single" w:sz="4" w:space="0" w:color="auto"/>
              <w:left w:val="single" w:sz="4" w:space="0" w:color="auto"/>
              <w:bottom w:val="single" w:sz="4" w:space="0" w:color="auto"/>
              <w:right w:val="single" w:sz="4" w:space="0" w:color="auto"/>
            </w:tcBorders>
            <w:vAlign w:val="center"/>
          </w:tcPr>
          <w:p w14:paraId="3F76027D"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zaimplementowany w BIOS system diagnostyczny z graficznym interfejsem użytkownika dostępny z poziomu szybkiego menu boot’owania  lub oprogramowanie diagnostyczne producenta komputera uruchamiane z poziomu systemu operacyjnego umożliwiający jednoczesne przetestowanie w celu wykrycia usterki zainstalowanych komponentów w oferowanym komputerze; </w:t>
            </w:r>
          </w:p>
          <w:p w14:paraId="2D4A3A32"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p>
        </w:tc>
      </w:tr>
      <w:tr w:rsidR="00EC1B23" w:rsidRPr="00EC1B23" w14:paraId="029AE2B3" w14:textId="77777777" w:rsidTr="00E258FC">
        <w:tc>
          <w:tcPr>
            <w:tcW w:w="287" w:type="pct"/>
            <w:tcBorders>
              <w:top w:val="single" w:sz="4" w:space="0" w:color="auto"/>
              <w:left w:val="single" w:sz="4" w:space="0" w:color="auto"/>
              <w:bottom w:val="single" w:sz="4" w:space="0" w:color="auto"/>
              <w:right w:val="single" w:sz="4" w:space="0" w:color="auto"/>
            </w:tcBorders>
          </w:tcPr>
          <w:p w14:paraId="1724CADA" w14:textId="77777777" w:rsidR="00EC1B23" w:rsidRPr="00EC1B23" w:rsidRDefault="00EC1B23" w:rsidP="00EC1B23">
            <w:pPr>
              <w:numPr>
                <w:ilvl w:val="0"/>
                <w:numId w:val="21"/>
              </w:numPr>
              <w:spacing w:before="40" w:after="40" w:line="259" w:lineRule="auto"/>
              <w:ind w:left="454"/>
              <w:contextualSpacing/>
              <w:rPr>
                <w:rFonts w:asciiTheme="minorHAnsi" w:hAnsiTheme="minorHAnsi" w:cstheme="minorHAnsi"/>
                <w:bCs/>
                <w:color w:val="000000" w:themeColor="text1"/>
                <w:sz w:val="20"/>
                <w:szCs w:val="20"/>
              </w:rPr>
            </w:pPr>
          </w:p>
        </w:tc>
        <w:tc>
          <w:tcPr>
            <w:tcW w:w="1016" w:type="pct"/>
            <w:tcBorders>
              <w:top w:val="single" w:sz="4" w:space="0" w:color="auto"/>
              <w:left w:val="single" w:sz="4" w:space="0" w:color="auto"/>
              <w:bottom w:val="single" w:sz="4" w:space="0" w:color="auto"/>
              <w:right w:val="single" w:sz="4" w:space="0" w:color="auto"/>
            </w:tcBorders>
          </w:tcPr>
          <w:p w14:paraId="7986BEDF" w14:textId="77777777" w:rsidR="00EC1B23" w:rsidRPr="00EC1B23" w:rsidRDefault="00EC1B23" w:rsidP="00EC1B23">
            <w:pPr>
              <w:spacing w:before="40" w:after="40" w:line="259" w:lineRule="auto"/>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 xml:space="preserve">System operacyjny </w:t>
            </w:r>
          </w:p>
        </w:tc>
        <w:tc>
          <w:tcPr>
            <w:tcW w:w="3697" w:type="pct"/>
            <w:tcBorders>
              <w:top w:val="single" w:sz="4" w:space="0" w:color="auto"/>
              <w:left w:val="single" w:sz="4" w:space="0" w:color="auto"/>
              <w:bottom w:val="single" w:sz="4" w:space="0" w:color="auto"/>
              <w:right w:val="single" w:sz="4" w:space="0" w:color="auto"/>
            </w:tcBorders>
            <w:vAlign w:val="center"/>
          </w:tcPr>
          <w:p w14:paraId="41555B43"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Parametry i wymogi minimalne systemu operacyjnego opisane w pkt 4 </w:t>
            </w:r>
          </w:p>
        </w:tc>
      </w:tr>
      <w:tr w:rsidR="00EC1B23" w:rsidRPr="00EC1B23" w14:paraId="0929F1D1" w14:textId="77777777" w:rsidTr="00E258FC">
        <w:trPr>
          <w:trHeight w:val="5229"/>
        </w:trPr>
        <w:tc>
          <w:tcPr>
            <w:tcW w:w="287" w:type="pct"/>
            <w:tcBorders>
              <w:top w:val="single" w:sz="4" w:space="0" w:color="auto"/>
              <w:left w:val="single" w:sz="4" w:space="0" w:color="auto"/>
              <w:bottom w:val="single" w:sz="4" w:space="0" w:color="auto"/>
              <w:right w:val="single" w:sz="4" w:space="0" w:color="auto"/>
            </w:tcBorders>
          </w:tcPr>
          <w:p w14:paraId="0AF799D7" w14:textId="77777777" w:rsidR="00EC1B23" w:rsidRPr="00EC1B23" w:rsidRDefault="00EC1B23" w:rsidP="00EC1B23">
            <w:pPr>
              <w:numPr>
                <w:ilvl w:val="0"/>
                <w:numId w:val="21"/>
              </w:numPr>
              <w:spacing w:before="40" w:after="40" w:line="259" w:lineRule="auto"/>
              <w:ind w:left="454"/>
              <w:contextualSpacing/>
              <w:rPr>
                <w:rFonts w:asciiTheme="minorHAnsi" w:hAnsiTheme="minorHAnsi" w:cstheme="minorHAnsi"/>
                <w:bCs/>
                <w:color w:val="000000" w:themeColor="text1"/>
                <w:sz w:val="20"/>
                <w:szCs w:val="20"/>
              </w:rPr>
            </w:pPr>
          </w:p>
        </w:tc>
        <w:tc>
          <w:tcPr>
            <w:tcW w:w="1016" w:type="pct"/>
            <w:tcBorders>
              <w:top w:val="single" w:sz="4" w:space="0" w:color="auto"/>
              <w:left w:val="single" w:sz="4" w:space="0" w:color="auto"/>
              <w:bottom w:val="single" w:sz="4" w:space="0" w:color="auto"/>
              <w:right w:val="single" w:sz="4" w:space="0" w:color="auto"/>
            </w:tcBorders>
          </w:tcPr>
          <w:p w14:paraId="57D5720C" w14:textId="77777777" w:rsidR="00EC1B23" w:rsidRPr="00EC1B23" w:rsidRDefault="00EC1B23" w:rsidP="00EC1B23">
            <w:pPr>
              <w:spacing w:before="40" w:after="40" w:line="259" w:lineRule="auto"/>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Dodatkowe oprogramowanie:</w:t>
            </w:r>
          </w:p>
        </w:tc>
        <w:tc>
          <w:tcPr>
            <w:tcW w:w="3697" w:type="pct"/>
            <w:tcBorders>
              <w:top w:val="single" w:sz="4" w:space="0" w:color="auto"/>
              <w:left w:val="single" w:sz="4" w:space="0" w:color="auto"/>
              <w:bottom w:val="single" w:sz="4" w:space="0" w:color="auto"/>
              <w:right w:val="single" w:sz="4" w:space="0" w:color="auto"/>
            </w:tcBorders>
            <w:vAlign w:val="center"/>
          </w:tcPr>
          <w:p w14:paraId="328515E2"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dołączone do oferowanego komputera oprogramowanie producenta z nieograniczoną czasowo licencją na użytkowanie umożliwiające:</w:t>
            </w:r>
          </w:p>
          <w:p w14:paraId="36A5605C"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upgrade i instalację wszystkich sterowników, aplikacji dostarczonych w obrazie systemu operacyjnego producenta, BIOS’u z certyfikatem zgodności producenta do najnowszej dostępnej wersji;</w:t>
            </w:r>
          </w:p>
          <w:p w14:paraId="016E7A6C"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możliwość przed instalacją sprawdzenia każdego sterownika, każdej aplikacji, BIOS’u bezpośrednio na stronie producenta przy użyciu połączenia internetowego z automatycznym przekierowaniem, a w szczególności informacji:</w:t>
            </w:r>
          </w:p>
          <w:p w14:paraId="065B4247"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a) o poprawkach i usprawnieniach dotyczących aktualizacji,</w:t>
            </w:r>
          </w:p>
          <w:p w14:paraId="760A4461"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b) o dacie wydania ostatniej aktualizacji,</w:t>
            </w:r>
          </w:p>
          <w:p w14:paraId="02EE377C"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c) o priorytecie aktualizacji,</w:t>
            </w:r>
          </w:p>
          <w:p w14:paraId="07D3360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d) o zgodności z systemami operacyjnymi,</w:t>
            </w:r>
          </w:p>
          <w:p w14:paraId="4CCCD4A2"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e) jakiego komponentu sprzętu dotyczy aktualizacja,</w:t>
            </w:r>
          </w:p>
          <w:p w14:paraId="690621C2"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wykaz najnowszych aktualizacji z podziałem na krytyczne (wymagające natychmiastowej instalacji), rekomendowane i opcjonalne;</w:t>
            </w:r>
          </w:p>
          <w:p w14:paraId="2B49F502"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możliwość włączenia/wyłączenia funkcji automatycznego restartu, w przypadku kiedy jest wymagany przy instalacji sterownika aplikacji, która tego wymaga;</w:t>
            </w:r>
          </w:p>
          <w:p w14:paraId="4F4905EC"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rozpoznanie modelu oferowanego komputera, numer seryjny komputera, informację kiedy dokonany został ostatnio upgrade; w szczególności z uwzględnieniem daty (dd-mm-rrrr);</w:t>
            </w:r>
          </w:p>
          <w:p w14:paraId="3F75116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sprawdzenia historii upgrade’u, z informacją jakie sterowniki były instalowane z dokładną datą (dd-mm-rrrr) i wersją (rewizja wydania);</w:t>
            </w:r>
          </w:p>
        </w:tc>
      </w:tr>
      <w:tr w:rsidR="00EC1B23" w:rsidRPr="00EC1B23" w14:paraId="492AC0B3" w14:textId="77777777" w:rsidTr="00E258FC">
        <w:tc>
          <w:tcPr>
            <w:tcW w:w="287" w:type="pct"/>
            <w:tcBorders>
              <w:top w:val="single" w:sz="4" w:space="0" w:color="auto"/>
              <w:left w:val="single" w:sz="4" w:space="0" w:color="auto"/>
              <w:bottom w:val="single" w:sz="4" w:space="0" w:color="auto"/>
              <w:right w:val="single" w:sz="4" w:space="0" w:color="auto"/>
            </w:tcBorders>
          </w:tcPr>
          <w:p w14:paraId="292E9E64" w14:textId="77777777" w:rsidR="00EC1B23" w:rsidRPr="00EC1B23" w:rsidRDefault="00EC1B23" w:rsidP="00EC1B23">
            <w:pPr>
              <w:numPr>
                <w:ilvl w:val="0"/>
                <w:numId w:val="21"/>
              </w:numPr>
              <w:spacing w:before="40" w:after="40" w:line="259" w:lineRule="auto"/>
              <w:ind w:left="454"/>
              <w:contextualSpacing/>
              <w:rPr>
                <w:rFonts w:asciiTheme="minorHAnsi" w:hAnsiTheme="minorHAnsi" w:cstheme="minorHAnsi"/>
                <w:bCs/>
                <w:color w:val="000000" w:themeColor="text1"/>
                <w:sz w:val="20"/>
                <w:szCs w:val="20"/>
              </w:rPr>
            </w:pPr>
          </w:p>
        </w:tc>
        <w:tc>
          <w:tcPr>
            <w:tcW w:w="1016" w:type="pct"/>
            <w:tcBorders>
              <w:top w:val="single" w:sz="4" w:space="0" w:color="auto"/>
              <w:left w:val="single" w:sz="4" w:space="0" w:color="auto"/>
              <w:bottom w:val="single" w:sz="4" w:space="0" w:color="auto"/>
              <w:right w:val="single" w:sz="4" w:space="0" w:color="auto"/>
            </w:tcBorders>
          </w:tcPr>
          <w:p w14:paraId="7C7F3665" w14:textId="77777777" w:rsidR="00EC1B23" w:rsidRPr="00EC1B23" w:rsidRDefault="00EC1B23" w:rsidP="00EC1B23">
            <w:pPr>
              <w:spacing w:before="40" w:after="40" w:line="259" w:lineRule="auto"/>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Wsparcie techniczne:</w:t>
            </w:r>
          </w:p>
        </w:tc>
        <w:tc>
          <w:tcPr>
            <w:tcW w:w="3697" w:type="pct"/>
            <w:tcBorders>
              <w:top w:val="single" w:sz="4" w:space="0" w:color="auto"/>
              <w:left w:val="single" w:sz="4" w:space="0" w:color="auto"/>
              <w:bottom w:val="single" w:sz="4" w:space="0" w:color="auto"/>
              <w:right w:val="single" w:sz="4" w:space="0" w:color="auto"/>
            </w:tcBorders>
          </w:tcPr>
          <w:p w14:paraId="3756B940" w14:textId="77777777" w:rsidR="00EC1B23" w:rsidRPr="00EC1B23" w:rsidRDefault="00EC1B23" w:rsidP="00EC1B23">
            <w:pPr>
              <w:spacing w:line="259" w:lineRule="auto"/>
              <w:jc w:val="both"/>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realizowane przez producenta komputera; możliwość telefonicznego sprawdzenia konfiguracji sprzętowej komputera oraz warunków gwarancji po podaniu numeru seryjnego bezpośrednio u producenta;</w:t>
            </w:r>
          </w:p>
          <w:p w14:paraId="150DB022" w14:textId="77777777" w:rsidR="00EC1B23" w:rsidRPr="00EC1B23" w:rsidRDefault="00EC1B23" w:rsidP="00EC1B23">
            <w:pPr>
              <w:spacing w:line="259" w:lineRule="auto"/>
              <w:jc w:val="both"/>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dostęp do najnowszych sterowników i uaktualnień na stronie producenta komputera realizowany poprzez podanie na dedykowanej stronie internetowej producenta numeru seryjnego lub modelu komputera; strona internetowa producenta komputera musi posiadać funkcjonalność, dzięki której automatycznie rozpoznaje model komputera tzw. automatyczna detekcja komputera i na tej podstawie wyświetla informacje o danym komputerze tj. numerze seryjnym komputera, warunkach gwarancji, okresie trwania gwarancji, informacja o konfiguracji sprzętowej komputera, wykazie najnowszych aktualizacji z podziałem na krytyczne (wymagające natychmiastowej instalacji), rekomendowane i opcjonalne;</w:t>
            </w:r>
          </w:p>
        </w:tc>
      </w:tr>
      <w:tr w:rsidR="00EC1B23" w:rsidRPr="00EC1B23" w14:paraId="2A67E9D3" w14:textId="77777777" w:rsidTr="00E258FC">
        <w:tc>
          <w:tcPr>
            <w:tcW w:w="287" w:type="pct"/>
            <w:tcBorders>
              <w:top w:val="single" w:sz="4" w:space="0" w:color="auto"/>
              <w:left w:val="single" w:sz="4" w:space="0" w:color="auto"/>
              <w:bottom w:val="single" w:sz="4" w:space="0" w:color="auto"/>
              <w:right w:val="single" w:sz="4" w:space="0" w:color="auto"/>
            </w:tcBorders>
          </w:tcPr>
          <w:p w14:paraId="082F5D49" w14:textId="77777777" w:rsidR="00EC1B23" w:rsidRPr="00EC1B23" w:rsidRDefault="00EC1B23" w:rsidP="00EC1B23">
            <w:pPr>
              <w:numPr>
                <w:ilvl w:val="0"/>
                <w:numId w:val="21"/>
              </w:numPr>
              <w:spacing w:before="40" w:after="40" w:line="259" w:lineRule="auto"/>
              <w:ind w:left="454"/>
              <w:contextualSpacing/>
              <w:rPr>
                <w:rFonts w:asciiTheme="minorHAnsi" w:hAnsiTheme="minorHAnsi" w:cstheme="minorHAnsi"/>
                <w:bCs/>
                <w:color w:val="000000" w:themeColor="text1"/>
                <w:sz w:val="20"/>
                <w:szCs w:val="20"/>
              </w:rPr>
            </w:pPr>
          </w:p>
        </w:tc>
        <w:tc>
          <w:tcPr>
            <w:tcW w:w="1016" w:type="pct"/>
            <w:tcBorders>
              <w:top w:val="single" w:sz="4" w:space="0" w:color="auto"/>
              <w:left w:val="single" w:sz="4" w:space="0" w:color="auto"/>
              <w:bottom w:val="single" w:sz="4" w:space="0" w:color="auto"/>
              <w:right w:val="single" w:sz="4" w:space="0" w:color="auto"/>
            </w:tcBorders>
            <w:hideMark/>
          </w:tcPr>
          <w:p w14:paraId="1C1A6D39" w14:textId="77777777" w:rsidR="00EC1B23" w:rsidRPr="00EC1B23" w:rsidRDefault="00EC1B23" w:rsidP="00EC1B23">
            <w:pPr>
              <w:spacing w:before="40" w:after="40" w:line="259" w:lineRule="auto"/>
              <w:rPr>
                <w:rFonts w:asciiTheme="minorHAnsi" w:hAnsiTheme="minorHAnsi" w:cstheme="minorHAnsi"/>
                <w:b/>
                <w:bCs/>
                <w:color w:val="000000" w:themeColor="text1"/>
                <w:sz w:val="20"/>
                <w:szCs w:val="20"/>
              </w:rPr>
            </w:pPr>
            <w:r w:rsidRPr="00EC1B23">
              <w:rPr>
                <w:rFonts w:asciiTheme="minorHAnsi" w:hAnsiTheme="minorHAnsi" w:cstheme="minorHAnsi"/>
                <w:b/>
                <w:color w:val="000000" w:themeColor="text1"/>
                <w:sz w:val="20"/>
                <w:szCs w:val="20"/>
              </w:rPr>
              <w:t>Certyfikaty i standardy:</w:t>
            </w:r>
          </w:p>
        </w:tc>
        <w:tc>
          <w:tcPr>
            <w:tcW w:w="3697" w:type="pct"/>
            <w:tcBorders>
              <w:top w:val="single" w:sz="4" w:space="0" w:color="auto"/>
              <w:left w:val="single" w:sz="4" w:space="0" w:color="auto"/>
              <w:bottom w:val="single" w:sz="4" w:space="0" w:color="auto"/>
              <w:right w:val="single" w:sz="4" w:space="0" w:color="auto"/>
            </w:tcBorders>
            <w:hideMark/>
          </w:tcPr>
          <w:p w14:paraId="3CDCE3EC" w14:textId="77777777" w:rsidR="00EC1B23" w:rsidRPr="00EC1B23" w:rsidRDefault="00EC1B23" w:rsidP="00EC1B23">
            <w:pPr>
              <w:spacing w:line="259" w:lineRule="auto"/>
              <w:jc w:val="both"/>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komputery muszą spełniać normy i posiadać deklaracje zgodności  w zakresie:</w:t>
            </w:r>
          </w:p>
          <w:p w14:paraId="0120A1C4" w14:textId="77777777" w:rsidR="00EC1B23" w:rsidRPr="00EC1B23" w:rsidRDefault="00EC1B23" w:rsidP="00EC1B23">
            <w:pPr>
              <w:spacing w:line="259" w:lineRule="auto"/>
              <w:jc w:val="both"/>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 komputery muszą spełniać wymogi normy Energy Star (załączyć na wezwanie Zamawiającego);</w:t>
            </w:r>
          </w:p>
          <w:p w14:paraId="5BEA8530" w14:textId="77777777" w:rsidR="00EC1B23" w:rsidRPr="00EC1B23" w:rsidRDefault="00EC1B23" w:rsidP="00EC1B23">
            <w:pPr>
              <w:spacing w:line="259" w:lineRule="auto"/>
              <w:ind w:left="33"/>
              <w:jc w:val="both"/>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  komputery muszą być wyprodukowane w systemie zapewnienia jakości ISO 9001 oraz ISO 50 001  (certyfikat załączyć na wezwanie Zamawiającego);</w:t>
            </w:r>
          </w:p>
          <w:p w14:paraId="4F0469FD" w14:textId="77777777" w:rsidR="00EC1B23" w:rsidRPr="00EC1B23" w:rsidRDefault="00EC1B23" w:rsidP="00EC1B23">
            <w:pPr>
              <w:spacing w:line="259" w:lineRule="auto"/>
              <w:ind w:left="33"/>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 Deklaracja zgodności CE (załączyć na wezwanie Zamawiającego);</w:t>
            </w:r>
          </w:p>
          <w:p w14:paraId="7762F542" w14:textId="77777777" w:rsidR="00EC1B23" w:rsidRPr="00EC1B23" w:rsidRDefault="00EC1B23" w:rsidP="00EC1B23">
            <w:pPr>
              <w:spacing w:line="259" w:lineRule="auto"/>
              <w:ind w:left="33"/>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 zgodności z dyrektywą RoHS Unii Europejskiej o eliminacji substancji niebezpiecznych (załączyć na wezwanie Zamawiającego oświadczenie producenta komputera).</w:t>
            </w:r>
          </w:p>
        </w:tc>
      </w:tr>
      <w:tr w:rsidR="00EC1B23" w:rsidRPr="00EC1B23" w14:paraId="0003DC2D" w14:textId="77777777" w:rsidTr="00E258FC">
        <w:tc>
          <w:tcPr>
            <w:tcW w:w="287" w:type="pct"/>
            <w:tcBorders>
              <w:top w:val="single" w:sz="4" w:space="0" w:color="auto"/>
              <w:left w:val="single" w:sz="4" w:space="0" w:color="auto"/>
              <w:bottom w:val="single" w:sz="4" w:space="0" w:color="auto"/>
              <w:right w:val="single" w:sz="4" w:space="0" w:color="auto"/>
            </w:tcBorders>
          </w:tcPr>
          <w:p w14:paraId="6F821F70" w14:textId="77777777" w:rsidR="00EC1B23" w:rsidRPr="00EC1B23" w:rsidRDefault="00EC1B23" w:rsidP="00EC1B23">
            <w:pPr>
              <w:numPr>
                <w:ilvl w:val="0"/>
                <w:numId w:val="21"/>
              </w:numPr>
              <w:spacing w:before="60" w:after="60" w:line="259" w:lineRule="auto"/>
              <w:ind w:left="454"/>
              <w:contextualSpacing/>
              <w:rPr>
                <w:rFonts w:asciiTheme="minorHAnsi" w:hAnsiTheme="minorHAnsi" w:cstheme="minorHAnsi"/>
                <w:bCs/>
                <w:color w:val="000000" w:themeColor="text1"/>
                <w:sz w:val="20"/>
                <w:szCs w:val="20"/>
              </w:rPr>
            </w:pPr>
          </w:p>
        </w:tc>
        <w:tc>
          <w:tcPr>
            <w:tcW w:w="1016" w:type="pct"/>
            <w:tcBorders>
              <w:top w:val="single" w:sz="4" w:space="0" w:color="auto"/>
              <w:left w:val="single" w:sz="4" w:space="0" w:color="auto"/>
              <w:bottom w:val="single" w:sz="4" w:space="0" w:color="auto"/>
              <w:right w:val="single" w:sz="4" w:space="0" w:color="auto"/>
            </w:tcBorders>
            <w:hideMark/>
          </w:tcPr>
          <w:p w14:paraId="6DFCF915" w14:textId="77777777" w:rsidR="00EC1B23" w:rsidRPr="00EC1B23" w:rsidRDefault="00EC1B23" w:rsidP="00EC1B23">
            <w:pPr>
              <w:spacing w:before="60" w:after="60" w:line="259" w:lineRule="auto"/>
              <w:rPr>
                <w:rFonts w:asciiTheme="minorHAnsi" w:hAnsiTheme="minorHAnsi" w:cstheme="minorHAnsi"/>
                <w:b/>
                <w:color w:val="000000" w:themeColor="text1"/>
                <w:sz w:val="20"/>
                <w:szCs w:val="20"/>
                <w:lang w:val="en-US"/>
              </w:rPr>
            </w:pPr>
            <w:r w:rsidRPr="00EC1B23">
              <w:rPr>
                <w:rFonts w:asciiTheme="minorHAnsi" w:hAnsiTheme="minorHAnsi" w:cstheme="minorHAnsi"/>
                <w:b/>
                <w:color w:val="000000" w:themeColor="text1"/>
                <w:sz w:val="20"/>
                <w:szCs w:val="20"/>
              </w:rPr>
              <w:t>Gwarancja</w:t>
            </w:r>
            <w:r w:rsidRPr="00EC1B23">
              <w:rPr>
                <w:rFonts w:asciiTheme="minorHAnsi" w:hAnsiTheme="minorHAnsi" w:cstheme="minorHAnsi"/>
                <w:b/>
                <w:color w:val="000000" w:themeColor="text1"/>
                <w:sz w:val="20"/>
                <w:szCs w:val="20"/>
                <w:lang w:val="en-US"/>
              </w:rPr>
              <w:t>:</w:t>
            </w:r>
          </w:p>
        </w:tc>
        <w:tc>
          <w:tcPr>
            <w:tcW w:w="3697" w:type="pct"/>
            <w:tcBorders>
              <w:top w:val="single" w:sz="4" w:space="0" w:color="auto"/>
              <w:left w:val="single" w:sz="4" w:space="0" w:color="auto"/>
              <w:bottom w:val="single" w:sz="4" w:space="0" w:color="auto"/>
              <w:right w:val="single" w:sz="4" w:space="0" w:color="auto"/>
            </w:tcBorders>
            <w:vAlign w:val="center"/>
            <w:hideMark/>
          </w:tcPr>
          <w:p w14:paraId="1CEC7BF7" w14:textId="1A1C0F89" w:rsidR="00EC1B23" w:rsidRPr="00EC1B23" w:rsidRDefault="00EC1B23" w:rsidP="00EC1B23">
            <w:pPr>
              <w:numPr>
                <w:ilvl w:val="0"/>
                <w:numId w:val="39"/>
              </w:numPr>
              <w:spacing w:before="60" w:after="60" w:line="259" w:lineRule="auto"/>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gwarancja producenta komputera na okres co najmniej  24 miesięcy - świadczon</w:t>
            </w:r>
            <w:r w:rsidR="00701E04">
              <w:rPr>
                <w:rFonts w:asciiTheme="minorHAnsi" w:hAnsiTheme="minorHAnsi" w:cstheme="minorHAnsi"/>
                <w:color w:val="000000" w:themeColor="text1"/>
                <w:sz w:val="20"/>
                <w:szCs w:val="20"/>
              </w:rPr>
              <w:t>a</w:t>
            </w:r>
            <w:r w:rsidRPr="00EC1B23">
              <w:rPr>
                <w:rFonts w:asciiTheme="minorHAnsi" w:hAnsiTheme="minorHAnsi" w:cstheme="minorHAnsi"/>
                <w:color w:val="000000" w:themeColor="text1"/>
                <w:sz w:val="20"/>
                <w:szCs w:val="20"/>
              </w:rPr>
              <w:t xml:space="preserve">  w siedzibie Zamawiającego, czas reakcji w następnym dniu roboczym; naprawy gwarancyjne urządzeń muszą być realizowany przez producenta lub autoryzowanego partnera serwisowego producenta; podmiot realizujący serwis </w:t>
            </w:r>
            <w:r w:rsidRPr="00EC1B23">
              <w:rPr>
                <w:rFonts w:asciiTheme="minorHAnsi" w:hAnsiTheme="minorHAnsi" w:cstheme="minorHAnsi"/>
                <w:color w:val="000000" w:themeColor="text1"/>
                <w:sz w:val="20"/>
                <w:szCs w:val="20"/>
              </w:rPr>
              <w:lastRenderedPageBreak/>
              <w:t>musi posiadać ISO 9001 na świadczenie usług serwisowych oraz autoryzacje producenta komputera;</w:t>
            </w:r>
          </w:p>
          <w:p w14:paraId="7B1DE27D" w14:textId="79096425" w:rsidR="004B71A2" w:rsidRPr="004B71A2" w:rsidRDefault="00EC1B23" w:rsidP="00EC1B23">
            <w:pPr>
              <w:numPr>
                <w:ilvl w:val="0"/>
                <w:numId w:val="39"/>
              </w:numPr>
              <w:spacing w:before="60" w:after="60" w:line="259" w:lineRule="auto"/>
              <w:ind w:hanging="686"/>
              <w:contextualSpacing/>
              <w:rPr>
                <w:rFonts w:asciiTheme="minorHAnsi" w:hAnsiTheme="minorHAnsi" w:cstheme="minorHAnsi"/>
                <w:sz w:val="20"/>
                <w:szCs w:val="20"/>
              </w:rPr>
            </w:pPr>
            <w:r w:rsidRPr="004B71A2">
              <w:rPr>
                <w:rFonts w:asciiTheme="minorHAnsi" w:hAnsiTheme="minorHAnsi" w:cstheme="minorHAnsi"/>
                <w:sz w:val="20"/>
                <w:szCs w:val="20"/>
              </w:rPr>
              <w:t>oferowane urządzenia muszą pochodzić z autoryzowanego kanału dystrybucji producenta przeznaczonego na teren Unii Europejskiej</w:t>
            </w:r>
            <w:r w:rsidR="004B71A2" w:rsidRPr="004B71A2">
              <w:rPr>
                <w:rFonts w:asciiTheme="minorHAnsi" w:hAnsiTheme="minorHAnsi" w:cstheme="minorHAnsi"/>
                <w:sz w:val="20"/>
                <w:szCs w:val="20"/>
              </w:rPr>
              <w:t xml:space="preserve"> (dołączyć na wezwanie Zamawiającego)</w:t>
            </w:r>
          </w:p>
          <w:p w14:paraId="6E84D407" w14:textId="68861699" w:rsidR="00EC1B23" w:rsidRPr="004B71A2" w:rsidRDefault="00EC1B23" w:rsidP="004B71A2">
            <w:pPr>
              <w:spacing w:before="60" w:after="60" w:line="259" w:lineRule="auto"/>
              <w:ind w:left="34"/>
              <w:contextualSpacing/>
              <w:rPr>
                <w:rFonts w:asciiTheme="minorHAnsi" w:hAnsiTheme="minorHAnsi" w:cstheme="minorHAnsi"/>
                <w:color w:val="000000" w:themeColor="text1"/>
                <w:sz w:val="20"/>
                <w:szCs w:val="20"/>
              </w:rPr>
            </w:pPr>
            <w:r w:rsidRPr="004B71A2">
              <w:rPr>
                <w:rFonts w:asciiTheme="minorHAnsi" w:hAnsiTheme="minorHAnsi" w:cstheme="minorHAnsi"/>
                <w:b/>
                <w:bCs/>
                <w:color w:val="000000" w:themeColor="text1"/>
                <w:sz w:val="20"/>
                <w:szCs w:val="20"/>
                <w:u w:val="single"/>
              </w:rPr>
              <w:t>gwarancja musi obejmować przez cały okres obowiązywania</w:t>
            </w:r>
            <w:r w:rsidRPr="004B71A2">
              <w:rPr>
                <w:rFonts w:asciiTheme="minorHAnsi" w:hAnsiTheme="minorHAnsi" w:cstheme="minorHAnsi"/>
                <w:color w:val="000000" w:themeColor="text1"/>
                <w:sz w:val="20"/>
                <w:szCs w:val="20"/>
              </w:rPr>
              <w:t>:</w:t>
            </w:r>
          </w:p>
          <w:p w14:paraId="78C7001C" w14:textId="77777777" w:rsidR="00EC1B23" w:rsidRPr="00EC1B23" w:rsidRDefault="00EC1B23" w:rsidP="00EC1B23">
            <w:pPr>
              <w:numPr>
                <w:ilvl w:val="0"/>
                <w:numId w:val="39"/>
              </w:numPr>
              <w:spacing w:before="60" w:after="60" w:line="259" w:lineRule="auto"/>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czas reakcji serwisu w siedzibie Zamawiającego (jeśli problem nie został rozwiązany zdalnie) - DO KOŃCA NASTĘPNEGO DNIA ROBOCZEGO,</w:t>
            </w:r>
          </w:p>
          <w:p w14:paraId="055C1DD9" w14:textId="77777777" w:rsidR="00EC1B23" w:rsidRPr="00EC1B23" w:rsidRDefault="00EC1B23" w:rsidP="00EC1B23">
            <w:pPr>
              <w:numPr>
                <w:ilvl w:val="0"/>
                <w:numId w:val="39"/>
              </w:numPr>
              <w:spacing w:before="60" w:after="60" w:line="259" w:lineRule="auto"/>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dostępność wsparcia technicznego przez cały rok (w języku polskim w dni robocze),</w:t>
            </w:r>
          </w:p>
          <w:p w14:paraId="39F1C20F" w14:textId="77777777" w:rsidR="00EC1B23" w:rsidRPr="00EC1B23" w:rsidRDefault="00EC1B23" w:rsidP="00EC1B23">
            <w:pPr>
              <w:numPr>
                <w:ilvl w:val="0"/>
                <w:numId w:val="39"/>
              </w:numPr>
              <w:spacing w:before="60" w:after="60" w:line="259" w:lineRule="auto"/>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usługi serwisowe świadczone w miejscu instalacji komputera oraz możliwość szybkiego zgłaszania usterek przez portal internetowy,</w:t>
            </w:r>
          </w:p>
          <w:p w14:paraId="0AAE8415" w14:textId="693EBB44" w:rsidR="00EC1B23" w:rsidRPr="00EC1B23" w:rsidRDefault="00EC1B23" w:rsidP="00EC1B23">
            <w:pPr>
              <w:numPr>
                <w:ilvl w:val="0"/>
                <w:numId w:val="39"/>
              </w:numPr>
              <w:spacing w:before="60" w:after="60" w:line="259" w:lineRule="auto"/>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rozwiazywanie problemów z fabrycznie zainstalowanym oprogramowaniem</w:t>
            </w:r>
            <w:r w:rsidR="00FE4205">
              <w:rPr>
                <w:rFonts w:asciiTheme="minorHAnsi" w:hAnsiTheme="minorHAnsi" w:cstheme="minorHAnsi"/>
                <w:color w:val="000000" w:themeColor="text1"/>
                <w:sz w:val="20"/>
                <w:szCs w:val="20"/>
              </w:rPr>
              <w:t>,</w:t>
            </w:r>
          </w:p>
          <w:p w14:paraId="640DC9CE" w14:textId="77777777" w:rsidR="00EC1B23" w:rsidRPr="00EC1B23" w:rsidRDefault="00EC1B23" w:rsidP="00EC1B23">
            <w:pPr>
              <w:numPr>
                <w:ilvl w:val="0"/>
                <w:numId w:val="39"/>
              </w:numPr>
              <w:spacing w:before="60" w:after="60" w:line="259" w:lineRule="auto"/>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bezpłatne oprogramowanie do automatycznej diagnostyki</w:t>
            </w:r>
          </w:p>
        </w:tc>
      </w:tr>
    </w:tbl>
    <w:p w14:paraId="3D66FED3" w14:textId="77777777" w:rsidR="00DF0EAB" w:rsidRDefault="00DF0EAB" w:rsidP="00DF0EAB">
      <w:pPr>
        <w:spacing w:line="259" w:lineRule="auto"/>
        <w:rPr>
          <w:rStyle w:val="Nagwek3Znak"/>
          <w:b/>
          <w:bCs/>
          <w:color w:val="auto"/>
          <w:sz w:val="20"/>
          <w:szCs w:val="20"/>
        </w:rPr>
      </w:pPr>
    </w:p>
    <w:p w14:paraId="7259A854" w14:textId="1578266E" w:rsidR="00EC1B23" w:rsidRPr="00DF0EAB" w:rsidRDefault="00EC1B23" w:rsidP="00DF0EAB">
      <w:pPr>
        <w:spacing w:line="259" w:lineRule="auto"/>
        <w:rPr>
          <w:rStyle w:val="Nagwek3Znak"/>
          <w:b/>
          <w:bCs/>
          <w:color w:val="auto"/>
          <w:sz w:val="20"/>
          <w:szCs w:val="20"/>
        </w:rPr>
      </w:pPr>
      <w:bookmarkStart w:id="2" w:name="_Toc19537840"/>
      <w:r w:rsidRPr="00DF0EAB">
        <w:rPr>
          <w:rStyle w:val="Nagwek3Znak"/>
          <w:b/>
          <w:bCs/>
          <w:color w:val="auto"/>
          <w:sz w:val="20"/>
          <w:szCs w:val="20"/>
        </w:rPr>
        <w:t>a) Monitor do komputera stacjonarnego  – 74 szt.</w:t>
      </w:r>
      <w:bookmarkEnd w:id="2"/>
      <w:r w:rsidRPr="00DF0EAB">
        <w:rPr>
          <w:rStyle w:val="Nagwek3Znak"/>
          <w:b/>
          <w:bCs/>
          <w:color w:val="auto"/>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
        <w:gridCol w:w="2069"/>
        <w:gridCol w:w="7539"/>
      </w:tblGrid>
      <w:tr w:rsidR="00EC1B23" w:rsidRPr="00EC1B23" w14:paraId="687AFAA6" w14:textId="77777777" w:rsidTr="00E258FC">
        <w:tc>
          <w:tcPr>
            <w:tcW w:w="287" w:type="pct"/>
            <w:shd w:val="pct15" w:color="auto" w:fill="auto"/>
          </w:tcPr>
          <w:p w14:paraId="749B8337" w14:textId="77777777" w:rsidR="00EC1B23" w:rsidRPr="00EC1B23" w:rsidRDefault="00EC1B23" w:rsidP="00EC1B23">
            <w:pPr>
              <w:spacing w:before="40" w:after="40" w:line="259" w:lineRule="auto"/>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L.P</w:t>
            </w:r>
          </w:p>
        </w:tc>
        <w:tc>
          <w:tcPr>
            <w:tcW w:w="1015" w:type="pct"/>
            <w:shd w:val="pct15" w:color="auto" w:fill="auto"/>
            <w:vAlign w:val="center"/>
          </w:tcPr>
          <w:p w14:paraId="0D05D9FB" w14:textId="77777777" w:rsidR="00EC1B23" w:rsidRPr="00EC1B23" w:rsidRDefault="00EC1B23" w:rsidP="00EC1B23">
            <w:pPr>
              <w:spacing w:before="40" w:after="40" w:line="259" w:lineRule="auto"/>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Podzespół/parametr</w:t>
            </w:r>
          </w:p>
        </w:tc>
        <w:tc>
          <w:tcPr>
            <w:tcW w:w="3698" w:type="pct"/>
            <w:shd w:val="pct15" w:color="auto" w:fill="auto"/>
            <w:vAlign w:val="center"/>
          </w:tcPr>
          <w:p w14:paraId="3488358C" w14:textId="77777777" w:rsidR="00EC1B23" w:rsidRPr="00EC1B23" w:rsidRDefault="00EC1B23" w:rsidP="00EC1B23">
            <w:pPr>
              <w:spacing w:before="40" w:after="40" w:line="259" w:lineRule="auto"/>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Opis techniczny – minimalne parametry</w:t>
            </w:r>
          </w:p>
        </w:tc>
      </w:tr>
      <w:tr w:rsidR="00EC1B23" w:rsidRPr="00EC1B23" w14:paraId="719C56B3" w14:textId="77777777" w:rsidTr="00E258FC">
        <w:tc>
          <w:tcPr>
            <w:tcW w:w="287" w:type="pct"/>
          </w:tcPr>
          <w:p w14:paraId="50EE9463" w14:textId="77777777" w:rsidR="00EC1B23" w:rsidRPr="00EC1B23" w:rsidRDefault="00EC1B23" w:rsidP="00EC1B23">
            <w:pPr>
              <w:numPr>
                <w:ilvl w:val="0"/>
                <w:numId w:val="22"/>
              </w:numPr>
              <w:spacing w:before="40" w:after="40" w:line="259" w:lineRule="auto"/>
              <w:ind w:left="456"/>
              <w:contextualSpacing/>
              <w:rPr>
                <w:rFonts w:asciiTheme="minorHAnsi" w:hAnsiTheme="minorHAnsi" w:cstheme="minorHAnsi"/>
                <w:b/>
                <w:bCs/>
                <w:color w:val="000000" w:themeColor="text1"/>
                <w:sz w:val="20"/>
                <w:szCs w:val="20"/>
              </w:rPr>
            </w:pPr>
          </w:p>
        </w:tc>
        <w:tc>
          <w:tcPr>
            <w:tcW w:w="1015" w:type="pct"/>
            <w:vAlign w:val="center"/>
          </w:tcPr>
          <w:p w14:paraId="6BBF6AE3" w14:textId="77777777" w:rsidR="00EC1B23" w:rsidRPr="00EC1B23" w:rsidRDefault="00EC1B23" w:rsidP="00EC1B23">
            <w:pPr>
              <w:spacing w:before="40" w:after="40" w:line="259" w:lineRule="auto"/>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Typ:</w:t>
            </w:r>
          </w:p>
        </w:tc>
        <w:tc>
          <w:tcPr>
            <w:tcW w:w="3698" w:type="pct"/>
            <w:vAlign w:val="center"/>
          </w:tcPr>
          <w:p w14:paraId="297466E6" w14:textId="77777777" w:rsidR="00EC1B23" w:rsidRPr="00EC1B23" w:rsidRDefault="00EC1B23" w:rsidP="00EC1B23">
            <w:pPr>
              <w:spacing w:after="100" w:afterAutospacing="1" w:line="259" w:lineRule="auto"/>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Monitor do komputera stacjonarnego wyprodukowany przez jednego producenta; w ofercie wymagane jest podanie parametrów zaoferowanego monitora zgodnie z załącznikiem nr 9 - wykaz oferowanego sprzętu;</w:t>
            </w:r>
          </w:p>
        </w:tc>
      </w:tr>
      <w:tr w:rsidR="00EC1B23" w:rsidRPr="00EC1B23" w14:paraId="769E98F8" w14:textId="77777777" w:rsidTr="00E258FC">
        <w:tc>
          <w:tcPr>
            <w:tcW w:w="287" w:type="pct"/>
          </w:tcPr>
          <w:p w14:paraId="15B7065E" w14:textId="77777777" w:rsidR="00EC1B23" w:rsidRPr="00EC1B23" w:rsidRDefault="00EC1B23" w:rsidP="00EC1B23">
            <w:pPr>
              <w:numPr>
                <w:ilvl w:val="0"/>
                <w:numId w:val="22"/>
              </w:numPr>
              <w:spacing w:before="40" w:after="40" w:line="259" w:lineRule="auto"/>
              <w:ind w:left="456"/>
              <w:contextualSpacing/>
              <w:rPr>
                <w:rFonts w:asciiTheme="minorHAnsi" w:hAnsiTheme="minorHAnsi" w:cstheme="minorHAnsi"/>
                <w:b/>
                <w:bCs/>
                <w:color w:val="000000" w:themeColor="text1"/>
                <w:sz w:val="20"/>
                <w:szCs w:val="20"/>
              </w:rPr>
            </w:pPr>
          </w:p>
        </w:tc>
        <w:tc>
          <w:tcPr>
            <w:tcW w:w="1015" w:type="pct"/>
            <w:vAlign w:val="center"/>
          </w:tcPr>
          <w:p w14:paraId="297C0902" w14:textId="77777777" w:rsidR="00EC1B23" w:rsidRPr="00EC1B23" w:rsidRDefault="00EC1B23" w:rsidP="00EC1B23">
            <w:pPr>
              <w:spacing w:before="40" w:after="40" w:line="259" w:lineRule="auto"/>
              <w:rPr>
                <w:rFonts w:asciiTheme="minorHAnsi" w:hAnsiTheme="minorHAnsi" w:cstheme="minorHAnsi"/>
                <w:color w:val="000000" w:themeColor="text1"/>
                <w:sz w:val="20"/>
                <w:szCs w:val="20"/>
              </w:rPr>
            </w:pPr>
            <w:r w:rsidRPr="00EC1B23">
              <w:rPr>
                <w:rFonts w:asciiTheme="minorHAnsi" w:hAnsiTheme="minorHAnsi" w:cstheme="minorHAnsi"/>
                <w:b/>
                <w:bCs/>
                <w:color w:val="000000" w:themeColor="text1"/>
                <w:sz w:val="20"/>
                <w:szCs w:val="20"/>
              </w:rPr>
              <w:t>Monitor:</w:t>
            </w:r>
          </w:p>
        </w:tc>
        <w:tc>
          <w:tcPr>
            <w:tcW w:w="3698" w:type="pct"/>
            <w:vAlign w:val="center"/>
          </w:tcPr>
          <w:p w14:paraId="167268CC" w14:textId="77777777" w:rsidR="00EC1B23" w:rsidRPr="00EC1B23" w:rsidRDefault="00EC1B23" w:rsidP="00EC1B23">
            <w:pPr>
              <w:numPr>
                <w:ilvl w:val="0"/>
                <w:numId w:val="13"/>
              </w:numPr>
              <w:spacing w:after="100" w:afterAutospacing="1" w:line="259" w:lineRule="auto"/>
              <w:ind w:left="166" w:hanging="166"/>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ekran o przekątnej minimum 21,5 cala; </w:t>
            </w:r>
          </w:p>
          <w:p w14:paraId="3E2B1022" w14:textId="77777777" w:rsidR="00EC1B23" w:rsidRPr="00EC1B23" w:rsidRDefault="00EC1B23" w:rsidP="00EC1B23">
            <w:pPr>
              <w:numPr>
                <w:ilvl w:val="0"/>
                <w:numId w:val="13"/>
              </w:numPr>
              <w:spacing w:after="100" w:afterAutospacing="1" w:line="259" w:lineRule="auto"/>
              <w:ind w:left="166" w:hanging="166"/>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format ekranu 16:9; </w:t>
            </w:r>
          </w:p>
          <w:p w14:paraId="1516C0C5" w14:textId="4628B8D4" w:rsidR="00EC1B23" w:rsidRPr="00EC1B23" w:rsidRDefault="00EC1B23" w:rsidP="00EC1B23">
            <w:pPr>
              <w:numPr>
                <w:ilvl w:val="0"/>
                <w:numId w:val="13"/>
              </w:numPr>
              <w:spacing w:after="100" w:afterAutospacing="1" w:line="259" w:lineRule="auto"/>
              <w:ind w:left="166" w:hanging="166"/>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rodzaj wyświetlacza </w:t>
            </w:r>
            <w:r w:rsidR="008E3669" w:rsidRPr="008E3669">
              <w:rPr>
                <w:rFonts w:asciiTheme="minorHAnsi" w:hAnsiTheme="minorHAnsi" w:cstheme="minorHAnsi"/>
                <w:color w:val="FF0000"/>
                <w:sz w:val="20"/>
                <w:szCs w:val="20"/>
              </w:rPr>
              <w:t xml:space="preserve">LED </w:t>
            </w:r>
            <w:r w:rsidRPr="008E3669">
              <w:rPr>
                <w:rFonts w:asciiTheme="minorHAnsi" w:hAnsiTheme="minorHAnsi" w:cstheme="minorHAnsi"/>
                <w:color w:val="FF0000"/>
                <w:sz w:val="20"/>
                <w:szCs w:val="20"/>
              </w:rPr>
              <w:t>IPS</w:t>
            </w:r>
            <w:r w:rsidR="008E3669" w:rsidRPr="008E3669">
              <w:rPr>
                <w:rFonts w:asciiTheme="minorHAnsi" w:hAnsiTheme="minorHAnsi" w:cstheme="minorHAnsi"/>
                <w:color w:val="FF0000"/>
                <w:sz w:val="20"/>
                <w:szCs w:val="20"/>
              </w:rPr>
              <w:t xml:space="preserve"> </w:t>
            </w:r>
            <w:r w:rsidR="00541D33" w:rsidRPr="008E3669">
              <w:rPr>
                <w:rFonts w:asciiTheme="minorHAnsi" w:hAnsiTheme="minorHAnsi" w:cstheme="minorHAnsi"/>
                <w:color w:val="FF0000"/>
                <w:sz w:val="20"/>
                <w:szCs w:val="20"/>
              </w:rPr>
              <w:t>lub</w:t>
            </w:r>
            <w:r w:rsidR="00541D33">
              <w:rPr>
                <w:rFonts w:asciiTheme="minorHAnsi" w:hAnsiTheme="minorHAnsi" w:cstheme="minorHAnsi"/>
                <w:color w:val="000000" w:themeColor="text1"/>
                <w:sz w:val="20"/>
                <w:szCs w:val="20"/>
              </w:rPr>
              <w:t xml:space="preserve"> </w:t>
            </w:r>
            <w:r w:rsidR="00541D33" w:rsidRPr="00541D33">
              <w:rPr>
                <w:rFonts w:asciiTheme="minorHAnsi" w:hAnsiTheme="minorHAnsi" w:cstheme="minorHAnsi"/>
                <w:color w:val="FF0000"/>
                <w:sz w:val="20"/>
                <w:szCs w:val="20"/>
              </w:rPr>
              <w:t>MVA</w:t>
            </w:r>
            <w:r w:rsidRPr="00541D33">
              <w:rPr>
                <w:rFonts w:asciiTheme="minorHAnsi" w:hAnsiTheme="minorHAnsi" w:cstheme="minorHAnsi"/>
                <w:color w:val="FF0000"/>
                <w:sz w:val="20"/>
                <w:szCs w:val="20"/>
              </w:rPr>
              <w:t xml:space="preserve"> </w:t>
            </w:r>
            <w:r w:rsidRPr="00EC1B23">
              <w:rPr>
                <w:rFonts w:asciiTheme="minorHAnsi" w:hAnsiTheme="minorHAnsi" w:cstheme="minorHAnsi"/>
                <w:color w:val="000000" w:themeColor="text1"/>
                <w:sz w:val="20"/>
                <w:szCs w:val="20"/>
              </w:rPr>
              <w:t>Full HD;</w:t>
            </w:r>
          </w:p>
          <w:p w14:paraId="24EE05EF" w14:textId="77777777" w:rsidR="00EC1B23" w:rsidRPr="00EC1B23" w:rsidRDefault="00EC1B23" w:rsidP="00EC1B23">
            <w:pPr>
              <w:numPr>
                <w:ilvl w:val="0"/>
                <w:numId w:val="13"/>
              </w:numPr>
              <w:spacing w:after="100" w:afterAutospacing="1" w:line="259" w:lineRule="auto"/>
              <w:ind w:left="166" w:hanging="166"/>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rozdzielczość natywna: 1920 x 1080;</w:t>
            </w:r>
          </w:p>
          <w:p w14:paraId="5A66566C" w14:textId="77777777" w:rsidR="00EC1B23" w:rsidRPr="00EC1B23" w:rsidRDefault="00EC1B23" w:rsidP="00EC1B23">
            <w:pPr>
              <w:numPr>
                <w:ilvl w:val="0"/>
                <w:numId w:val="13"/>
              </w:numPr>
              <w:spacing w:after="100" w:afterAutospacing="1" w:line="259" w:lineRule="auto"/>
              <w:ind w:left="166" w:hanging="166"/>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jasność: min. 250 cd/m2;</w:t>
            </w:r>
          </w:p>
          <w:p w14:paraId="230E5AB5" w14:textId="77777777" w:rsidR="00EC1B23" w:rsidRPr="00EC1B23" w:rsidRDefault="00EC1B23" w:rsidP="00EC1B23">
            <w:pPr>
              <w:numPr>
                <w:ilvl w:val="0"/>
                <w:numId w:val="13"/>
              </w:numPr>
              <w:spacing w:after="100" w:afterAutospacing="1" w:line="259" w:lineRule="auto"/>
              <w:ind w:left="166" w:hanging="166"/>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kontrast typowy: min. 1000:1;</w:t>
            </w:r>
          </w:p>
          <w:p w14:paraId="78BA93B0" w14:textId="77777777" w:rsidR="00EC1B23" w:rsidRPr="00EC1B23" w:rsidRDefault="00EC1B23" w:rsidP="00EC1B23">
            <w:pPr>
              <w:numPr>
                <w:ilvl w:val="0"/>
                <w:numId w:val="13"/>
              </w:numPr>
              <w:spacing w:after="100" w:afterAutospacing="1" w:line="259" w:lineRule="auto"/>
              <w:ind w:left="166" w:hanging="166"/>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kąty widzenia (pion/poziom): min. 178°/178°;</w:t>
            </w:r>
          </w:p>
          <w:p w14:paraId="28C0C126" w14:textId="77777777" w:rsidR="00EC1B23" w:rsidRPr="00EC1B23" w:rsidRDefault="00EC1B23" w:rsidP="00EC1B23">
            <w:pPr>
              <w:numPr>
                <w:ilvl w:val="0"/>
                <w:numId w:val="13"/>
              </w:numPr>
              <w:spacing w:after="100" w:afterAutospacing="1" w:line="259" w:lineRule="auto"/>
              <w:ind w:left="166" w:hanging="166"/>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czas reakcji matrycy: max. 6 ms szary do szarego;</w:t>
            </w:r>
          </w:p>
          <w:p w14:paraId="05BE8C2D" w14:textId="77777777" w:rsidR="00EC1B23" w:rsidRPr="00EC1B23" w:rsidRDefault="00EC1B23" w:rsidP="00EC1B23">
            <w:pPr>
              <w:numPr>
                <w:ilvl w:val="0"/>
                <w:numId w:val="13"/>
              </w:numPr>
              <w:spacing w:after="100" w:afterAutospacing="1" w:line="259" w:lineRule="auto"/>
              <w:ind w:left="166" w:hanging="166"/>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kolory: 16.7 mln;</w:t>
            </w:r>
          </w:p>
          <w:p w14:paraId="7A1444C1" w14:textId="77777777" w:rsidR="00EC1B23" w:rsidRPr="00EC1B23" w:rsidRDefault="00EC1B23" w:rsidP="00EC1B23">
            <w:pPr>
              <w:numPr>
                <w:ilvl w:val="0"/>
                <w:numId w:val="13"/>
              </w:numPr>
              <w:spacing w:after="160" w:line="259" w:lineRule="auto"/>
              <w:ind w:left="166" w:hanging="166"/>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tryb oszczędzania energii;</w:t>
            </w:r>
          </w:p>
        </w:tc>
      </w:tr>
      <w:tr w:rsidR="00EC1B23" w:rsidRPr="00EC1B23" w14:paraId="7CF60FC1" w14:textId="77777777" w:rsidTr="00E258FC">
        <w:tc>
          <w:tcPr>
            <w:tcW w:w="287" w:type="pct"/>
          </w:tcPr>
          <w:p w14:paraId="3D5F61D9" w14:textId="77777777" w:rsidR="00EC1B23" w:rsidRPr="00EC1B23" w:rsidRDefault="00EC1B23" w:rsidP="00EC1B23">
            <w:pPr>
              <w:numPr>
                <w:ilvl w:val="0"/>
                <w:numId w:val="22"/>
              </w:numPr>
              <w:spacing w:before="40" w:after="40" w:line="259" w:lineRule="auto"/>
              <w:ind w:left="456"/>
              <w:contextualSpacing/>
              <w:rPr>
                <w:rFonts w:asciiTheme="minorHAnsi" w:hAnsiTheme="minorHAnsi" w:cstheme="minorHAnsi"/>
                <w:b/>
                <w:bCs/>
                <w:color w:val="000000" w:themeColor="text1"/>
                <w:sz w:val="20"/>
                <w:szCs w:val="20"/>
              </w:rPr>
            </w:pPr>
          </w:p>
        </w:tc>
        <w:tc>
          <w:tcPr>
            <w:tcW w:w="1015" w:type="pct"/>
            <w:vAlign w:val="center"/>
          </w:tcPr>
          <w:p w14:paraId="0F399023" w14:textId="77777777" w:rsidR="00EC1B23" w:rsidRPr="00EC1B23" w:rsidRDefault="00EC1B23" w:rsidP="00EC1B23">
            <w:pPr>
              <w:spacing w:before="40" w:after="40" w:line="259" w:lineRule="auto"/>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Rodzaje wejść / wyjść</w:t>
            </w:r>
          </w:p>
        </w:tc>
        <w:tc>
          <w:tcPr>
            <w:tcW w:w="3698" w:type="pct"/>
            <w:vAlign w:val="center"/>
          </w:tcPr>
          <w:p w14:paraId="2E5B3B1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min. 1 x VGA, min. 1 x HDMI</w:t>
            </w:r>
          </w:p>
        </w:tc>
      </w:tr>
      <w:tr w:rsidR="00EC1B23" w:rsidRPr="00EC1B23" w14:paraId="395C380A" w14:textId="77777777" w:rsidTr="00E258FC">
        <w:tc>
          <w:tcPr>
            <w:tcW w:w="287" w:type="pct"/>
          </w:tcPr>
          <w:p w14:paraId="06C766BD" w14:textId="77777777" w:rsidR="00EC1B23" w:rsidRPr="00EC1B23" w:rsidRDefault="00EC1B23" w:rsidP="00EC1B23">
            <w:pPr>
              <w:numPr>
                <w:ilvl w:val="0"/>
                <w:numId w:val="22"/>
              </w:numPr>
              <w:spacing w:before="40" w:after="40" w:line="259" w:lineRule="auto"/>
              <w:ind w:left="456"/>
              <w:contextualSpacing/>
              <w:rPr>
                <w:rFonts w:asciiTheme="minorHAnsi" w:hAnsiTheme="minorHAnsi" w:cstheme="minorHAnsi"/>
                <w:b/>
                <w:bCs/>
                <w:color w:val="000000" w:themeColor="text1"/>
                <w:sz w:val="20"/>
                <w:szCs w:val="20"/>
              </w:rPr>
            </w:pPr>
          </w:p>
        </w:tc>
        <w:tc>
          <w:tcPr>
            <w:tcW w:w="1015" w:type="pct"/>
            <w:vAlign w:val="center"/>
          </w:tcPr>
          <w:p w14:paraId="2ABD0B72" w14:textId="77777777" w:rsidR="00EC1B23" w:rsidRPr="00EC1B23" w:rsidRDefault="00EC1B23" w:rsidP="00EC1B23">
            <w:pPr>
              <w:spacing w:before="40" w:after="40" w:line="259" w:lineRule="auto"/>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Zasilacz</w:t>
            </w:r>
          </w:p>
        </w:tc>
        <w:tc>
          <w:tcPr>
            <w:tcW w:w="3698" w:type="pct"/>
            <w:vAlign w:val="center"/>
          </w:tcPr>
          <w:p w14:paraId="316CE36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zintegrowany, współpracujący z siecią energetyczną o parametrach 230 V ±10%, 50Hz.</w:t>
            </w:r>
          </w:p>
        </w:tc>
      </w:tr>
      <w:tr w:rsidR="00EC1B23" w:rsidRPr="00EC1B23" w14:paraId="0D6E5DE6" w14:textId="77777777" w:rsidTr="00E258FC">
        <w:tc>
          <w:tcPr>
            <w:tcW w:w="287" w:type="pct"/>
          </w:tcPr>
          <w:p w14:paraId="21DEA0C4" w14:textId="77777777" w:rsidR="00EC1B23" w:rsidRPr="00EC1B23" w:rsidRDefault="00EC1B23" w:rsidP="00EC1B23">
            <w:pPr>
              <w:numPr>
                <w:ilvl w:val="0"/>
                <w:numId w:val="22"/>
              </w:numPr>
              <w:spacing w:before="40" w:after="40" w:line="259" w:lineRule="auto"/>
              <w:ind w:left="456"/>
              <w:contextualSpacing/>
              <w:rPr>
                <w:rFonts w:asciiTheme="minorHAnsi" w:hAnsiTheme="minorHAnsi" w:cstheme="minorHAnsi"/>
                <w:b/>
                <w:bCs/>
                <w:color w:val="000000" w:themeColor="text1"/>
                <w:sz w:val="20"/>
                <w:szCs w:val="20"/>
              </w:rPr>
            </w:pPr>
          </w:p>
        </w:tc>
        <w:tc>
          <w:tcPr>
            <w:tcW w:w="1015" w:type="pct"/>
            <w:vAlign w:val="center"/>
          </w:tcPr>
          <w:p w14:paraId="74CA3D77" w14:textId="77777777" w:rsidR="00EC1B23" w:rsidRPr="00EC1B23" w:rsidRDefault="00EC1B23" w:rsidP="00EC1B23">
            <w:pPr>
              <w:spacing w:before="40" w:after="40" w:line="259" w:lineRule="auto"/>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Dołączone akcesoria</w:t>
            </w:r>
          </w:p>
        </w:tc>
        <w:tc>
          <w:tcPr>
            <w:tcW w:w="3698" w:type="pct"/>
            <w:vAlign w:val="center"/>
          </w:tcPr>
          <w:p w14:paraId="0DA4FC4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Niezbędne okablowanie do uruchomienia i podłączenia wszystkich funkcji monitora z komputerem stacjonarnym;</w:t>
            </w:r>
          </w:p>
        </w:tc>
      </w:tr>
      <w:tr w:rsidR="00EC1B23" w:rsidRPr="00EC1B23" w14:paraId="7AD57C79" w14:textId="77777777" w:rsidTr="00E258FC">
        <w:tc>
          <w:tcPr>
            <w:tcW w:w="287" w:type="pct"/>
          </w:tcPr>
          <w:p w14:paraId="5E1505F0" w14:textId="77777777" w:rsidR="00EC1B23" w:rsidRPr="00EC1B23" w:rsidRDefault="00EC1B23" w:rsidP="00EC1B23">
            <w:pPr>
              <w:numPr>
                <w:ilvl w:val="0"/>
                <w:numId w:val="22"/>
              </w:numPr>
              <w:spacing w:before="40" w:after="40" w:line="259" w:lineRule="auto"/>
              <w:ind w:left="456"/>
              <w:contextualSpacing/>
              <w:rPr>
                <w:rFonts w:asciiTheme="minorHAnsi" w:hAnsiTheme="minorHAnsi" w:cstheme="minorHAnsi"/>
                <w:b/>
                <w:bCs/>
                <w:color w:val="000000" w:themeColor="text1"/>
                <w:sz w:val="20"/>
                <w:szCs w:val="20"/>
              </w:rPr>
            </w:pPr>
          </w:p>
        </w:tc>
        <w:tc>
          <w:tcPr>
            <w:tcW w:w="1015" w:type="pct"/>
            <w:vAlign w:val="center"/>
          </w:tcPr>
          <w:p w14:paraId="6791A9AB" w14:textId="77777777" w:rsidR="00EC1B23" w:rsidRPr="00EC1B23" w:rsidRDefault="00EC1B23" w:rsidP="00EC1B23">
            <w:pPr>
              <w:spacing w:before="40" w:after="40" w:line="259" w:lineRule="auto"/>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Normy i standardy:</w:t>
            </w:r>
          </w:p>
        </w:tc>
        <w:tc>
          <w:tcPr>
            <w:tcW w:w="3698" w:type="pct"/>
            <w:vAlign w:val="center"/>
          </w:tcPr>
          <w:p w14:paraId="5A26EB06"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monitory muszą być wykonane zgodnie z normami i posiadać Certyfikaty (załączyć na wezwanie Zamawiającego) w zakresie:</w:t>
            </w:r>
          </w:p>
          <w:p w14:paraId="22132038" w14:textId="77777777" w:rsidR="00EC1B23" w:rsidRPr="00EC1B23" w:rsidRDefault="00EC1B23" w:rsidP="00EC1B23">
            <w:pPr>
              <w:numPr>
                <w:ilvl w:val="0"/>
                <w:numId w:val="15"/>
              </w:numPr>
              <w:spacing w:after="160" w:line="259" w:lineRule="auto"/>
              <w:ind w:left="166" w:hanging="16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Deklaracja zgodności CE, </w:t>
            </w:r>
          </w:p>
          <w:p w14:paraId="52C7D26B" w14:textId="77777777" w:rsidR="00EC1B23" w:rsidRPr="00EC1B23" w:rsidRDefault="00EC1B23" w:rsidP="00EC1B23">
            <w:pPr>
              <w:numPr>
                <w:ilvl w:val="0"/>
                <w:numId w:val="15"/>
              </w:numPr>
              <w:spacing w:after="160" w:line="259" w:lineRule="auto"/>
              <w:ind w:left="166" w:hanging="16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Certyfikat ISO 9001 dla producenta monitora, </w:t>
            </w:r>
          </w:p>
          <w:p w14:paraId="56E0370D" w14:textId="77777777" w:rsidR="00EC1B23" w:rsidRPr="00EC1B23" w:rsidRDefault="00EC1B23" w:rsidP="00EC1B23">
            <w:pPr>
              <w:numPr>
                <w:ilvl w:val="0"/>
                <w:numId w:val="15"/>
              </w:numPr>
              <w:spacing w:after="160" w:line="259" w:lineRule="auto"/>
              <w:ind w:left="166" w:hanging="16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min. TCO 6.0, </w:t>
            </w:r>
          </w:p>
          <w:p w14:paraId="72ACC1F0" w14:textId="77777777" w:rsidR="00EC1B23" w:rsidRPr="00EC1B23" w:rsidRDefault="00EC1B23" w:rsidP="00EC1B23">
            <w:pPr>
              <w:numPr>
                <w:ilvl w:val="0"/>
                <w:numId w:val="15"/>
              </w:numPr>
              <w:spacing w:after="160" w:line="259" w:lineRule="auto"/>
              <w:ind w:left="166" w:hanging="16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EPEAT, </w:t>
            </w:r>
          </w:p>
          <w:p w14:paraId="68991AAE" w14:textId="77777777" w:rsidR="00EC1B23" w:rsidRPr="00EC1B23" w:rsidRDefault="00EC1B23" w:rsidP="00EC1B23">
            <w:pPr>
              <w:numPr>
                <w:ilvl w:val="0"/>
                <w:numId w:val="15"/>
              </w:numPr>
              <w:spacing w:after="160" w:line="259" w:lineRule="auto"/>
              <w:ind w:left="166" w:hanging="16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Energy Star, </w:t>
            </w:r>
          </w:p>
          <w:p w14:paraId="54A18736" w14:textId="77777777" w:rsidR="00EC1B23" w:rsidRPr="00EC1B23" w:rsidRDefault="00EC1B23" w:rsidP="00EC1B23">
            <w:pPr>
              <w:numPr>
                <w:ilvl w:val="0"/>
                <w:numId w:val="15"/>
              </w:numPr>
              <w:spacing w:after="160" w:line="259" w:lineRule="auto"/>
              <w:ind w:left="166" w:hanging="16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zgodności z dyrektywą RoHS Unii Europejskiej o eliminacji substancji niebezpiecznych,</w:t>
            </w:r>
          </w:p>
          <w:p w14:paraId="53CD0213" w14:textId="77777777" w:rsidR="00EC1B23" w:rsidRPr="00EC1B23" w:rsidRDefault="00EC1B23" w:rsidP="00EC1B23">
            <w:pPr>
              <w:numPr>
                <w:ilvl w:val="0"/>
                <w:numId w:val="15"/>
              </w:numPr>
              <w:spacing w:after="160" w:line="259" w:lineRule="auto"/>
              <w:ind w:left="166" w:hanging="16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wspierany przez system operacyjny w zaoferowanym komputerze stacjonarnym</w:t>
            </w:r>
          </w:p>
        </w:tc>
      </w:tr>
      <w:tr w:rsidR="00EC1B23" w:rsidRPr="00EC1B23" w14:paraId="30804C16" w14:textId="77777777" w:rsidTr="00E258FC">
        <w:tc>
          <w:tcPr>
            <w:tcW w:w="287" w:type="pct"/>
          </w:tcPr>
          <w:p w14:paraId="6B152B89" w14:textId="77777777" w:rsidR="00EC1B23" w:rsidRPr="00EC1B23" w:rsidRDefault="00EC1B23" w:rsidP="00EC1B23">
            <w:pPr>
              <w:numPr>
                <w:ilvl w:val="0"/>
                <w:numId w:val="22"/>
              </w:numPr>
              <w:spacing w:before="40" w:after="40" w:line="259" w:lineRule="auto"/>
              <w:ind w:left="456"/>
              <w:contextualSpacing/>
              <w:rPr>
                <w:rFonts w:asciiTheme="minorHAnsi" w:hAnsiTheme="minorHAnsi" w:cstheme="minorHAnsi"/>
                <w:b/>
                <w:bCs/>
                <w:color w:val="000000" w:themeColor="text1"/>
                <w:sz w:val="20"/>
                <w:szCs w:val="20"/>
              </w:rPr>
            </w:pPr>
          </w:p>
        </w:tc>
        <w:tc>
          <w:tcPr>
            <w:tcW w:w="1015" w:type="pct"/>
            <w:vAlign w:val="center"/>
          </w:tcPr>
          <w:p w14:paraId="26341118" w14:textId="77777777" w:rsidR="00EC1B23" w:rsidRPr="00EC1B23" w:rsidRDefault="00EC1B23" w:rsidP="00EC1B23">
            <w:pPr>
              <w:spacing w:before="40" w:after="40" w:line="259" w:lineRule="auto"/>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Gwarancja:</w:t>
            </w:r>
          </w:p>
        </w:tc>
        <w:tc>
          <w:tcPr>
            <w:tcW w:w="3698" w:type="pct"/>
            <w:vAlign w:val="center"/>
          </w:tcPr>
          <w:p w14:paraId="368095F8" w14:textId="31279EA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gwarancja producenta monitora na okres co najmniej 24 miesięcy - świadczon</w:t>
            </w:r>
            <w:r w:rsidR="007D3C16">
              <w:rPr>
                <w:rFonts w:asciiTheme="minorHAnsi" w:hAnsiTheme="minorHAnsi" w:cstheme="minorHAnsi"/>
                <w:color w:val="000000" w:themeColor="text1"/>
                <w:sz w:val="20"/>
                <w:szCs w:val="20"/>
              </w:rPr>
              <w:t>a</w:t>
            </w:r>
            <w:r w:rsidRPr="00EC1B23">
              <w:rPr>
                <w:rFonts w:asciiTheme="minorHAnsi" w:hAnsiTheme="minorHAnsi" w:cstheme="minorHAnsi"/>
                <w:color w:val="000000" w:themeColor="text1"/>
                <w:sz w:val="20"/>
                <w:szCs w:val="20"/>
              </w:rPr>
              <w:t xml:space="preserve"> w siedzibie Zamawiającego, czas reakcji w następnym dniu roboczym; naprawy gwarancyjne monitorów muszą być realizowany przez producenta lub autoryzowanego partnera serwisowego producenta; podmiot realizujący serwis musi posiadać ISO 9001 na świadczenie usług serwisowych oraz autoryzacje producenta monitora;</w:t>
            </w:r>
          </w:p>
          <w:p w14:paraId="7E06132C" w14:textId="77777777" w:rsidR="00EC1B23" w:rsidRPr="00EC1B23" w:rsidRDefault="00EC1B23" w:rsidP="00EC1B23">
            <w:pPr>
              <w:spacing w:before="60" w:after="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lastRenderedPageBreak/>
              <w:t>gwarancja musi obejmować przez cały okres obowiązywania:</w:t>
            </w:r>
          </w:p>
          <w:p w14:paraId="4A1A7525" w14:textId="77777777" w:rsidR="00EC1B23" w:rsidRPr="00EC1B23" w:rsidRDefault="00EC1B23" w:rsidP="00EC1B23">
            <w:pPr>
              <w:spacing w:before="60" w:after="60" w:line="259" w:lineRule="auto"/>
              <w:ind w:left="146" w:hanging="142"/>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czas reakcji serwisu w siedzibie Zamawiającego (jeśli problem nie został rozwiązany zdalnie) - DO KOŃCA NASTĘPNEGO DNIA ROBOCZEGO;</w:t>
            </w:r>
          </w:p>
          <w:p w14:paraId="740CF783" w14:textId="15AB1FBB" w:rsidR="00EC1B23" w:rsidRPr="00EC1B23" w:rsidRDefault="00EC1B23" w:rsidP="00153439">
            <w:pPr>
              <w:spacing w:before="60" w:after="60" w:line="259" w:lineRule="auto"/>
              <w:ind w:left="146" w:hanging="142"/>
              <w:jc w:val="both"/>
              <w:rPr>
                <w:rFonts w:asciiTheme="minorHAnsi" w:hAnsiTheme="minorHAnsi" w:cstheme="minorHAnsi"/>
                <w:color w:val="000000" w:themeColor="text1"/>
                <w:sz w:val="20"/>
                <w:szCs w:val="20"/>
              </w:rPr>
            </w:pPr>
            <w:r w:rsidRPr="00EC1B23">
              <w:rPr>
                <w:rFonts w:asciiTheme="minorHAnsi" w:hAnsiTheme="minorHAnsi" w:cstheme="minorHAnsi"/>
                <w:color w:val="FF0000"/>
                <w:sz w:val="20"/>
                <w:szCs w:val="20"/>
              </w:rPr>
              <w:t>•</w:t>
            </w:r>
            <w:r w:rsidRPr="00EC1B23">
              <w:rPr>
                <w:rFonts w:asciiTheme="minorHAnsi" w:hAnsiTheme="minorHAnsi" w:cstheme="minorHAnsi"/>
                <w:color w:val="FF0000"/>
                <w:sz w:val="20"/>
                <w:szCs w:val="20"/>
              </w:rPr>
              <w:tab/>
            </w:r>
            <w:r w:rsidRPr="002A38FE">
              <w:rPr>
                <w:rFonts w:asciiTheme="minorHAnsi" w:hAnsiTheme="minorHAnsi" w:cstheme="minorHAnsi"/>
                <w:sz w:val="20"/>
                <w:szCs w:val="20"/>
              </w:rPr>
              <w:t>oferowane urządzenia muszą pochodzić z autoryzowanego kanału dystrybucji producenta przeznaczonego na teren Unii Europejskiej</w:t>
            </w:r>
            <w:r w:rsidR="002A38FE" w:rsidRPr="002A38FE">
              <w:rPr>
                <w:rFonts w:asciiTheme="minorHAnsi" w:hAnsiTheme="minorHAnsi" w:cstheme="minorHAnsi"/>
                <w:sz w:val="20"/>
                <w:szCs w:val="20"/>
              </w:rPr>
              <w:t xml:space="preserve"> (dołączyć na wezwanie Zamawiającego)</w:t>
            </w:r>
          </w:p>
        </w:tc>
      </w:tr>
      <w:tr w:rsidR="00EC1B23" w:rsidRPr="00EC1B23" w14:paraId="5BB73B40" w14:textId="77777777" w:rsidTr="00E258FC">
        <w:tc>
          <w:tcPr>
            <w:tcW w:w="287" w:type="pct"/>
          </w:tcPr>
          <w:p w14:paraId="44F3A642" w14:textId="77777777" w:rsidR="00EC1B23" w:rsidRPr="00EC1B23" w:rsidRDefault="00EC1B23" w:rsidP="00EC1B23">
            <w:pPr>
              <w:numPr>
                <w:ilvl w:val="0"/>
                <w:numId w:val="22"/>
              </w:numPr>
              <w:spacing w:before="40" w:after="40" w:line="259" w:lineRule="auto"/>
              <w:ind w:left="456"/>
              <w:contextualSpacing/>
              <w:rPr>
                <w:rFonts w:asciiTheme="minorHAnsi" w:hAnsiTheme="minorHAnsi" w:cstheme="minorHAnsi"/>
                <w:b/>
                <w:color w:val="000000" w:themeColor="text1"/>
                <w:sz w:val="20"/>
                <w:szCs w:val="20"/>
              </w:rPr>
            </w:pPr>
          </w:p>
        </w:tc>
        <w:tc>
          <w:tcPr>
            <w:tcW w:w="1015" w:type="pct"/>
            <w:vAlign w:val="center"/>
          </w:tcPr>
          <w:p w14:paraId="523E09A4" w14:textId="77777777" w:rsidR="00EC1B23" w:rsidRPr="00EC1B23" w:rsidRDefault="00EC1B23" w:rsidP="00EC1B23">
            <w:pPr>
              <w:spacing w:before="40" w:after="40" w:line="259" w:lineRule="auto"/>
              <w:rPr>
                <w:rFonts w:asciiTheme="minorHAnsi" w:hAnsiTheme="minorHAnsi" w:cstheme="minorHAnsi"/>
                <w:b/>
                <w:bCs/>
                <w:color w:val="000000" w:themeColor="text1"/>
                <w:sz w:val="20"/>
                <w:szCs w:val="20"/>
              </w:rPr>
            </w:pPr>
            <w:r w:rsidRPr="00EC1B23">
              <w:rPr>
                <w:rFonts w:asciiTheme="minorHAnsi" w:hAnsiTheme="minorHAnsi" w:cstheme="minorHAnsi"/>
                <w:b/>
                <w:color w:val="000000" w:themeColor="text1"/>
                <w:sz w:val="20"/>
                <w:szCs w:val="20"/>
              </w:rPr>
              <w:t>Wsparcie techniczne:</w:t>
            </w:r>
          </w:p>
        </w:tc>
        <w:tc>
          <w:tcPr>
            <w:tcW w:w="3698" w:type="pct"/>
          </w:tcPr>
          <w:p w14:paraId="3104C659" w14:textId="77777777" w:rsidR="00EC1B23" w:rsidRPr="00EC1B23" w:rsidRDefault="00EC1B23" w:rsidP="00EC1B23">
            <w:pPr>
              <w:numPr>
                <w:ilvl w:val="0"/>
                <w:numId w:val="14"/>
              </w:numPr>
              <w:spacing w:after="160" w:line="259" w:lineRule="auto"/>
              <w:ind w:left="166" w:hanging="166"/>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 xml:space="preserve">realizowane przez producenta monitora; </w:t>
            </w:r>
          </w:p>
          <w:p w14:paraId="1F3A2225" w14:textId="77777777" w:rsidR="00EC1B23" w:rsidRPr="00EC1B23" w:rsidRDefault="00EC1B23" w:rsidP="00EC1B23">
            <w:pPr>
              <w:numPr>
                <w:ilvl w:val="0"/>
                <w:numId w:val="14"/>
              </w:numPr>
              <w:spacing w:after="160" w:line="259" w:lineRule="auto"/>
              <w:ind w:left="166" w:hanging="166"/>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dostępność wsparcia technicznego poprzez infolinie oraz portal internetowy;</w:t>
            </w:r>
          </w:p>
          <w:p w14:paraId="143CA8CE" w14:textId="77777777" w:rsidR="00EC1B23" w:rsidRPr="00EC1B23" w:rsidRDefault="00EC1B23" w:rsidP="00EC1B23">
            <w:pPr>
              <w:numPr>
                <w:ilvl w:val="0"/>
                <w:numId w:val="14"/>
              </w:numPr>
              <w:spacing w:after="160" w:line="259" w:lineRule="auto"/>
              <w:ind w:left="166" w:hanging="166"/>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 xml:space="preserve">możliwość szybkiego zgłaszania usterek przez portal internetowy oraz infolinie; </w:t>
            </w:r>
          </w:p>
          <w:p w14:paraId="7624A59F" w14:textId="77777777" w:rsidR="00EC1B23" w:rsidRPr="00EC1B23" w:rsidRDefault="00EC1B23" w:rsidP="00EC1B23">
            <w:pPr>
              <w:numPr>
                <w:ilvl w:val="0"/>
                <w:numId w:val="14"/>
              </w:numPr>
              <w:spacing w:after="160" w:line="259" w:lineRule="auto"/>
              <w:ind w:left="166" w:hanging="166"/>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strona internetowa producenta monitora musi umożliwiać wpisanie numeru seryjnego lub kodu producenta monitora w celu wyświetlenia informacji o danym monitorze tj. warunkach gwarancji, okres trwania gwarancji, możliwość pobrania dokumentacji danego monitora;</w:t>
            </w:r>
          </w:p>
          <w:p w14:paraId="76F2CD34" w14:textId="77777777" w:rsidR="00EC1B23" w:rsidRPr="00EC1B23" w:rsidRDefault="00EC1B23" w:rsidP="00EC1B23">
            <w:pPr>
              <w:numPr>
                <w:ilvl w:val="0"/>
                <w:numId w:val="14"/>
              </w:numPr>
              <w:spacing w:after="160" w:line="259" w:lineRule="auto"/>
              <w:ind w:left="166" w:hanging="166"/>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 xml:space="preserve">bezpłatne oprogramowanie producenta monitora do jego obsługi; </w:t>
            </w:r>
          </w:p>
        </w:tc>
      </w:tr>
    </w:tbl>
    <w:p w14:paraId="1F68EDBA" w14:textId="77777777" w:rsidR="00EC1B23" w:rsidRPr="00EC1B23" w:rsidRDefault="00EC1B23" w:rsidP="00EC1B23">
      <w:pPr>
        <w:spacing w:after="160" w:line="259" w:lineRule="auto"/>
        <w:rPr>
          <w:rFonts w:asciiTheme="minorHAnsi" w:hAnsiTheme="minorHAnsi" w:cstheme="minorHAnsi"/>
          <w:b/>
          <w:bCs/>
          <w:color w:val="000000" w:themeColor="text1"/>
          <w:sz w:val="20"/>
          <w:szCs w:val="20"/>
        </w:rPr>
      </w:pPr>
    </w:p>
    <w:p w14:paraId="1476FEDA" w14:textId="341BA6FF" w:rsidR="00E258FC" w:rsidRPr="00E258FC" w:rsidRDefault="00EC1B23" w:rsidP="00E258FC">
      <w:pPr>
        <w:pStyle w:val="Nagwek1"/>
      </w:pPr>
      <w:bookmarkStart w:id="3" w:name="_Toc19537841"/>
      <w:r w:rsidRPr="00EC1B23">
        <w:t>2. Przenośny komputer dla nauczyciela wraz z systemem operacyjnym - 20 szt.</w:t>
      </w:r>
      <w:bookmarkEnd w:id="3"/>
      <w:r w:rsidRPr="00EC1B23">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CellMar>
          <w:left w:w="71" w:type="dxa"/>
          <w:right w:w="71" w:type="dxa"/>
        </w:tblCellMar>
        <w:tblLook w:val="04A0" w:firstRow="1" w:lastRow="0" w:firstColumn="1" w:lastColumn="0" w:noHBand="0" w:noVBand="1"/>
      </w:tblPr>
      <w:tblGrid>
        <w:gridCol w:w="586"/>
        <w:gridCol w:w="2069"/>
        <w:gridCol w:w="7539"/>
      </w:tblGrid>
      <w:tr w:rsidR="00EC1B23" w:rsidRPr="00EC1B23" w14:paraId="106415DA"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018198F5" w14:textId="77777777" w:rsidR="00EC1B23" w:rsidRPr="00EC1B23" w:rsidRDefault="00EC1B23" w:rsidP="00EC1B23">
            <w:pPr>
              <w:spacing w:after="160" w:line="259" w:lineRule="auto"/>
              <w:rPr>
                <w:rFonts w:asciiTheme="minorHAnsi" w:hAnsiTheme="minorHAnsi" w:cstheme="minorHAnsi"/>
                <w:b/>
                <w:noProof/>
                <w:color w:val="000000" w:themeColor="text1"/>
                <w:sz w:val="20"/>
                <w:szCs w:val="20"/>
              </w:rPr>
            </w:pPr>
            <w:r w:rsidRPr="00EC1B23">
              <w:rPr>
                <w:rFonts w:asciiTheme="minorHAnsi" w:hAnsiTheme="minorHAnsi" w:cstheme="minorHAnsi"/>
                <w:b/>
                <w:noProof/>
                <w:color w:val="000000" w:themeColor="text1"/>
                <w:sz w:val="20"/>
                <w:szCs w:val="20"/>
              </w:rPr>
              <w:t xml:space="preserve">  L.P</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D59FC8" w14:textId="77777777" w:rsidR="00EC1B23" w:rsidRPr="00EC1B23" w:rsidRDefault="00EC1B23" w:rsidP="00EC1B23">
            <w:pPr>
              <w:spacing w:after="160" w:line="259" w:lineRule="auto"/>
              <w:jc w:val="center"/>
              <w:rPr>
                <w:rFonts w:asciiTheme="minorHAnsi" w:hAnsiTheme="minorHAnsi" w:cstheme="minorHAnsi"/>
                <w:b/>
                <w:noProof/>
                <w:color w:val="000000" w:themeColor="text1"/>
                <w:sz w:val="20"/>
                <w:szCs w:val="20"/>
              </w:rPr>
            </w:pPr>
            <w:r w:rsidRPr="00EC1B23">
              <w:rPr>
                <w:rFonts w:asciiTheme="minorHAnsi" w:hAnsiTheme="minorHAnsi" w:cstheme="minorHAnsi"/>
                <w:b/>
                <w:noProof/>
                <w:color w:val="000000" w:themeColor="text1"/>
                <w:sz w:val="20"/>
                <w:szCs w:val="20"/>
              </w:rPr>
              <w:t>Nazwa komponentu</w:t>
            </w:r>
          </w:p>
        </w:tc>
        <w:tc>
          <w:tcPr>
            <w:tcW w:w="36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5F9F04" w14:textId="77777777" w:rsidR="00EC1B23" w:rsidRPr="00EC1B23" w:rsidRDefault="00EC1B23" w:rsidP="00EC1B23">
            <w:pPr>
              <w:spacing w:after="160" w:line="259" w:lineRule="auto"/>
              <w:ind w:left="-71"/>
              <w:jc w:val="center"/>
              <w:rPr>
                <w:rFonts w:asciiTheme="minorHAnsi" w:hAnsiTheme="minorHAnsi" w:cstheme="minorHAnsi"/>
                <w:b/>
                <w:noProof/>
                <w:color w:val="000000" w:themeColor="text1"/>
                <w:sz w:val="20"/>
                <w:szCs w:val="20"/>
              </w:rPr>
            </w:pPr>
            <w:r w:rsidRPr="00EC1B23">
              <w:rPr>
                <w:rFonts w:asciiTheme="minorHAnsi" w:hAnsiTheme="minorHAnsi" w:cstheme="minorHAnsi"/>
                <w:b/>
                <w:noProof/>
                <w:color w:val="000000" w:themeColor="text1"/>
                <w:sz w:val="20"/>
                <w:szCs w:val="20"/>
              </w:rPr>
              <w:t xml:space="preserve">Wymagane minimalne parametry techniczne </w:t>
            </w:r>
          </w:p>
        </w:tc>
      </w:tr>
      <w:tr w:rsidR="00EC1B23" w:rsidRPr="00EC1B23" w14:paraId="14D08828"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6AA704EA" w14:textId="77777777" w:rsidR="00EC1B23" w:rsidRPr="00EC1B23" w:rsidRDefault="00EC1B23" w:rsidP="00EC1B23">
            <w:pPr>
              <w:numPr>
                <w:ilvl w:val="0"/>
                <w:numId w:val="23"/>
              </w:numPr>
              <w:spacing w:after="160" w:line="259" w:lineRule="auto"/>
              <w:ind w:hanging="510"/>
              <w:contextualSpacing/>
              <w:rPr>
                <w:rFonts w:asciiTheme="minorHAnsi" w:hAnsiTheme="minorHAnsi" w:cstheme="minorHAnsi"/>
                <w:b/>
                <w:bCs/>
                <w:noProof/>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2474721B" w14:textId="77777777" w:rsidR="00EC1B23" w:rsidRPr="00EC1B23" w:rsidRDefault="00EC1B23" w:rsidP="00EC1B23">
            <w:pPr>
              <w:spacing w:after="160" w:line="259" w:lineRule="auto"/>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Typ</w:t>
            </w:r>
          </w:p>
        </w:tc>
        <w:tc>
          <w:tcPr>
            <w:tcW w:w="3698" w:type="pct"/>
            <w:tcBorders>
              <w:top w:val="single" w:sz="4" w:space="0" w:color="auto"/>
              <w:left w:val="single" w:sz="4" w:space="0" w:color="auto"/>
              <w:bottom w:val="single" w:sz="4" w:space="0" w:color="auto"/>
              <w:right w:val="single" w:sz="4" w:space="0" w:color="auto"/>
            </w:tcBorders>
            <w:shd w:val="clear" w:color="auto" w:fill="auto"/>
            <w:vAlign w:val="center"/>
          </w:tcPr>
          <w:p w14:paraId="224A3B45"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Komputer przenośny typu laptop wyprodukowany przez jednego producenta; w ofercie wymagane jest podanie parametrów zaoferowanego komputera zgodnie z załącznikiem nr 9 - wykaz oferowanego sprzętu;</w:t>
            </w:r>
          </w:p>
        </w:tc>
      </w:tr>
      <w:tr w:rsidR="00EC1B23" w:rsidRPr="00EC1B23" w14:paraId="0AD28336"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1F0421F4" w14:textId="77777777" w:rsidR="00EC1B23" w:rsidRPr="00EC1B23" w:rsidRDefault="00EC1B23" w:rsidP="00EC1B23">
            <w:pPr>
              <w:numPr>
                <w:ilvl w:val="0"/>
                <w:numId w:val="23"/>
              </w:numPr>
              <w:spacing w:after="160" w:line="259" w:lineRule="auto"/>
              <w:ind w:left="491"/>
              <w:contextualSpacing/>
              <w:rPr>
                <w:rFonts w:asciiTheme="minorHAnsi" w:hAnsiTheme="minorHAnsi" w:cstheme="minorHAnsi"/>
                <w:b/>
                <w:bCs/>
                <w:noProof/>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7C9742B0" w14:textId="77777777" w:rsidR="00EC1B23" w:rsidRPr="00EC1B23" w:rsidRDefault="00EC1B23" w:rsidP="00EC1B23">
            <w:pPr>
              <w:spacing w:after="160" w:line="259" w:lineRule="auto"/>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Zastosowanie</w:t>
            </w:r>
          </w:p>
        </w:tc>
        <w:tc>
          <w:tcPr>
            <w:tcW w:w="3698" w:type="pct"/>
            <w:tcBorders>
              <w:top w:val="single" w:sz="4" w:space="0" w:color="auto"/>
              <w:left w:val="single" w:sz="4" w:space="0" w:color="auto"/>
              <w:bottom w:val="single" w:sz="4" w:space="0" w:color="auto"/>
              <w:right w:val="single" w:sz="4" w:space="0" w:color="auto"/>
            </w:tcBorders>
            <w:shd w:val="clear" w:color="auto" w:fill="auto"/>
            <w:vAlign w:val="center"/>
          </w:tcPr>
          <w:p w14:paraId="51E64ADB"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Komputer przenośny będzie wykorzystywany dla potrzeb aplikacji biurowych, aplikacji edukacyjnych, aplikacji obliczeniowych, dostępu do Internetu oraz poczty elektronicznej, jako lokalna baza danych, stacja programistyczna.</w:t>
            </w:r>
          </w:p>
        </w:tc>
      </w:tr>
      <w:tr w:rsidR="00EC1B23" w:rsidRPr="00EC1B23" w14:paraId="176B5ECA"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49006551" w14:textId="77777777" w:rsidR="00EC1B23" w:rsidRPr="00EC1B23" w:rsidRDefault="00EC1B23" w:rsidP="00EC1B23">
            <w:pPr>
              <w:numPr>
                <w:ilvl w:val="0"/>
                <w:numId w:val="23"/>
              </w:numPr>
              <w:spacing w:after="160" w:line="259" w:lineRule="auto"/>
              <w:ind w:left="491"/>
              <w:contextualSpacing/>
              <w:rPr>
                <w:rFonts w:asciiTheme="minorHAnsi" w:hAnsiTheme="minorHAnsi" w:cstheme="minorHAnsi"/>
                <w:b/>
                <w:bCs/>
                <w:noProof/>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2F3B9ED5" w14:textId="77777777" w:rsidR="00EC1B23" w:rsidRPr="00EC1B23" w:rsidRDefault="00EC1B23" w:rsidP="00EC1B23">
            <w:pPr>
              <w:spacing w:after="160" w:line="259" w:lineRule="auto"/>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Ekran</w:t>
            </w:r>
          </w:p>
        </w:tc>
        <w:tc>
          <w:tcPr>
            <w:tcW w:w="3698" w:type="pct"/>
            <w:tcBorders>
              <w:top w:val="single" w:sz="4" w:space="0" w:color="auto"/>
              <w:left w:val="single" w:sz="4" w:space="0" w:color="auto"/>
              <w:bottom w:val="single" w:sz="4" w:space="0" w:color="auto"/>
              <w:right w:val="single" w:sz="4" w:space="0" w:color="auto"/>
            </w:tcBorders>
            <w:shd w:val="clear" w:color="auto" w:fill="auto"/>
            <w:vAlign w:val="center"/>
          </w:tcPr>
          <w:p w14:paraId="1D49130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Min. 15,6”,  rozdzielczość min. 1920x1080 pikseli.</w:t>
            </w:r>
          </w:p>
        </w:tc>
      </w:tr>
      <w:tr w:rsidR="00EC1B23" w:rsidRPr="00EC1B23" w14:paraId="43FF4ED3"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0D203929" w14:textId="77777777" w:rsidR="00EC1B23" w:rsidRPr="00EC1B23" w:rsidRDefault="00EC1B23" w:rsidP="00EC1B23">
            <w:pPr>
              <w:numPr>
                <w:ilvl w:val="0"/>
                <w:numId w:val="23"/>
              </w:numPr>
              <w:spacing w:after="160" w:line="259" w:lineRule="auto"/>
              <w:ind w:left="491"/>
              <w:contextualSpacing/>
              <w:rPr>
                <w:rFonts w:asciiTheme="minorHAnsi" w:hAnsiTheme="minorHAnsi" w:cstheme="minorHAnsi"/>
                <w:b/>
                <w:noProof/>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283DA234" w14:textId="77777777" w:rsidR="00EC1B23" w:rsidRPr="00EC1B23" w:rsidRDefault="00EC1B23" w:rsidP="00EC1B23">
            <w:pPr>
              <w:spacing w:after="160" w:line="259" w:lineRule="auto"/>
              <w:rPr>
                <w:rFonts w:asciiTheme="minorHAnsi" w:hAnsiTheme="minorHAnsi" w:cstheme="minorHAnsi"/>
                <w:b/>
                <w:noProof/>
                <w:color w:val="000000" w:themeColor="text1"/>
                <w:sz w:val="20"/>
                <w:szCs w:val="20"/>
              </w:rPr>
            </w:pPr>
            <w:r w:rsidRPr="00EC1B23">
              <w:rPr>
                <w:rFonts w:asciiTheme="minorHAnsi" w:hAnsiTheme="minorHAnsi" w:cstheme="minorHAnsi"/>
                <w:b/>
                <w:noProof/>
                <w:color w:val="000000" w:themeColor="text1"/>
                <w:sz w:val="20"/>
                <w:szCs w:val="20"/>
              </w:rPr>
              <w:t>Procesor</w:t>
            </w:r>
          </w:p>
        </w:tc>
        <w:tc>
          <w:tcPr>
            <w:tcW w:w="3698" w:type="pct"/>
            <w:tcBorders>
              <w:top w:val="single" w:sz="4" w:space="0" w:color="auto"/>
              <w:left w:val="single" w:sz="4" w:space="0" w:color="auto"/>
              <w:bottom w:val="single" w:sz="4" w:space="0" w:color="auto"/>
              <w:right w:val="single" w:sz="4" w:space="0" w:color="auto"/>
            </w:tcBorders>
            <w:shd w:val="clear" w:color="auto" w:fill="auto"/>
            <w:vAlign w:val="center"/>
          </w:tcPr>
          <w:p w14:paraId="5F84633B"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u w:val="single"/>
                <w:lang w:val="de-DE"/>
              </w:rPr>
            </w:pPr>
            <w:r w:rsidRPr="00EC1B23">
              <w:rPr>
                <w:rFonts w:asciiTheme="minorHAnsi" w:hAnsiTheme="minorHAnsi" w:cstheme="minorHAnsi"/>
                <w:color w:val="000000" w:themeColor="text1"/>
                <w:sz w:val="20"/>
                <w:szCs w:val="20"/>
              </w:rPr>
              <w:t>Procesor klasy x86, min. 2-rdzeniowy, zaprojektowany do pracy w komputerach przenośnych, taktowany zegarem co najmniej 1,6 GHz, pamięcią cache CPU co najmniej 4 MB lub równoważny zapewniający wydajność co najmniej 7300 punktów w teście Passmark – CPU Mark, według wyników opublikowanych na stronie</w:t>
            </w:r>
            <w:r w:rsidRPr="00EC1B23">
              <w:rPr>
                <w:rFonts w:asciiTheme="minorHAnsi" w:hAnsiTheme="minorHAnsi" w:cstheme="minorHAnsi"/>
                <w:color w:val="000000" w:themeColor="text1"/>
                <w:sz w:val="20"/>
                <w:szCs w:val="20"/>
                <w:lang w:val="de-DE"/>
              </w:rPr>
              <w:t xml:space="preserve"> </w:t>
            </w:r>
            <w:hyperlink r:id="rId11" w:history="1">
              <w:r w:rsidRPr="00EC1B23">
                <w:rPr>
                  <w:rFonts w:asciiTheme="minorHAnsi" w:hAnsiTheme="minorHAnsi" w:cstheme="minorHAnsi"/>
                  <w:color w:val="000000" w:themeColor="text1"/>
                  <w:sz w:val="20"/>
                  <w:szCs w:val="20"/>
                  <w:u w:val="single"/>
                  <w:lang w:val="de-DE"/>
                </w:rPr>
                <w:t>http://www.cpubenchmark.net</w:t>
              </w:r>
            </w:hyperlink>
            <w:r w:rsidRPr="00EC1B23">
              <w:rPr>
                <w:rFonts w:asciiTheme="minorHAnsi" w:hAnsiTheme="minorHAnsi" w:cstheme="minorHAnsi"/>
                <w:color w:val="000000" w:themeColor="text1"/>
                <w:sz w:val="20"/>
                <w:szCs w:val="20"/>
                <w:u w:val="single"/>
                <w:lang w:val="de-DE"/>
              </w:rPr>
              <w:t xml:space="preserve"> .</w:t>
            </w:r>
          </w:p>
          <w:p w14:paraId="74DFAD11"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highlight w:val="yellow"/>
              </w:rPr>
            </w:pPr>
            <w:r w:rsidRPr="00EC1B23">
              <w:rPr>
                <w:rFonts w:asciiTheme="minorHAnsi" w:hAnsiTheme="minorHAnsi" w:cstheme="minorHAnsi"/>
                <w:color w:val="000000" w:themeColor="text1"/>
                <w:sz w:val="20"/>
                <w:szCs w:val="20"/>
              </w:rPr>
              <w:t>Dostarczyć wydruk z strony internetowej na wezwanie Zamawiającego.</w:t>
            </w:r>
          </w:p>
        </w:tc>
      </w:tr>
      <w:tr w:rsidR="00EC1B23" w:rsidRPr="00EC1B23" w14:paraId="15BB803B"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347FD2FD" w14:textId="77777777" w:rsidR="00EC1B23" w:rsidRPr="00EC1B23" w:rsidRDefault="00EC1B23" w:rsidP="00EC1B23">
            <w:pPr>
              <w:numPr>
                <w:ilvl w:val="0"/>
                <w:numId w:val="23"/>
              </w:numPr>
              <w:spacing w:after="160" w:line="259" w:lineRule="auto"/>
              <w:ind w:left="491"/>
              <w:contextualSpacing/>
              <w:rPr>
                <w:rFonts w:asciiTheme="minorHAnsi" w:hAnsiTheme="minorHAnsi" w:cstheme="minorHAnsi"/>
                <w:b/>
                <w:noProof/>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26CE01B0" w14:textId="77777777" w:rsidR="00EC1B23" w:rsidRPr="00EC1B23" w:rsidRDefault="00EC1B23" w:rsidP="00EC1B23">
            <w:pPr>
              <w:spacing w:after="160" w:line="259" w:lineRule="auto"/>
              <w:rPr>
                <w:rFonts w:asciiTheme="minorHAnsi" w:hAnsiTheme="minorHAnsi" w:cstheme="minorHAnsi"/>
                <w:b/>
                <w:noProof/>
                <w:color w:val="000000" w:themeColor="text1"/>
                <w:sz w:val="20"/>
                <w:szCs w:val="20"/>
              </w:rPr>
            </w:pPr>
            <w:r w:rsidRPr="00EC1B23">
              <w:rPr>
                <w:rFonts w:asciiTheme="minorHAnsi" w:hAnsiTheme="minorHAnsi" w:cstheme="minorHAnsi"/>
                <w:b/>
                <w:noProof/>
                <w:color w:val="000000" w:themeColor="text1"/>
                <w:sz w:val="20"/>
                <w:szCs w:val="20"/>
              </w:rPr>
              <w:t>Pamięć operacyjna RAM</w:t>
            </w:r>
          </w:p>
        </w:tc>
        <w:tc>
          <w:tcPr>
            <w:tcW w:w="3698" w:type="pct"/>
            <w:tcBorders>
              <w:top w:val="single" w:sz="4" w:space="0" w:color="auto"/>
              <w:left w:val="single" w:sz="4" w:space="0" w:color="auto"/>
              <w:bottom w:val="single" w:sz="4" w:space="0" w:color="auto"/>
              <w:right w:val="single" w:sz="4" w:space="0" w:color="auto"/>
            </w:tcBorders>
            <w:shd w:val="clear" w:color="auto" w:fill="auto"/>
            <w:vAlign w:val="center"/>
          </w:tcPr>
          <w:p w14:paraId="4823853E"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Min. 8GB, z  możliwością rozbudowy.</w:t>
            </w:r>
          </w:p>
        </w:tc>
      </w:tr>
      <w:tr w:rsidR="00EC1B23" w:rsidRPr="00EC1B23" w14:paraId="0A39CD8A"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55330FB4" w14:textId="77777777" w:rsidR="00EC1B23" w:rsidRPr="00EC1B23" w:rsidRDefault="00EC1B23" w:rsidP="00EC1B23">
            <w:pPr>
              <w:numPr>
                <w:ilvl w:val="0"/>
                <w:numId w:val="23"/>
              </w:numPr>
              <w:spacing w:after="160" w:line="259" w:lineRule="auto"/>
              <w:ind w:left="491"/>
              <w:contextualSpacing/>
              <w:rPr>
                <w:rFonts w:asciiTheme="minorHAnsi" w:hAnsiTheme="minorHAnsi" w:cstheme="minorHAnsi"/>
                <w:b/>
                <w:noProof/>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22EE560B" w14:textId="77777777" w:rsidR="00EC1B23" w:rsidRPr="00EC1B23" w:rsidRDefault="00EC1B23" w:rsidP="00EC1B23">
            <w:pPr>
              <w:spacing w:after="160" w:line="259" w:lineRule="auto"/>
              <w:rPr>
                <w:rFonts w:asciiTheme="minorHAnsi" w:hAnsiTheme="minorHAnsi" w:cstheme="minorHAnsi"/>
                <w:b/>
                <w:noProof/>
                <w:color w:val="000000" w:themeColor="text1"/>
                <w:sz w:val="20"/>
                <w:szCs w:val="20"/>
              </w:rPr>
            </w:pPr>
            <w:r w:rsidRPr="00EC1B23">
              <w:rPr>
                <w:rFonts w:asciiTheme="minorHAnsi" w:hAnsiTheme="minorHAnsi" w:cstheme="minorHAnsi"/>
                <w:b/>
                <w:noProof/>
                <w:color w:val="000000" w:themeColor="text1"/>
                <w:sz w:val="20"/>
                <w:szCs w:val="20"/>
              </w:rPr>
              <w:t>Wewnętrzny dysk twardy</w:t>
            </w:r>
          </w:p>
        </w:tc>
        <w:tc>
          <w:tcPr>
            <w:tcW w:w="3698" w:type="pct"/>
            <w:tcBorders>
              <w:top w:val="single" w:sz="4" w:space="0" w:color="auto"/>
              <w:left w:val="single" w:sz="4" w:space="0" w:color="auto"/>
              <w:bottom w:val="single" w:sz="4" w:space="0" w:color="auto"/>
              <w:right w:val="single" w:sz="4" w:space="0" w:color="auto"/>
            </w:tcBorders>
            <w:shd w:val="clear" w:color="auto" w:fill="auto"/>
            <w:vAlign w:val="center"/>
          </w:tcPr>
          <w:p w14:paraId="2C679BD2" w14:textId="77777777" w:rsidR="00EC1B23" w:rsidRPr="00EC1B23" w:rsidRDefault="00EC1B23" w:rsidP="00EC1B23">
            <w:pPr>
              <w:spacing w:after="160" w:line="259" w:lineRule="auto"/>
              <w:rPr>
                <w:rFonts w:asciiTheme="minorHAnsi" w:hAnsiTheme="minorHAnsi" w:cstheme="minorHAnsi"/>
                <w:b/>
                <w:bCs/>
                <w:color w:val="000000" w:themeColor="text1"/>
                <w:sz w:val="20"/>
                <w:szCs w:val="20"/>
              </w:rPr>
            </w:pPr>
            <w:r w:rsidRPr="00EC1B23">
              <w:rPr>
                <w:rFonts w:asciiTheme="minorHAnsi" w:hAnsiTheme="minorHAnsi" w:cstheme="minorHAnsi"/>
                <w:color w:val="000000" w:themeColor="text1"/>
                <w:sz w:val="20"/>
                <w:szCs w:val="20"/>
              </w:rPr>
              <w:t>Możliwe konfiguracje: min</w:t>
            </w:r>
            <w:r w:rsidRPr="00EC1B23">
              <w:rPr>
                <w:rFonts w:asciiTheme="minorHAnsi" w:hAnsiTheme="minorHAnsi" w:cstheme="minorHAnsi"/>
                <w:b/>
                <w:bCs/>
                <w:color w:val="000000" w:themeColor="text1"/>
                <w:sz w:val="20"/>
                <w:szCs w:val="20"/>
              </w:rPr>
              <w:t>.  1 x 256 GB SSD</w:t>
            </w:r>
            <w:r w:rsidRPr="00EC1B23">
              <w:rPr>
                <w:rFonts w:asciiTheme="minorHAnsi" w:hAnsiTheme="minorHAnsi" w:cstheme="minorHAnsi"/>
                <w:color w:val="000000" w:themeColor="text1"/>
                <w:sz w:val="20"/>
                <w:szCs w:val="20"/>
              </w:rPr>
              <w:t xml:space="preserve"> lub min. </w:t>
            </w:r>
            <w:r w:rsidRPr="00EC1B23">
              <w:rPr>
                <w:rFonts w:asciiTheme="minorHAnsi" w:hAnsiTheme="minorHAnsi" w:cstheme="minorHAnsi"/>
                <w:b/>
                <w:bCs/>
                <w:color w:val="000000" w:themeColor="text1"/>
                <w:sz w:val="20"/>
                <w:szCs w:val="20"/>
              </w:rPr>
              <w:t>1 x 120 GB SSD + 1 TB dysk HDD SATA 5400 ob.</w:t>
            </w:r>
          </w:p>
          <w:p w14:paraId="1DD18721" w14:textId="77777777" w:rsidR="00EC1B23" w:rsidRPr="00EC1B23" w:rsidRDefault="00EC1B23" w:rsidP="00EC1B23">
            <w:pPr>
              <w:spacing w:after="160" w:line="259" w:lineRule="auto"/>
              <w:rPr>
                <w:rFonts w:asciiTheme="minorHAnsi" w:hAnsiTheme="minorHAnsi" w:cstheme="minorHAnsi"/>
                <w:color w:val="000000" w:themeColor="text1"/>
                <w:sz w:val="20"/>
                <w:szCs w:val="20"/>
                <w:highlight w:val="yellow"/>
              </w:rPr>
            </w:pPr>
            <w:r w:rsidRPr="00EC1B23">
              <w:rPr>
                <w:rFonts w:asciiTheme="minorHAnsi" w:hAnsiTheme="minorHAnsi" w:cstheme="minorHAnsi"/>
                <w:color w:val="000000" w:themeColor="text1"/>
                <w:sz w:val="20"/>
                <w:szCs w:val="20"/>
              </w:rPr>
              <w:t>zawierający partycję RECOVERY umożliwiającą odtworzenie systemu operacyjnego fabrycznie zainstalowanego na komputerze po awarii bez dodatkowych nośników;</w:t>
            </w:r>
          </w:p>
        </w:tc>
      </w:tr>
      <w:tr w:rsidR="00EC1B23" w:rsidRPr="00EC1B23" w14:paraId="2D93AC06"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668EE4B9" w14:textId="77777777" w:rsidR="00EC1B23" w:rsidRPr="00EC1B23" w:rsidRDefault="00EC1B23" w:rsidP="00EC1B23">
            <w:pPr>
              <w:numPr>
                <w:ilvl w:val="0"/>
                <w:numId w:val="23"/>
              </w:numPr>
              <w:spacing w:after="160" w:line="259" w:lineRule="auto"/>
              <w:ind w:left="491"/>
              <w:contextualSpacing/>
              <w:rPr>
                <w:rFonts w:asciiTheme="minorHAnsi" w:hAnsiTheme="minorHAnsi" w:cstheme="minorHAnsi"/>
                <w:b/>
                <w:noProof/>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12E972E3" w14:textId="77777777" w:rsidR="00EC1B23" w:rsidRPr="00EC1B23" w:rsidRDefault="00EC1B23" w:rsidP="00EC1B23">
            <w:pPr>
              <w:spacing w:after="160" w:line="259" w:lineRule="auto"/>
              <w:rPr>
                <w:rFonts w:asciiTheme="minorHAnsi" w:hAnsiTheme="minorHAnsi" w:cstheme="minorHAnsi"/>
                <w:b/>
                <w:noProof/>
                <w:color w:val="000000" w:themeColor="text1"/>
                <w:sz w:val="20"/>
                <w:szCs w:val="20"/>
              </w:rPr>
            </w:pPr>
            <w:r w:rsidRPr="00EC1B23">
              <w:rPr>
                <w:rFonts w:asciiTheme="minorHAnsi" w:hAnsiTheme="minorHAnsi" w:cstheme="minorHAnsi"/>
                <w:b/>
                <w:noProof/>
                <w:color w:val="000000" w:themeColor="text1"/>
                <w:sz w:val="20"/>
                <w:szCs w:val="20"/>
              </w:rPr>
              <w:t>Karta grafiki</w:t>
            </w:r>
          </w:p>
        </w:tc>
        <w:tc>
          <w:tcPr>
            <w:tcW w:w="3698" w:type="pct"/>
            <w:tcBorders>
              <w:top w:val="single" w:sz="4" w:space="0" w:color="auto"/>
              <w:left w:val="single" w:sz="4" w:space="0" w:color="auto"/>
              <w:bottom w:val="single" w:sz="4" w:space="0" w:color="auto"/>
              <w:right w:val="single" w:sz="4" w:space="0" w:color="auto"/>
            </w:tcBorders>
            <w:shd w:val="clear" w:color="auto" w:fill="auto"/>
            <w:vAlign w:val="center"/>
          </w:tcPr>
          <w:p w14:paraId="20E9349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Karta graficzna osiągająca w teście Passsmark Average G3D Mark min. 1050 pkt.</w:t>
            </w:r>
          </w:p>
        </w:tc>
      </w:tr>
      <w:tr w:rsidR="00EC1B23" w:rsidRPr="00EC1B23" w14:paraId="386270D3"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153B1EE0" w14:textId="77777777" w:rsidR="00EC1B23" w:rsidRPr="00EC1B23" w:rsidRDefault="00EC1B23" w:rsidP="00EC1B23">
            <w:pPr>
              <w:numPr>
                <w:ilvl w:val="0"/>
                <w:numId w:val="23"/>
              </w:numPr>
              <w:spacing w:after="160" w:line="259" w:lineRule="auto"/>
              <w:ind w:left="491"/>
              <w:contextualSpacing/>
              <w:jc w:val="both"/>
              <w:rPr>
                <w:rFonts w:asciiTheme="minorHAnsi" w:hAnsiTheme="minorHAnsi" w:cstheme="minorHAnsi"/>
                <w:b/>
                <w:bCs/>
                <w:noProof/>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181C2FCC" w14:textId="77777777" w:rsidR="00EC1B23" w:rsidRPr="00EC1B23" w:rsidRDefault="00EC1B23" w:rsidP="00EC1B23">
            <w:pPr>
              <w:spacing w:after="160" w:line="259" w:lineRule="auto"/>
              <w:jc w:val="both"/>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Napęd optyczny</w:t>
            </w:r>
          </w:p>
        </w:tc>
        <w:tc>
          <w:tcPr>
            <w:tcW w:w="3698" w:type="pct"/>
            <w:tcBorders>
              <w:top w:val="single" w:sz="4" w:space="0" w:color="auto"/>
              <w:left w:val="single" w:sz="4" w:space="0" w:color="auto"/>
              <w:bottom w:val="single" w:sz="4" w:space="0" w:color="auto"/>
              <w:right w:val="single" w:sz="4" w:space="0" w:color="auto"/>
            </w:tcBorders>
            <w:shd w:val="clear" w:color="auto" w:fill="auto"/>
            <w:vAlign w:val="center"/>
          </w:tcPr>
          <w:p w14:paraId="0C62765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Nagrywarka DVD/CD (dopuszcza się napęd zewnętrzny rekomendowany przez producenta komputera)</w:t>
            </w:r>
          </w:p>
        </w:tc>
      </w:tr>
      <w:tr w:rsidR="00EC1B23" w:rsidRPr="00EC1B23" w14:paraId="36838C37"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338F0F3E" w14:textId="77777777" w:rsidR="00EC1B23" w:rsidRPr="00EC1B23" w:rsidRDefault="00EC1B23" w:rsidP="00EC1B23">
            <w:pPr>
              <w:numPr>
                <w:ilvl w:val="0"/>
                <w:numId w:val="23"/>
              </w:numPr>
              <w:spacing w:after="160" w:line="259" w:lineRule="auto"/>
              <w:ind w:left="491"/>
              <w:contextualSpacing/>
              <w:rPr>
                <w:rFonts w:asciiTheme="minorHAnsi" w:hAnsiTheme="minorHAnsi" w:cstheme="minorHAnsi"/>
                <w:b/>
                <w:bCs/>
                <w:noProof/>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12488708" w14:textId="77777777" w:rsidR="00EC1B23" w:rsidRPr="00EC1B23" w:rsidRDefault="00EC1B23" w:rsidP="00EC1B23">
            <w:pPr>
              <w:spacing w:after="160" w:line="259" w:lineRule="auto"/>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Klawiatura i touchpad</w:t>
            </w:r>
          </w:p>
        </w:tc>
        <w:tc>
          <w:tcPr>
            <w:tcW w:w="3698" w:type="pct"/>
            <w:tcBorders>
              <w:top w:val="single" w:sz="4" w:space="0" w:color="auto"/>
              <w:left w:val="single" w:sz="4" w:space="0" w:color="auto"/>
              <w:bottom w:val="single" w:sz="4" w:space="0" w:color="auto"/>
              <w:right w:val="single" w:sz="4" w:space="0" w:color="auto"/>
            </w:tcBorders>
            <w:shd w:val="clear" w:color="auto" w:fill="auto"/>
            <w:vAlign w:val="center"/>
          </w:tcPr>
          <w:p w14:paraId="0370F8A7"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Klawiatura w układzie US-QWERTY.</w:t>
            </w:r>
          </w:p>
          <w:p w14:paraId="1FFFE1BB"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lastRenderedPageBreak/>
              <w:t xml:space="preserve">Touchpad wyposażony w 2 niezależne klawisze funkcyjne ze wsparciem dla technologii multitouch. Musi posiadać wsparcie dla gestów dla minimum 3 niezależnych punktów dotyku. </w:t>
            </w:r>
          </w:p>
        </w:tc>
      </w:tr>
      <w:tr w:rsidR="00EC1B23" w:rsidRPr="00EC1B23" w14:paraId="3FE12BD8"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6FA6E62E" w14:textId="77777777" w:rsidR="00EC1B23" w:rsidRPr="00EC1B23" w:rsidRDefault="00EC1B23" w:rsidP="00EC1B23">
            <w:pPr>
              <w:numPr>
                <w:ilvl w:val="0"/>
                <w:numId w:val="23"/>
              </w:numPr>
              <w:spacing w:after="160" w:line="259" w:lineRule="auto"/>
              <w:ind w:left="491"/>
              <w:contextualSpacing/>
              <w:jc w:val="both"/>
              <w:rPr>
                <w:rFonts w:asciiTheme="minorHAnsi" w:hAnsiTheme="minorHAnsi" w:cstheme="minorHAnsi"/>
                <w:b/>
                <w:bCs/>
                <w:noProof/>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70D9687F" w14:textId="77777777" w:rsidR="00EC1B23" w:rsidRPr="00EC1B23" w:rsidRDefault="00EC1B23" w:rsidP="00EC1B23">
            <w:pPr>
              <w:spacing w:after="160" w:line="259" w:lineRule="auto"/>
              <w:jc w:val="both"/>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Multimedia</w:t>
            </w:r>
          </w:p>
        </w:tc>
        <w:tc>
          <w:tcPr>
            <w:tcW w:w="3698" w:type="pct"/>
            <w:tcBorders>
              <w:top w:val="single" w:sz="4" w:space="0" w:color="auto"/>
              <w:left w:val="single" w:sz="4" w:space="0" w:color="auto"/>
              <w:bottom w:val="single" w:sz="4" w:space="0" w:color="auto"/>
              <w:right w:val="single" w:sz="4" w:space="0" w:color="auto"/>
            </w:tcBorders>
            <w:shd w:val="clear" w:color="auto" w:fill="auto"/>
            <w:vAlign w:val="center"/>
          </w:tcPr>
          <w:p w14:paraId="5F8ABEA8"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Karta dźwiękowa zintegrowana z płytą główną,  </w:t>
            </w:r>
          </w:p>
          <w:p w14:paraId="68C109DF"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Wbudowane głośniki stereo,</w:t>
            </w:r>
          </w:p>
          <w:p w14:paraId="50A49DDB"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Mikrofon wbudowany w obudowę matrycy,</w:t>
            </w:r>
          </w:p>
          <w:p w14:paraId="5648BF56" w14:textId="77777777" w:rsidR="00EC1B23" w:rsidRPr="00EC1B23" w:rsidRDefault="00EC1B23" w:rsidP="00EC1B23">
            <w:pPr>
              <w:spacing w:after="120" w:line="259" w:lineRule="auto"/>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Kamera internetowa  trwale zainstalowana w obudowie matrycy wraz diodą LED sygnalizującą pracę kamery.</w:t>
            </w:r>
          </w:p>
        </w:tc>
      </w:tr>
      <w:tr w:rsidR="00EC1B23" w:rsidRPr="00EC1B23" w14:paraId="70CC07C6"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3C5BE2FF" w14:textId="77777777" w:rsidR="00EC1B23" w:rsidRPr="00EC1B23" w:rsidRDefault="00EC1B23" w:rsidP="00EC1B23">
            <w:pPr>
              <w:numPr>
                <w:ilvl w:val="0"/>
                <w:numId w:val="23"/>
              </w:numPr>
              <w:spacing w:after="160" w:line="259" w:lineRule="auto"/>
              <w:ind w:left="491"/>
              <w:contextualSpacing/>
              <w:jc w:val="both"/>
              <w:rPr>
                <w:rFonts w:asciiTheme="minorHAnsi" w:hAnsiTheme="minorHAnsi" w:cstheme="minorHAnsi"/>
                <w:b/>
                <w:bCs/>
                <w:noProof/>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2C202F33" w14:textId="77777777" w:rsidR="00EC1B23" w:rsidRPr="00EC1B23" w:rsidRDefault="00EC1B23" w:rsidP="00EC1B23">
            <w:pPr>
              <w:spacing w:after="160" w:line="259" w:lineRule="auto"/>
              <w:jc w:val="both"/>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Waga</w:t>
            </w:r>
          </w:p>
        </w:tc>
        <w:tc>
          <w:tcPr>
            <w:tcW w:w="3698" w:type="pct"/>
            <w:tcBorders>
              <w:top w:val="single" w:sz="4" w:space="0" w:color="auto"/>
              <w:left w:val="single" w:sz="4" w:space="0" w:color="auto"/>
              <w:bottom w:val="single" w:sz="4" w:space="0" w:color="auto"/>
              <w:right w:val="single" w:sz="4" w:space="0" w:color="auto"/>
            </w:tcBorders>
            <w:shd w:val="clear" w:color="auto" w:fill="auto"/>
            <w:vAlign w:val="center"/>
          </w:tcPr>
          <w:p w14:paraId="69BF73D8"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Waga maksymalnie 2,2 kg z baterią</w:t>
            </w:r>
          </w:p>
        </w:tc>
      </w:tr>
      <w:tr w:rsidR="00EC1B23" w:rsidRPr="00EC1B23" w14:paraId="221C528B"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5E531CC1" w14:textId="77777777" w:rsidR="00EC1B23" w:rsidRPr="00EC1B23" w:rsidRDefault="00EC1B23" w:rsidP="00EC1B23">
            <w:pPr>
              <w:numPr>
                <w:ilvl w:val="0"/>
                <w:numId w:val="23"/>
              </w:numPr>
              <w:spacing w:after="160" w:line="259" w:lineRule="auto"/>
              <w:ind w:left="491"/>
              <w:contextualSpacing/>
              <w:jc w:val="both"/>
              <w:rPr>
                <w:rFonts w:asciiTheme="minorHAnsi" w:hAnsiTheme="minorHAnsi" w:cstheme="minorHAnsi"/>
                <w:b/>
                <w:bCs/>
                <w:noProof/>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3583129F" w14:textId="77777777" w:rsidR="00EC1B23" w:rsidRPr="00EC1B23" w:rsidRDefault="00EC1B23" w:rsidP="00EC1B23">
            <w:pPr>
              <w:spacing w:after="160" w:line="259" w:lineRule="auto"/>
              <w:jc w:val="both"/>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Porty i złącza</w:t>
            </w:r>
          </w:p>
        </w:tc>
        <w:tc>
          <w:tcPr>
            <w:tcW w:w="3698" w:type="pct"/>
            <w:tcBorders>
              <w:top w:val="single" w:sz="4" w:space="0" w:color="auto"/>
              <w:left w:val="single" w:sz="4" w:space="0" w:color="auto"/>
              <w:bottom w:val="single" w:sz="4" w:space="0" w:color="auto"/>
              <w:right w:val="single" w:sz="4" w:space="0" w:color="auto"/>
            </w:tcBorders>
            <w:shd w:val="clear" w:color="auto" w:fill="auto"/>
            <w:vAlign w:val="center"/>
          </w:tcPr>
          <w:p w14:paraId="006E36EE"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USB 3.1 – min. 3 szt., w tym min. 1x USB 3.1 typ-C </w:t>
            </w:r>
          </w:p>
          <w:p w14:paraId="1F3E01C9"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HDMI - 1 szt.,</w:t>
            </w:r>
          </w:p>
          <w:p w14:paraId="28D72DC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VGA (D-sub) - 1 szt., (dopuszcza się przejściówkę na VGA)</w:t>
            </w:r>
          </w:p>
          <w:p w14:paraId="6203DB48"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RJ-45 (10/100/1000) (LAN) - 1 szt.,</w:t>
            </w:r>
          </w:p>
          <w:p w14:paraId="4900534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Karta sieci WLAN 802.11 a/b/g/n/ac – 1 szt.,</w:t>
            </w:r>
          </w:p>
          <w:p w14:paraId="2C86AA99"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Moduł bluetooth min. 4.1 – 1szt.,</w:t>
            </w:r>
          </w:p>
          <w:p w14:paraId="454B7C1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Czytnik kart pamięci - 1 szt.,</w:t>
            </w:r>
          </w:p>
          <w:p w14:paraId="7BE41CEC" w14:textId="77777777" w:rsidR="00EC1B23" w:rsidRPr="00EC1B23" w:rsidRDefault="00EC1B23" w:rsidP="00EC1B23">
            <w:pPr>
              <w:spacing w:after="160" w:line="259" w:lineRule="auto"/>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Wejścia/wyjścia audio - dopuszcza się następujące rozwiązania:</w:t>
            </w:r>
          </w:p>
          <w:p w14:paraId="79368E21" w14:textId="77777777" w:rsidR="00EC1B23" w:rsidRPr="00EC1B23" w:rsidRDefault="00EC1B23" w:rsidP="00EC1B23">
            <w:pPr>
              <w:spacing w:after="160" w:line="259" w:lineRule="auto"/>
              <w:rPr>
                <w:rFonts w:asciiTheme="minorHAnsi" w:hAnsiTheme="minorHAnsi" w:cstheme="minorHAnsi"/>
                <w:color w:val="000000" w:themeColor="text1"/>
                <w:sz w:val="20"/>
                <w:szCs w:val="20"/>
                <w:lang w:val="en-US"/>
              </w:rPr>
            </w:pPr>
            <w:r w:rsidRPr="00EC1B23">
              <w:rPr>
                <w:rFonts w:asciiTheme="minorHAnsi" w:hAnsiTheme="minorHAnsi" w:cstheme="minorHAnsi"/>
                <w:color w:val="000000" w:themeColor="text1"/>
                <w:sz w:val="20"/>
                <w:szCs w:val="20"/>
                <w:lang w:val="en-US"/>
              </w:rPr>
              <w:t>1)  audio: line-in/mikrofon, audio: line-out/słuchawki</w:t>
            </w:r>
          </w:p>
          <w:p w14:paraId="3CF786B1" w14:textId="77777777" w:rsidR="00EC1B23" w:rsidRPr="00EC1B23" w:rsidRDefault="00EC1B23" w:rsidP="00EC1B23">
            <w:pPr>
              <w:spacing w:after="160" w:line="259" w:lineRule="auto"/>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lub</w:t>
            </w:r>
          </w:p>
          <w:p w14:paraId="7EF71421"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2) 1 x combo audio (mikrofon/słuchawki),</w:t>
            </w:r>
          </w:p>
          <w:p w14:paraId="67CC4267"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DC-in (wejście zasilania) - 1 szt.</w:t>
            </w:r>
          </w:p>
        </w:tc>
      </w:tr>
      <w:tr w:rsidR="00EC1B23" w:rsidRPr="00EC1B23" w14:paraId="59E264DB"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33977244" w14:textId="77777777" w:rsidR="00EC1B23" w:rsidRPr="00EC1B23" w:rsidRDefault="00EC1B23" w:rsidP="00EC1B23">
            <w:pPr>
              <w:numPr>
                <w:ilvl w:val="0"/>
                <w:numId w:val="23"/>
              </w:numPr>
              <w:spacing w:after="160" w:line="259" w:lineRule="auto"/>
              <w:ind w:left="491"/>
              <w:contextualSpacing/>
              <w:jc w:val="both"/>
              <w:rPr>
                <w:rFonts w:asciiTheme="minorHAnsi" w:hAnsiTheme="minorHAnsi" w:cstheme="minorHAnsi"/>
                <w:b/>
                <w:bCs/>
                <w:noProof/>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54077763" w14:textId="77777777" w:rsidR="00EC1B23" w:rsidRPr="00EC1B23" w:rsidRDefault="00EC1B23" w:rsidP="00EC1B23">
            <w:pPr>
              <w:spacing w:after="160" w:line="259" w:lineRule="auto"/>
              <w:jc w:val="both"/>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Bateria i zasilacz</w:t>
            </w:r>
          </w:p>
        </w:tc>
        <w:tc>
          <w:tcPr>
            <w:tcW w:w="3698" w:type="pct"/>
            <w:tcBorders>
              <w:top w:val="single" w:sz="4" w:space="0" w:color="auto"/>
              <w:left w:val="single" w:sz="4" w:space="0" w:color="auto"/>
              <w:bottom w:val="single" w:sz="4" w:space="0" w:color="auto"/>
              <w:right w:val="single" w:sz="4" w:space="0" w:color="auto"/>
            </w:tcBorders>
            <w:shd w:val="clear" w:color="auto" w:fill="auto"/>
            <w:vAlign w:val="center"/>
          </w:tcPr>
          <w:p w14:paraId="3D7C0541"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Bateria min. 2-komorowa, min. 3500 mAh, Li-Ion, zasilacz producenta komputera – dołączony w zestawie. Bateria  zapewniająca wg danych producenta min. 6 godzin pracy.</w:t>
            </w:r>
          </w:p>
        </w:tc>
      </w:tr>
      <w:tr w:rsidR="00EC1B23" w:rsidRPr="00EC1B23" w14:paraId="77DF173E"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5D440205" w14:textId="77777777" w:rsidR="00EC1B23" w:rsidRPr="00EC1B23" w:rsidRDefault="00EC1B23" w:rsidP="00EC1B23">
            <w:pPr>
              <w:numPr>
                <w:ilvl w:val="0"/>
                <w:numId w:val="23"/>
              </w:numPr>
              <w:spacing w:after="160" w:line="259" w:lineRule="auto"/>
              <w:ind w:left="491"/>
              <w:contextualSpacing/>
              <w:jc w:val="both"/>
              <w:rPr>
                <w:rFonts w:asciiTheme="minorHAnsi" w:hAnsiTheme="minorHAnsi" w:cstheme="minorHAnsi"/>
                <w:b/>
                <w:bCs/>
                <w:noProof/>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150E5934" w14:textId="77777777" w:rsidR="00EC1B23" w:rsidRPr="00EC1B23" w:rsidRDefault="00EC1B23" w:rsidP="00EC1B23">
            <w:pPr>
              <w:spacing w:after="160" w:line="259" w:lineRule="auto"/>
              <w:jc w:val="both"/>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BIOS</w:t>
            </w:r>
          </w:p>
        </w:tc>
        <w:tc>
          <w:tcPr>
            <w:tcW w:w="3698" w:type="pct"/>
            <w:tcBorders>
              <w:top w:val="single" w:sz="4" w:space="0" w:color="auto"/>
              <w:left w:val="single" w:sz="4" w:space="0" w:color="auto"/>
              <w:bottom w:val="single" w:sz="4" w:space="0" w:color="auto"/>
              <w:right w:val="single" w:sz="4" w:space="0" w:color="auto"/>
            </w:tcBorders>
            <w:shd w:val="clear" w:color="auto" w:fill="auto"/>
            <w:vAlign w:val="center"/>
          </w:tcPr>
          <w:p w14:paraId="6280DC22" w14:textId="77777777" w:rsidR="00EC1B23" w:rsidRPr="00EC1B23" w:rsidRDefault="00EC1B23" w:rsidP="00EC1B23">
            <w:pPr>
              <w:spacing w:after="160" w:line="259" w:lineRule="auto"/>
              <w:jc w:val="both"/>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 xml:space="preserve">Możliwość, bez uruchamiania systemu operacyjnego, uzyskania informacji o: </w:t>
            </w:r>
          </w:p>
          <w:p w14:paraId="0489DFB1"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wersji BIOS,</w:t>
            </w:r>
          </w:p>
          <w:p w14:paraId="38574CE3"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numerze seryjnym komputera,</w:t>
            </w:r>
          </w:p>
          <w:p w14:paraId="082D742A"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ilości pamięci RAM,</w:t>
            </w:r>
          </w:p>
          <w:p w14:paraId="52CE1E9D"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modelu procesora oraz częstotliwości jego taktowania,</w:t>
            </w:r>
          </w:p>
          <w:p w14:paraId="48793F15"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modelu dysku twardego wraz z jego numerem seryjnym,</w:t>
            </w:r>
          </w:p>
          <w:p w14:paraId="6E75DE7F"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możliwość wyłączenia karty LAN,</w:t>
            </w:r>
          </w:p>
          <w:p w14:paraId="3AE58E1F"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możliwość wyłączenia karty WLAN,</w:t>
            </w:r>
          </w:p>
          <w:p w14:paraId="138A08F7"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możliwość wyłączenia zintegrowanej karty AUDIO,</w:t>
            </w:r>
          </w:p>
          <w:p w14:paraId="3186AD12"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możliwość wyłączenia napędu optycznego,</w:t>
            </w:r>
          </w:p>
          <w:p w14:paraId="16AA4E01"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możliwość wyłączenia czytnika kart,</w:t>
            </w:r>
          </w:p>
          <w:p w14:paraId="1E7F3443"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możliwość wyłączenia portów USB,</w:t>
            </w:r>
          </w:p>
          <w:p w14:paraId="1104B526" w14:textId="77777777" w:rsidR="00EC1B23" w:rsidRPr="00EC1B23" w:rsidRDefault="00EC1B23" w:rsidP="00EC1B23">
            <w:pPr>
              <w:spacing w:after="160" w:line="259" w:lineRule="auto"/>
              <w:jc w:val="both"/>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Funkcja blokowania/odblokowania BOOT-owania stacji roboczej z zewnętrznych urządzeń.</w:t>
            </w:r>
          </w:p>
          <w:p w14:paraId="7CA63F3A" w14:textId="77777777" w:rsidR="00EC1B23" w:rsidRPr="00EC1B23" w:rsidRDefault="00EC1B23" w:rsidP="00EC1B23">
            <w:pPr>
              <w:spacing w:after="160" w:line="259" w:lineRule="auto"/>
              <w:jc w:val="both"/>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Funkcja blokowania/odblokowania BOOT-owania stacji roboczej z USB.</w:t>
            </w:r>
          </w:p>
          <w:p w14:paraId="10D49EC4" w14:textId="77777777" w:rsidR="00EC1B23" w:rsidRPr="00EC1B23" w:rsidRDefault="00EC1B23" w:rsidP="00EC1B23">
            <w:pPr>
              <w:spacing w:after="160" w:line="259" w:lineRule="auto"/>
              <w:jc w:val="both"/>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Funkcja bezpiecznego rozruchu dla systemu operacyjnego tzw. SecureBoot.</w:t>
            </w:r>
          </w:p>
          <w:p w14:paraId="47DB8112" w14:textId="77777777" w:rsidR="00EC1B23" w:rsidRPr="00EC1B23" w:rsidRDefault="00EC1B23" w:rsidP="00EC1B23">
            <w:pPr>
              <w:spacing w:after="160" w:line="259" w:lineRule="auto"/>
              <w:jc w:val="both"/>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lastRenderedPageBreak/>
              <w:t xml:space="preserve">Możliwość, bez uruchamiania systemu operacyjnego, ustawienia hasła na poziomie systemu lub dysku twardego oraz administratora. </w:t>
            </w:r>
          </w:p>
          <w:p w14:paraId="4AF36E6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Funkcja ta ma wymuszać podanie hasła administratora przy próbie zmiany ustawień BIOS w sytuacji, gdy zostało podane hasło systemowe lub dysku twardego.</w:t>
            </w:r>
          </w:p>
        </w:tc>
      </w:tr>
      <w:tr w:rsidR="00EC1B23" w:rsidRPr="00EC1B23" w14:paraId="35C9428A"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448B9DB5" w14:textId="77777777" w:rsidR="00EC1B23" w:rsidRPr="00EC1B23" w:rsidRDefault="00EC1B23" w:rsidP="00EC1B23">
            <w:pPr>
              <w:numPr>
                <w:ilvl w:val="0"/>
                <w:numId w:val="23"/>
              </w:numPr>
              <w:spacing w:after="160" w:line="259" w:lineRule="auto"/>
              <w:ind w:left="491"/>
              <w:contextualSpacing/>
              <w:jc w:val="both"/>
              <w:rPr>
                <w:rFonts w:asciiTheme="minorHAnsi" w:hAnsiTheme="minorHAnsi" w:cstheme="minorHAnsi"/>
                <w:b/>
                <w:bCs/>
                <w:noProof/>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3B2E1015" w14:textId="77777777" w:rsidR="00EC1B23" w:rsidRPr="00EC1B23" w:rsidRDefault="00EC1B23" w:rsidP="00EC1B23">
            <w:pPr>
              <w:spacing w:after="160" w:line="259" w:lineRule="auto"/>
              <w:jc w:val="both"/>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Diagnostyka</w:t>
            </w:r>
          </w:p>
        </w:tc>
        <w:tc>
          <w:tcPr>
            <w:tcW w:w="3698" w:type="pct"/>
            <w:tcBorders>
              <w:top w:val="single" w:sz="4" w:space="0" w:color="auto"/>
              <w:left w:val="single" w:sz="4" w:space="0" w:color="auto"/>
              <w:bottom w:val="single" w:sz="4" w:space="0" w:color="auto"/>
              <w:right w:val="single" w:sz="4" w:space="0" w:color="auto"/>
            </w:tcBorders>
            <w:shd w:val="clear" w:color="auto" w:fill="auto"/>
            <w:vAlign w:val="center"/>
          </w:tcPr>
          <w:p w14:paraId="712BBB9C"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zaimplementowany w BIOS system diagnostyczny z graficznym interfejsem użytkownika dostępny z poziomu szybkiego menu boot’owania  lub oprogramowanie diagnostyczne producenta komputera uruchamiane z poziomu systemu operacyjnego umożliwiający jednoczesne przetestowanie w celu wykrycia usterki zainstalowanych komponentów w oferowanym komputerze; </w:t>
            </w:r>
          </w:p>
        </w:tc>
      </w:tr>
      <w:tr w:rsidR="00EC1B23" w:rsidRPr="00EC1B23" w14:paraId="592C9946"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050A6D25" w14:textId="77777777" w:rsidR="00EC1B23" w:rsidRPr="00EC1B23" w:rsidRDefault="00EC1B23" w:rsidP="00EC1B23">
            <w:pPr>
              <w:numPr>
                <w:ilvl w:val="0"/>
                <w:numId w:val="23"/>
              </w:numPr>
              <w:spacing w:after="160" w:line="259" w:lineRule="auto"/>
              <w:ind w:left="491"/>
              <w:contextualSpacing/>
              <w:jc w:val="both"/>
              <w:rPr>
                <w:rFonts w:asciiTheme="minorHAnsi" w:hAnsiTheme="minorHAnsi" w:cstheme="minorHAnsi"/>
                <w:b/>
                <w:bCs/>
                <w:noProof/>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7C09E314" w14:textId="77777777" w:rsidR="00EC1B23" w:rsidRPr="00EC1B23" w:rsidRDefault="00EC1B23" w:rsidP="00EC1B23">
            <w:pPr>
              <w:spacing w:after="160" w:line="259" w:lineRule="auto"/>
              <w:jc w:val="both"/>
              <w:rPr>
                <w:rFonts w:asciiTheme="minorHAnsi" w:hAnsiTheme="minorHAnsi" w:cstheme="minorHAnsi"/>
                <w:b/>
                <w:bCs/>
                <w:noProof/>
                <w:color w:val="000000" w:themeColor="text1"/>
                <w:sz w:val="20"/>
                <w:szCs w:val="20"/>
                <w:highlight w:val="yellow"/>
              </w:rPr>
            </w:pPr>
            <w:r w:rsidRPr="00EC1B23">
              <w:rPr>
                <w:rFonts w:asciiTheme="minorHAnsi" w:hAnsiTheme="minorHAnsi" w:cstheme="minorHAnsi"/>
                <w:b/>
                <w:bCs/>
                <w:noProof/>
                <w:color w:val="000000" w:themeColor="text1"/>
                <w:sz w:val="20"/>
                <w:szCs w:val="20"/>
              </w:rPr>
              <w:t>Bezpieczeństwo</w:t>
            </w:r>
          </w:p>
        </w:tc>
        <w:tc>
          <w:tcPr>
            <w:tcW w:w="3698" w:type="pct"/>
            <w:tcBorders>
              <w:top w:val="single" w:sz="4" w:space="0" w:color="auto"/>
              <w:left w:val="single" w:sz="4" w:space="0" w:color="auto"/>
              <w:bottom w:val="single" w:sz="4" w:space="0" w:color="auto"/>
              <w:right w:val="single" w:sz="4" w:space="0" w:color="auto"/>
            </w:tcBorders>
            <w:shd w:val="clear" w:color="auto" w:fill="auto"/>
            <w:vAlign w:val="center"/>
          </w:tcPr>
          <w:p w14:paraId="225970C7"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Zintegrowany z płytą główną dedykowany układ sprzętowy służący do tworzenia i zarządzania wygenerowanymi przez komputer kluczami szyfrowania. Zabezpieczenie to musi posiadać możliwość szyfrowania poufnych dokumentów przechowywanych na dysku twardym przy użyciu klucza sprzętowego. Weryfikacja wygenerowanych przez komputer kluczy szyfrowania musi odbywać się w dedykowanym chipsecie na płycie głównej – dopuszcza się TPM 2.0 będący częścią chipsetu procesora płyty głównej.</w:t>
            </w:r>
          </w:p>
          <w:p w14:paraId="5C48352B"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highlight w:val="yellow"/>
              </w:rPr>
            </w:pPr>
            <w:r w:rsidRPr="00EC1B23">
              <w:rPr>
                <w:rFonts w:asciiTheme="minorHAnsi" w:hAnsiTheme="minorHAnsi" w:cstheme="minorHAnsi"/>
                <w:color w:val="000000" w:themeColor="text1"/>
                <w:sz w:val="20"/>
                <w:szCs w:val="20"/>
              </w:rPr>
              <w:t>Złącze typu Kensington Lock lub równoważne.</w:t>
            </w:r>
          </w:p>
        </w:tc>
      </w:tr>
      <w:tr w:rsidR="00EC1B23" w:rsidRPr="00EC1B23" w14:paraId="21665123"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1F00E66D" w14:textId="77777777" w:rsidR="00EC1B23" w:rsidRPr="00EC1B23" w:rsidRDefault="00EC1B23" w:rsidP="00EC1B23">
            <w:pPr>
              <w:numPr>
                <w:ilvl w:val="0"/>
                <w:numId w:val="23"/>
              </w:numPr>
              <w:spacing w:after="160" w:line="259" w:lineRule="auto"/>
              <w:ind w:left="491"/>
              <w:contextualSpacing/>
              <w:jc w:val="both"/>
              <w:rPr>
                <w:rFonts w:asciiTheme="minorHAnsi" w:hAnsiTheme="minorHAnsi" w:cstheme="minorHAnsi"/>
                <w:b/>
                <w:bCs/>
                <w:noProof/>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0094AED4" w14:textId="77777777" w:rsidR="00EC1B23" w:rsidRPr="00EC1B23" w:rsidRDefault="00EC1B23" w:rsidP="00EC1B23">
            <w:pPr>
              <w:spacing w:after="160" w:line="259" w:lineRule="auto"/>
              <w:jc w:val="both"/>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System operacyjny</w:t>
            </w:r>
          </w:p>
        </w:tc>
        <w:tc>
          <w:tcPr>
            <w:tcW w:w="3698" w:type="pct"/>
            <w:tcBorders>
              <w:top w:val="single" w:sz="4" w:space="0" w:color="auto"/>
              <w:left w:val="single" w:sz="4" w:space="0" w:color="auto"/>
              <w:bottom w:val="single" w:sz="4" w:space="0" w:color="auto"/>
              <w:right w:val="single" w:sz="4" w:space="0" w:color="auto"/>
            </w:tcBorders>
            <w:shd w:val="clear" w:color="auto" w:fill="auto"/>
            <w:vAlign w:val="center"/>
          </w:tcPr>
          <w:p w14:paraId="6303BC93"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Parametry i wymogi minimalne systemu operacyjnego opisane w pkt 4 </w:t>
            </w:r>
          </w:p>
        </w:tc>
      </w:tr>
      <w:tr w:rsidR="00EC1B23" w:rsidRPr="00EC1B23" w14:paraId="4681F968"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6D4362B6" w14:textId="77777777" w:rsidR="00EC1B23" w:rsidRPr="00EC1B23" w:rsidRDefault="00EC1B23" w:rsidP="00EC1B23">
            <w:pPr>
              <w:numPr>
                <w:ilvl w:val="0"/>
                <w:numId w:val="23"/>
              </w:numPr>
              <w:spacing w:after="160" w:line="259" w:lineRule="auto"/>
              <w:ind w:left="491"/>
              <w:contextualSpacing/>
              <w:rPr>
                <w:rFonts w:asciiTheme="minorHAnsi" w:hAnsiTheme="minorHAnsi" w:cstheme="minorHAnsi"/>
                <w:b/>
                <w:bCs/>
                <w:noProof/>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4D2EC665" w14:textId="77777777" w:rsidR="00EC1B23" w:rsidRPr="00EC1B23" w:rsidRDefault="00EC1B23" w:rsidP="00EC1B23">
            <w:pPr>
              <w:spacing w:after="160" w:line="259" w:lineRule="auto"/>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Gwarancja</w:t>
            </w:r>
          </w:p>
        </w:tc>
        <w:tc>
          <w:tcPr>
            <w:tcW w:w="3698" w:type="pct"/>
            <w:tcBorders>
              <w:top w:val="single" w:sz="4" w:space="0" w:color="auto"/>
              <w:left w:val="single" w:sz="4" w:space="0" w:color="auto"/>
              <w:bottom w:val="single" w:sz="4" w:space="0" w:color="auto"/>
              <w:right w:val="single" w:sz="4" w:space="0" w:color="auto"/>
            </w:tcBorders>
            <w:shd w:val="clear" w:color="auto" w:fill="auto"/>
            <w:vAlign w:val="center"/>
          </w:tcPr>
          <w:p w14:paraId="167DE849" w14:textId="0044C7DD" w:rsidR="00EC1B23" w:rsidRPr="00EC1B23" w:rsidRDefault="00EC1B23" w:rsidP="00EC1B23">
            <w:pPr>
              <w:numPr>
                <w:ilvl w:val="0"/>
                <w:numId w:val="40"/>
              </w:numPr>
              <w:spacing w:before="60" w:after="60" w:line="259" w:lineRule="auto"/>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Gwarancja producenta na okres co najmniej 24 miesięcy - świadczon</w:t>
            </w:r>
            <w:r w:rsidR="009C10F9">
              <w:rPr>
                <w:rFonts w:asciiTheme="minorHAnsi" w:hAnsiTheme="minorHAnsi" w:cstheme="minorHAnsi"/>
                <w:color w:val="000000" w:themeColor="text1"/>
                <w:sz w:val="20"/>
                <w:szCs w:val="20"/>
              </w:rPr>
              <w:t>a</w:t>
            </w:r>
            <w:r w:rsidRPr="00EC1B23">
              <w:rPr>
                <w:rFonts w:asciiTheme="minorHAnsi" w:hAnsiTheme="minorHAnsi" w:cstheme="minorHAnsi"/>
                <w:color w:val="000000" w:themeColor="text1"/>
                <w:sz w:val="20"/>
                <w:szCs w:val="20"/>
              </w:rPr>
              <w:t xml:space="preserve">  w systemie door to door,</w:t>
            </w:r>
            <w:r w:rsidR="00E06601">
              <w:rPr>
                <w:rFonts w:asciiTheme="minorHAnsi" w:hAnsiTheme="minorHAnsi" w:cstheme="minorHAnsi"/>
                <w:color w:val="000000" w:themeColor="text1"/>
                <w:sz w:val="20"/>
                <w:szCs w:val="20"/>
              </w:rPr>
              <w:t xml:space="preserve"> </w:t>
            </w:r>
            <w:r w:rsidRPr="00EC1B23">
              <w:rPr>
                <w:rFonts w:asciiTheme="minorHAnsi" w:hAnsiTheme="minorHAnsi" w:cstheme="minorHAnsi"/>
                <w:color w:val="000000" w:themeColor="text1"/>
                <w:sz w:val="20"/>
                <w:szCs w:val="20"/>
              </w:rPr>
              <w:t>w przypadku  naprawy dysk pozostaje w siedzibie Zamawiającego</w:t>
            </w:r>
            <w:r w:rsidR="0044643E">
              <w:rPr>
                <w:rFonts w:asciiTheme="minorHAnsi" w:hAnsiTheme="minorHAnsi" w:cstheme="minorHAnsi"/>
                <w:color w:val="000000" w:themeColor="text1"/>
                <w:sz w:val="20"/>
                <w:szCs w:val="20"/>
              </w:rPr>
              <w:t>.</w:t>
            </w:r>
            <w:r w:rsidRPr="00EC1B23">
              <w:rPr>
                <w:rFonts w:asciiTheme="minorHAnsi" w:hAnsiTheme="minorHAnsi" w:cstheme="minorHAnsi"/>
                <w:color w:val="000000" w:themeColor="text1"/>
                <w:sz w:val="20"/>
                <w:szCs w:val="20"/>
              </w:rPr>
              <w:t xml:space="preserve">  </w:t>
            </w:r>
            <w:r w:rsidR="0044643E">
              <w:rPr>
                <w:rFonts w:asciiTheme="minorHAnsi" w:hAnsiTheme="minorHAnsi" w:cstheme="minorHAnsi"/>
                <w:color w:val="000000" w:themeColor="text1"/>
                <w:sz w:val="20"/>
                <w:szCs w:val="20"/>
              </w:rPr>
              <w:t>N</w:t>
            </w:r>
            <w:r w:rsidRPr="00EC1B23">
              <w:rPr>
                <w:rFonts w:asciiTheme="minorHAnsi" w:hAnsiTheme="minorHAnsi" w:cstheme="minorHAnsi"/>
                <w:color w:val="000000" w:themeColor="text1"/>
                <w:sz w:val="20"/>
                <w:szCs w:val="20"/>
              </w:rPr>
              <w:t>aprawy gwarancyjne urządzeń muszą być realizowany przez producenta lub autoryzowanego partnera serwisowego producenta; podmiot realizujący serwis musi posiadać ISO 9001 na świadczenie usług serwisowych oraz autoryzacje producenta komputera; Na okres naprawy  dostarczone urządzenie zastępcze .</w:t>
            </w:r>
          </w:p>
          <w:p w14:paraId="7744F8F4" w14:textId="43CEC70E" w:rsidR="00EC1B23" w:rsidRPr="00FF6883" w:rsidRDefault="00EC1B23" w:rsidP="00EC1B23">
            <w:pPr>
              <w:numPr>
                <w:ilvl w:val="0"/>
                <w:numId w:val="40"/>
              </w:numPr>
              <w:spacing w:before="60" w:after="60" w:line="259" w:lineRule="auto"/>
              <w:contextualSpacing/>
              <w:jc w:val="both"/>
              <w:rPr>
                <w:rFonts w:asciiTheme="minorHAnsi" w:hAnsiTheme="minorHAnsi" w:cstheme="minorHAnsi"/>
                <w:sz w:val="20"/>
                <w:szCs w:val="20"/>
              </w:rPr>
            </w:pPr>
            <w:r w:rsidRPr="00FF6883">
              <w:rPr>
                <w:rFonts w:asciiTheme="minorHAnsi" w:hAnsiTheme="minorHAnsi" w:cstheme="minorHAnsi"/>
                <w:sz w:val="20"/>
                <w:szCs w:val="20"/>
              </w:rPr>
              <w:t>oferowane urządzenia muszą pochodzić z autoryzowanego kanału dystrybucji producenta przeznaczonego na teren Unii Europejskiej</w:t>
            </w:r>
            <w:r w:rsidR="00FF6883" w:rsidRPr="00FF6883">
              <w:rPr>
                <w:rFonts w:asciiTheme="minorHAnsi" w:hAnsiTheme="minorHAnsi" w:cstheme="minorHAnsi"/>
                <w:sz w:val="20"/>
                <w:szCs w:val="20"/>
              </w:rPr>
              <w:t xml:space="preserve"> (dołączyć na wezwanie Zamawiającego)</w:t>
            </w:r>
          </w:p>
          <w:p w14:paraId="2C0FB0F0" w14:textId="2C24A3CB" w:rsidR="00EC1B23" w:rsidRPr="00EC1B23" w:rsidRDefault="00EC1B23" w:rsidP="00EC1B23">
            <w:pPr>
              <w:spacing w:before="60" w:after="60" w:line="259" w:lineRule="auto"/>
              <w:rPr>
                <w:rFonts w:asciiTheme="minorHAnsi" w:hAnsiTheme="minorHAnsi" w:cstheme="minorHAnsi"/>
                <w:color w:val="000000" w:themeColor="text1"/>
                <w:sz w:val="20"/>
                <w:szCs w:val="20"/>
              </w:rPr>
            </w:pPr>
            <w:r w:rsidRPr="00EC1B23">
              <w:rPr>
                <w:rFonts w:asciiTheme="minorHAnsi" w:hAnsiTheme="minorHAnsi" w:cstheme="minorHAnsi"/>
                <w:b/>
                <w:bCs/>
                <w:color w:val="000000" w:themeColor="text1"/>
                <w:sz w:val="20"/>
                <w:szCs w:val="20"/>
                <w:u w:val="single"/>
              </w:rPr>
              <w:t>gwarancja musi obejmować przez cały okres obowiązywania</w:t>
            </w:r>
            <w:r w:rsidR="00EE2983">
              <w:rPr>
                <w:rFonts w:asciiTheme="minorHAnsi" w:hAnsiTheme="minorHAnsi" w:cstheme="minorHAnsi"/>
                <w:b/>
                <w:bCs/>
                <w:color w:val="000000" w:themeColor="text1"/>
                <w:sz w:val="20"/>
                <w:szCs w:val="20"/>
                <w:u w:val="single"/>
              </w:rPr>
              <w:t>:</w:t>
            </w:r>
          </w:p>
          <w:p w14:paraId="7103AA3F" w14:textId="77777777" w:rsidR="00EC1B23" w:rsidRPr="00EC1B23" w:rsidRDefault="00EC1B23" w:rsidP="00EC1B23">
            <w:pPr>
              <w:numPr>
                <w:ilvl w:val="0"/>
                <w:numId w:val="41"/>
              </w:numPr>
              <w:spacing w:before="60" w:after="60" w:line="259" w:lineRule="auto"/>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czas reakcji serwisu w siedzibie Zamawiającego (jeśli problem nie został rozwiązany zdalnie) - DO KOŃCA NASTĘPNEGO DNIA ROBOCZEGO,</w:t>
            </w:r>
          </w:p>
          <w:p w14:paraId="34A72288" w14:textId="77777777" w:rsidR="00EC1B23" w:rsidRPr="00EC1B23" w:rsidRDefault="00EC1B23" w:rsidP="00EC1B23">
            <w:pPr>
              <w:numPr>
                <w:ilvl w:val="0"/>
                <w:numId w:val="40"/>
              </w:numPr>
              <w:spacing w:before="60" w:after="60" w:line="259" w:lineRule="auto"/>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dostępność wsparcia technicznego przez cały rok (w języku polskim w dni robocze),</w:t>
            </w:r>
          </w:p>
          <w:p w14:paraId="0AE487C3" w14:textId="6C20D144" w:rsidR="00EC1B23" w:rsidRPr="00EC1B23" w:rsidRDefault="00EC1B23" w:rsidP="00EC1B23">
            <w:pPr>
              <w:numPr>
                <w:ilvl w:val="0"/>
                <w:numId w:val="40"/>
              </w:numPr>
              <w:spacing w:before="60" w:after="60" w:line="259" w:lineRule="auto"/>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usługi serwisowe  </w:t>
            </w:r>
            <w:r w:rsidR="00856B3B" w:rsidRPr="00EC1B23">
              <w:rPr>
                <w:rFonts w:asciiTheme="minorHAnsi" w:hAnsiTheme="minorHAnsi" w:cstheme="minorHAnsi"/>
                <w:color w:val="000000" w:themeColor="text1"/>
                <w:sz w:val="20"/>
                <w:szCs w:val="20"/>
              </w:rPr>
              <w:t>pozwalać</w:t>
            </w:r>
            <w:r w:rsidRPr="00EC1B23">
              <w:rPr>
                <w:rFonts w:asciiTheme="minorHAnsi" w:hAnsiTheme="minorHAnsi" w:cstheme="minorHAnsi"/>
                <w:color w:val="000000" w:themeColor="text1"/>
                <w:sz w:val="20"/>
                <w:szCs w:val="20"/>
              </w:rPr>
              <w:t xml:space="preserve"> maja na  szybkie  zgłaszania usterek przez portal internetowy,</w:t>
            </w:r>
          </w:p>
          <w:p w14:paraId="7C38FAD5" w14:textId="77777777" w:rsidR="00EC1B23" w:rsidRPr="00EC1B23" w:rsidRDefault="00EC1B23" w:rsidP="00EC1B23">
            <w:pPr>
              <w:numPr>
                <w:ilvl w:val="0"/>
                <w:numId w:val="40"/>
              </w:numPr>
              <w:spacing w:before="60" w:after="60" w:line="259" w:lineRule="auto"/>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rozwiazywanie problemów z fabrycznie zainstalowanym oprogramowaniem,</w:t>
            </w:r>
          </w:p>
          <w:p w14:paraId="30FBCA05" w14:textId="77777777" w:rsidR="00EC1B23" w:rsidRPr="00EC1B23" w:rsidRDefault="00EC1B23" w:rsidP="00EC1B23">
            <w:pPr>
              <w:numPr>
                <w:ilvl w:val="0"/>
                <w:numId w:val="40"/>
              </w:numPr>
              <w:spacing w:after="160" w:line="259" w:lineRule="auto"/>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bezpłatne oprogramowanie do automatycznej diagnostyki</w:t>
            </w:r>
          </w:p>
        </w:tc>
      </w:tr>
      <w:tr w:rsidR="00EC1B23" w:rsidRPr="00EC1B23" w14:paraId="5427F0A4"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0349F196" w14:textId="77777777" w:rsidR="00EC1B23" w:rsidRPr="00EC1B23" w:rsidRDefault="00EC1B23" w:rsidP="00EC1B23">
            <w:pPr>
              <w:numPr>
                <w:ilvl w:val="0"/>
                <w:numId w:val="23"/>
              </w:numPr>
              <w:spacing w:after="160" w:line="259" w:lineRule="auto"/>
              <w:ind w:left="491"/>
              <w:contextualSpacing/>
              <w:jc w:val="both"/>
              <w:rPr>
                <w:rFonts w:asciiTheme="minorHAnsi" w:hAnsiTheme="minorHAnsi" w:cstheme="minorHAnsi"/>
                <w:b/>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46C5C30F" w14:textId="77777777" w:rsidR="00EC1B23" w:rsidRPr="00EC1B23" w:rsidRDefault="00EC1B23" w:rsidP="00EC1B23">
            <w:pPr>
              <w:spacing w:after="160" w:line="259" w:lineRule="auto"/>
              <w:jc w:val="both"/>
              <w:rPr>
                <w:rFonts w:asciiTheme="minorHAnsi" w:hAnsiTheme="minorHAnsi" w:cstheme="minorHAnsi"/>
                <w:noProof/>
                <w:color w:val="000000" w:themeColor="text1"/>
                <w:sz w:val="20"/>
                <w:szCs w:val="20"/>
              </w:rPr>
            </w:pPr>
            <w:r w:rsidRPr="00EC1B23">
              <w:rPr>
                <w:rFonts w:asciiTheme="minorHAnsi" w:hAnsiTheme="minorHAnsi" w:cstheme="minorHAnsi"/>
                <w:b/>
                <w:color w:val="000000" w:themeColor="text1"/>
                <w:sz w:val="20"/>
                <w:szCs w:val="20"/>
              </w:rPr>
              <w:t>Wsparcie techniczne</w:t>
            </w:r>
          </w:p>
        </w:tc>
        <w:tc>
          <w:tcPr>
            <w:tcW w:w="3698" w:type="pct"/>
            <w:tcBorders>
              <w:top w:val="single" w:sz="4" w:space="0" w:color="auto"/>
              <w:left w:val="single" w:sz="4" w:space="0" w:color="auto"/>
              <w:bottom w:val="single" w:sz="4" w:space="0" w:color="auto"/>
              <w:right w:val="single" w:sz="4" w:space="0" w:color="auto"/>
            </w:tcBorders>
            <w:shd w:val="clear" w:color="auto" w:fill="auto"/>
            <w:vAlign w:val="center"/>
          </w:tcPr>
          <w:p w14:paraId="2BD8FFCD" w14:textId="77777777" w:rsidR="00EC1B23" w:rsidRPr="00EC1B23" w:rsidRDefault="00EC1B23" w:rsidP="00EC1B23">
            <w:pPr>
              <w:spacing w:line="259" w:lineRule="auto"/>
              <w:jc w:val="both"/>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Realizowane przez producenta komputera; możliwość telefonicznego sprawdzenia konfiguracji sprzętowej komputera oraz warunków gwarancji po podaniu numeru seryjnego bezpośrednio u producenta;</w:t>
            </w:r>
          </w:p>
          <w:p w14:paraId="3EDA34CA"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dostęp do najnowszych sterowników i uaktualnień na stronie producenta komputera realizowany poprzez podanie na dedykowanej stronie internetowej producenta numeru seryjnego lub modelu komputera; strona internetowa producenta komputera musi posiadać funkcjonalność, dzięki której automatycznie rozpoznaje model komputera tzw. automatyczna detekcja komputera i na tej podstawie wyświetla informacje o danym komputerze tj. numerze seryjnym komputera, warunkach gwarancji, okresie trwania gwarancji, informacja o konfiguracji sprzętowej komputera, wykazie najnowszych aktualizacji z podziałem na krytyczne (wymagające natychmiastowej instalacji), rekomendowane i opcjonalne;</w:t>
            </w:r>
          </w:p>
        </w:tc>
      </w:tr>
      <w:tr w:rsidR="00EC1B23" w:rsidRPr="00EC1B23" w14:paraId="20878327"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1B479374" w14:textId="77777777" w:rsidR="00EC1B23" w:rsidRPr="00EC1B23" w:rsidRDefault="00EC1B23" w:rsidP="00EC1B23">
            <w:pPr>
              <w:numPr>
                <w:ilvl w:val="0"/>
                <w:numId w:val="23"/>
              </w:numPr>
              <w:spacing w:after="160" w:line="259" w:lineRule="auto"/>
              <w:ind w:left="491"/>
              <w:contextualSpacing/>
              <w:rPr>
                <w:rFonts w:asciiTheme="minorHAnsi" w:hAnsiTheme="minorHAnsi" w:cstheme="minorHAnsi"/>
                <w:b/>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23F094BF" w14:textId="77777777" w:rsidR="00EC1B23" w:rsidRPr="00EC1B23" w:rsidRDefault="00EC1B23" w:rsidP="00EC1B23">
            <w:pPr>
              <w:spacing w:after="160" w:line="259" w:lineRule="auto"/>
              <w:rPr>
                <w:rFonts w:asciiTheme="minorHAnsi" w:hAnsiTheme="minorHAnsi" w:cstheme="minorHAnsi"/>
                <w:noProof/>
                <w:color w:val="000000" w:themeColor="text1"/>
                <w:sz w:val="20"/>
                <w:szCs w:val="20"/>
              </w:rPr>
            </w:pPr>
            <w:r w:rsidRPr="00EC1B23">
              <w:rPr>
                <w:rFonts w:asciiTheme="minorHAnsi" w:hAnsiTheme="minorHAnsi" w:cstheme="minorHAnsi"/>
                <w:b/>
                <w:color w:val="000000" w:themeColor="text1"/>
                <w:sz w:val="20"/>
                <w:szCs w:val="20"/>
              </w:rPr>
              <w:t>Certyfikaty i standardy</w:t>
            </w:r>
          </w:p>
        </w:tc>
        <w:tc>
          <w:tcPr>
            <w:tcW w:w="3698" w:type="pct"/>
            <w:tcBorders>
              <w:top w:val="single" w:sz="4" w:space="0" w:color="auto"/>
              <w:left w:val="single" w:sz="4" w:space="0" w:color="auto"/>
              <w:bottom w:val="single" w:sz="4" w:space="0" w:color="auto"/>
              <w:right w:val="single" w:sz="4" w:space="0" w:color="auto"/>
            </w:tcBorders>
            <w:shd w:val="clear" w:color="auto" w:fill="auto"/>
            <w:vAlign w:val="center"/>
          </w:tcPr>
          <w:p w14:paraId="5F87216D" w14:textId="77777777" w:rsidR="00EC1B23" w:rsidRPr="00EC1B23" w:rsidRDefault="00EC1B23" w:rsidP="00EC1B23">
            <w:pPr>
              <w:spacing w:after="160" w:line="259" w:lineRule="auto"/>
              <w:ind w:left="-54"/>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Komputer ma spełniać normy i posiadać deklaracje zgodności (dostarczyć na wezwanie Zamawiającego) w zakresie:</w:t>
            </w:r>
          </w:p>
          <w:p w14:paraId="5E1A3BB8" w14:textId="77777777" w:rsidR="00EC1B23" w:rsidRPr="00EC1B23" w:rsidRDefault="00EC1B23" w:rsidP="00EC1B23">
            <w:pPr>
              <w:spacing w:after="160" w:line="259" w:lineRule="auto"/>
              <w:ind w:left="-54"/>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komputer musi spełniać wymogi normy min. Energy Star 6.0;</w:t>
            </w:r>
          </w:p>
          <w:p w14:paraId="2F71FBFA" w14:textId="77777777" w:rsidR="00EC1B23" w:rsidRPr="00EC1B23" w:rsidRDefault="00EC1B23" w:rsidP="00EC1B23">
            <w:pPr>
              <w:spacing w:after="160" w:line="259" w:lineRule="auto"/>
              <w:ind w:left="-54"/>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Certyfikat ISO 9001 oraz ISO 50 001 dla producenta sprzętu;</w:t>
            </w:r>
          </w:p>
          <w:p w14:paraId="22ECF786" w14:textId="77777777" w:rsidR="00EC1B23" w:rsidRDefault="00EC1B23" w:rsidP="00EC1B23">
            <w:pPr>
              <w:spacing w:after="160" w:line="259" w:lineRule="auto"/>
              <w:ind w:left="-54"/>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Deklaracja zgodności CE;</w:t>
            </w:r>
          </w:p>
          <w:p w14:paraId="42DC8282" w14:textId="2C22DC87" w:rsidR="00066D41" w:rsidRPr="00EC1B23" w:rsidRDefault="00066D41" w:rsidP="00EC1B23">
            <w:pPr>
              <w:spacing w:after="160" w:line="259" w:lineRule="auto"/>
              <w:ind w:left="-54"/>
              <w:rPr>
                <w:rFonts w:asciiTheme="minorHAnsi" w:hAnsiTheme="minorHAnsi" w:cstheme="minorHAnsi"/>
                <w:color w:val="000000" w:themeColor="text1"/>
                <w:sz w:val="20"/>
                <w:szCs w:val="20"/>
              </w:rPr>
            </w:pPr>
            <w:r>
              <w:rPr>
                <w:rFonts w:asciiTheme="minorHAnsi" w:eastAsia="Times New Roman" w:hAnsiTheme="minorHAnsi" w:cstheme="minorHAnsi"/>
                <w:color w:val="000000" w:themeColor="text1"/>
                <w:sz w:val="20"/>
                <w:szCs w:val="20"/>
                <w:lang w:eastAsia="pl-PL"/>
              </w:rPr>
              <w:t xml:space="preserve"> - </w:t>
            </w:r>
            <w:r w:rsidRPr="00EC1B23">
              <w:rPr>
                <w:rFonts w:asciiTheme="minorHAnsi" w:eastAsia="Times New Roman" w:hAnsiTheme="minorHAnsi" w:cstheme="minorHAnsi"/>
                <w:color w:val="000000" w:themeColor="text1"/>
                <w:sz w:val="20"/>
                <w:szCs w:val="20"/>
                <w:lang w:eastAsia="pl-PL"/>
              </w:rPr>
              <w:t>zgodności z dyrektywą RoHS Unii Europejskiej o eliminacji substancji niebezpiecznych (załączyć na wezwanie Zamawiającego oświadczenie producenta komputera).</w:t>
            </w:r>
          </w:p>
        </w:tc>
      </w:tr>
      <w:tr w:rsidR="00EC1B23" w:rsidRPr="00EC1B23" w14:paraId="1EF6559F"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09BF456A" w14:textId="77777777" w:rsidR="00EC1B23" w:rsidRPr="00EC1B23" w:rsidRDefault="00EC1B23" w:rsidP="00EC1B23">
            <w:pPr>
              <w:numPr>
                <w:ilvl w:val="0"/>
                <w:numId w:val="23"/>
              </w:numPr>
              <w:spacing w:after="160" w:line="259" w:lineRule="auto"/>
              <w:ind w:left="491"/>
              <w:contextualSpacing/>
              <w:jc w:val="both"/>
              <w:rPr>
                <w:rFonts w:asciiTheme="minorHAnsi" w:hAnsiTheme="minorHAnsi" w:cstheme="minorHAnsi"/>
                <w:b/>
                <w:bCs/>
                <w:noProof/>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09D6A99C" w14:textId="77777777" w:rsidR="00EC1B23" w:rsidRPr="00EC1B23" w:rsidRDefault="00EC1B23" w:rsidP="00EC1B23">
            <w:pPr>
              <w:spacing w:after="160" w:line="259" w:lineRule="auto"/>
              <w:jc w:val="both"/>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Dodatkowe wyposażenie</w:t>
            </w:r>
          </w:p>
        </w:tc>
        <w:tc>
          <w:tcPr>
            <w:tcW w:w="3698" w:type="pct"/>
            <w:tcBorders>
              <w:top w:val="single" w:sz="4" w:space="0" w:color="auto"/>
              <w:left w:val="single" w:sz="4" w:space="0" w:color="auto"/>
              <w:bottom w:val="single" w:sz="4" w:space="0" w:color="auto"/>
              <w:right w:val="single" w:sz="4" w:space="0" w:color="auto"/>
            </w:tcBorders>
            <w:shd w:val="clear" w:color="auto" w:fill="auto"/>
            <w:vAlign w:val="center"/>
          </w:tcPr>
          <w:p w14:paraId="0B357EB2" w14:textId="77777777" w:rsidR="00EC1B23" w:rsidRPr="00EC1B23" w:rsidRDefault="00EC1B23" w:rsidP="00EC1B23">
            <w:pPr>
              <w:spacing w:after="160" w:line="259" w:lineRule="auto"/>
              <w:jc w:val="both"/>
              <w:rPr>
                <w:rFonts w:asciiTheme="minorHAnsi" w:hAnsiTheme="minorHAnsi" w:cstheme="minorHAnsi"/>
                <w:noProof/>
                <w:color w:val="000000" w:themeColor="text1"/>
                <w:sz w:val="20"/>
                <w:szCs w:val="20"/>
              </w:rPr>
            </w:pPr>
            <w:r w:rsidRPr="00EC1B23">
              <w:rPr>
                <w:rFonts w:asciiTheme="minorHAnsi" w:hAnsiTheme="minorHAnsi" w:cstheme="minorHAnsi"/>
                <w:noProof/>
                <w:color w:val="000000" w:themeColor="text1"/>
                <w:sz w:val="20"/>
                <w:szCs w:val="20"/>
              </w:rPr>
              <w:t>Mysz optyczna USB z rolką (scroll) min. 1000 dpi,</w:t>
            </w:r>
          </w:p>
          <w:p w14:paraId="1E4A2EE9" w14:textId="77777777" w:rsidR="00EC1B23" w:rsidRPr="00EC1B23" w:rsidRDefault="00EC1B23" w:rsidP="00EC1B23">
            <w:pPr>
              <w:spacing w:after="160" w:line="259" w:lineRule="auto"/>
              <w:jc w:val="both"/>
              <w:rPr>
                <w:rFonts w:asciiTheme="minorHAnsi" w:hAnsiTheme="minorHAnsi" w:cstheme="minorHAnsi"/>
                <w:noProof/>
                <w:color w:val="000000" w:themeColor="text1"/>
                <w:sz w:val="20"/>
                <w:szCs w:val="20"/>
              </w:rPr>
            </w:pPr>
            <w:r w:rsidRPr="00EC1B23">
              <w:rPr>
                <w:rFonts w:asciiTheme="minorHAnsi" w:hAnsiTheme="minorHAnsi" w:cstheme="minorHAnsi"/>
                <w:noProof/>
                <w:color w:val="000000" w:themeColor="text1"/>
                <w:sz w:val="20"/>
                <w:szCs w:val="20"/>
              </w:rPr>
              <w:t>Torba przeznaczona do komputerów przenośnych z paskiem na ramię.</w:t>
            </w:r>
          </w:p>
        </w:tc>
      </w:tr>
    </w:tbl>
    <w:p w14:paraId="6B3F7858"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p>
    <w:p w14:paraId="6E385C55" w14:textId="0F22EB81" w:rsidR="00EC1B23" w:rsidRPr="00EC1B23" w:rsidRDefault="00EC1B23" w:rsidP="00C3352B">
      <w:pPr>
        <w:pStyle w:val="Nagwek1"/>
      </w:pPr>
      <w:bookmarkStart w:id="4" w:name="_Toc19537842"/>
      <w:r w:rsidRPr="00EC1B23">
        <w:t>3. Przenośny komputer dla ucznia wraz z systemem operacyjnym - 5 szt.</w:t>
      </w:r>
      <w:bookmarkEnd w:id="4"/>
      <w:r w:rsidRPr="00EC1B23">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CellMar>
          <w:left w:w="71" w:type="dxa"/>
          <w:right w:w="71" w:type="dxa"/>
        </w:tblCellMar>
        <w:tblLook w:val="04A0" w:firstRow="1" w:lastRow="0" w:firstColumn="1" w:lastColumn="0" w:noHBand="0" w:noVBand="1"/>
      </w:tblPr>
      <w:tblGrid>
        <w:gridCol w:w="585"/>
        <w:gridCol w:w="2218"/>
        <w:gridCol w:w="7391"/>
      </w:tblGrid>
      <w:tr w:rsidR="00EC1B23" w:rsidRPr="00EC1B23" w14:paraId="4407CFE0"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033B2856" w14:textId="77777777" w:rsidR="00EC1B23" w:rsidRPr="00EC1B23" w:rsidRDefault="00EC1B23" w:rsidP="00EC1B23">
            <w:pPr>
              <w:spacing w:after="160" w:line="259" w:lineRule="auto"/>
              <w:rPr>
                <w:rFonts w:asciiTheme="minorHAnsi" w:hAnsiTheme="minorHAnsi" w:cstheme="minorHAnsi"/>
                <w:b/>
                <w:noProof/>
                <w:color w:val="000000" w:themeColor="text1"/>
                <w:sz w:val="20"/>
                <w:szCs w:val="20"/>
              </w:rPr>
            </w:pP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871DAC" w14:textId="77777777" w:rsidR="00EC1B23" w:rsidRPr="00EC1B23" w:rsidRDefault="00EC1B23" w:rsidP="00EC1B23">
            <w:pPr>
              <w:spacing w:after="160" w:line="259" w:lineRule="auto"/>
              <w:jc w:val="center"/>
              <w:rPr>
                <w:rFonts w:asciiTheme="minorHAnsi" w:hAnsiTheme="minorHAnsi" w:cstheme="minorHAnsi"/>
                <w:b/>
                <w:noProof/>
                <w:color w:val="000000" w:themeColor="text1"/>
                <w:sz w:val="20"/>
                <w:szCs w:val="20"/>
              </w:rPr>
            </w:pPr>
            <w:r w:rsidRPr="00EC1B23">
              <w:rPr>
                <w:rFonts w:asciiTheme="minorHAnsi" w:hAnsiTheme="minorHAnsi" w:cstheme="minorHAnsi"/>
                <w:b/>
                <w:noProof/>
                <w:color w:val="000000" w:themeColor="text1"/>
                <w:sz w:val="20"/>
                <w:szCs w:val="20"/>
              </w:rPr>
              <w:t>Nazwa komponentu</w:t>
            </w:r>
          </w:p>
        </w:tc>
        <w:tc>
          <w:tcPr>
            <w:tcW w:w="36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8A0C54" w14:textId="77777777" w:rsidR="00EC1B23" w:rsidRPr="00EC1B23" w:rsidRDefault="00EC1B23" w:rsidP="00EC1B23">
            <w:pPr>
              <w:spacing w:after="160" w:line="259" w:lineRule="auto"/>
              <w:ind w:left="-71"/>
              <w:jc w:val="center"/>
              <w:rPr>
                <w:rFonts w:asciiTheme="minorHAnsi" w:hAnsiTheme="minorHAnsi" w:cstheme="minorHAnsi"/>
                <w:b/>
                <w:noProof/>
                <w:color w:val="000000" w:themeColor="text1"/>
                <w:sz w:val="20"/>
                <w:szCs w:val="20"/>
              </w:rPr>
            </w:pPr>
            <w:r w:rsidRPr="00EC1B23">
              <w:rPr>
                <w:rFonts w:asciiTheme="minorHAnsi" w:hAnsiTheme="minorHAnsi" w:cstheme="minorHAnsi"/>
                <w:b/>
                <w:noProof/>
                <w:color w:val="000000" w:themeColor="text1"/>
                <w:sz w:val="20"/>
                <w:szCs w:val="20"/>
              </w:rPr>
              <w:t xml:space="preserve">Wymagane minimalne parametry techniczne </w:t>
            </w:r>
          </w:p>
        </w:tc>
      </w:tr>
      <w:tr w:rsidR="00EC1B23" w:rsidRPr="00EC1B23" w14:paraId="46524C69"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7ABEAAA6" w14:textId="77777777" w:rsidR="00EC1B23" w:rsidRPr="00EC1B23" w:rsidRDefault="00EC1B23" w:rsidP="00EC1B23">
            <w:pPr>
              <w:numPr>
                <w:ilvl w:val="0"/>
                <w:numId w:val="24"/>
              </w:numPr>
              <w:spacing w:after="160" w:line="259" w:lineRule="auto"/>
              <w:ind w:hanging="508"/>
              <w:contextualSpacing/>
              <w:rPr>
                <w:rFonts w:asciiTheme="minorHAnsi" w:hAnsiTheme="minorHAnsi" w:cstheme="minorHAnsi"/>
                <w:b/>
                <w:bCs/>
                <w:noProof/>
                <w:color w:val="000000" w:themeColor="text1"/>
                <w:sz w:val="20"/>
                <w:szCs w:val="20"/>
              </w:rPr>
            </w:pP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7FA5A02E" w14:textId="77777777" w:rsidR="00EC1B23" w:rsidRPr="00EC1B23" w:rsidRDefault="00EC1B23" w:rsidP="00EC1B23">
            <w:pPr>
              <w:spacing w:after="160" w:line="259" w:lineRule="auto"/>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Typ</w:t>
            </w:r>
          </w:p>
        </w:tc>
        <w:tc>
          <w:tcPr>
            <w:tcW w:w="3625" w:type="pct"/>
            <w:tcBorders>
              <w:top w:val="single" w:sz="4" w:space="0" w:color="auto"/>
              <w:left w:val="single" w:sz="4" w:space="0" w:color="auto"/>
              <w:bottom w:val="single" w:sz="4" w:space="0" w:color="auto"/>
              <w:right w:val="single" w:sz="4" w:space="0" w:color="auto"/>
            </w:tcBorders>
            <w:shd w:val="clear" w:color="auto" w:fill="auto"/>
            <w:vAlign w:val="center"/>
          </w:tcPr>
          <w:p w14:paraId="0FFF0AE9"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Komputer przenośny typu laptop wyprodukowany przez jednego producenta; w ofercie wymagane jest podanie parametrów zaoferowanego komputera zgodnie z załącznikiem nr 9 - wykaz oferowanego sprzętu;</w:t>
            </w:r>
          </w:p>
        </w:tc>
      </w:tr>
      <w:tr w:rsidR="00EC1B23" w:rsidRPr="00EC1B23" w14:paraId="5BB11985"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5E4A21B9" w14:textId="77777777" w:rsidR="00EC1B23" w:rsidRPr="00EC1B23" w:rsidRDefault="00EC1B23" w:rsidP="00EC1B23">
            <w:pPr>
              <w:numPr>
                <w:ilvl w:val="0"/>
                <w:numId w:val="24"/>
              </w:numPr>
              <w:spacing w:after="160" w:line="259" w:lineRule="auto"/>
              <w:ind w:left="493" w:hanging="425"/>
              <w:contextualSpacing/>
              <w:rPr>
                <w:rFonts w:asciiTheme="minorHAnsi" w:hAnsiTheme="minorHAnsi" w:cstheme="minorHAnsi"/>
                <w:b/>
                <w:bCs/>
                <w:noProof/>
                <w:color w:val="000000" w:themeColor="text1"/>
                <w:sz w:val="20"/>
                <w:szCs w:val="20"/>
              </w:rPr>
            </w:pP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5CFC9E48" w14:textId="77777777" w:rsidR="00EC1B23" w:rsidRPr="00EC1B23" w:rsidRDefault="00EC1B23" w:rsidP="00EC1B23">
            <w:pPr>
              <w:spacing w:after="160" w:line="259" w:lineRule="auto"/>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Zastosowanie</w:t>
            </w:r>
          </w:p>
        </w:tc>
        <w:tc>
          <w:tcPr>
            <w:tcW w:w="3625" w:type="pct"/>
            <w:tcBorders>
              <w:top w:val="single" w:sz="4" w:space="0" w:color="auto"/>
              <w:left w:val="single" w:sz="4" w:space="0" w:color="auto"/>
              <w:bottom w:val="single" w:sz="4" w:space="0" w:color="auto"/>
              <w:right w:val="single" w:sz="4" w:space="0" w:color="auto"/>
            </w:tcBorders>
            <w:shd w:val="clear" w:color="auto" w:fill="auto"/>
            <w:vAlign w:val="center"/>
          </w:tcPr>
          <w:p w14:paraId="62511575"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Komputer przenośny będzie wykorzystywany dla potrzeb aplikacji biurowych, aplikacji edukacyjnych, aplikacji obliczeniowych, dostępu do internetu oraz poczty elektronicznej, jako lokalna baza danych, stacja programistyczna.</w:t>
            </w:r>
          </w:p>
        </w:tc>
      </w:tr>
      <w:tr w:rsidR="00EC1B23" w:rsidRPr="00EC1B23" w14:paraId="352976C4"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342CF25C" w14:textId="77777777" w:rsidR="00EC1B23" w:rsidRPr="00EC1B23" w:rsidRDefault="00EC1B23" w:rsidP="00EC1B23">
            <w:pPr>
              <w:numPr>
                <w:ilvl w:val="0"/>
                <w:numId w:val="24"/>
              </w:numPr>
              <w:spacing w:after="160" w:line="259" w:lineRule="auto"/>
              <w:ind w:left="493" w:hanging="425"/>
              <w:contextualSpacing/>
              <w:rPr>
                <w:rFonts w:asciiTheme="minorHAnsi" w:hAnsiTheme="minorHAnsi" w:cstheme="minorHAnsi"/>
                <w:b/>
                <w:bCs/>
                <w:noProof/>
                <w:color w:val="000000" w:themeColor="text1"/>
                <w:sz w:val="20"/>
                <w:szCs w:val="20"/>
              </w:rPr>
            </w:pP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3B5A949B" w14:textId="77777777" w:rsidR="00EC1B23" w:rsidRPr="00EC1B23" w:rsidRDefault="00EC1B23" w:rsidP="00EC1B23">
            <w:pPr>
              <w:spacing w:after="160" w:line="259" w:lineRule="auto"/>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Ekran</w:t>
            </w:r>
          </w:p>
        </w:tc>
        <w:tc>
          <w:tcPr>
            <w:tcW w:w="3625" w:type="pct"/>
            <w:tcBorders>
              <w:top w:val="single" w:sz="4" w:space="0" w:color="auto"/>
              <w:left w:val="single" w:sz="4" w:space="0" w:color="auto"/>
              <w:bottom w:val="single" w:sz="4" w:space="0" w:color="auto"/>
              <w:right w:val="single" w:sz="4" w:space="0" w:color="auto"/>
            </w:tcBorders>
            <w:shd w:val="clear" w:color="auto" w:fill="auto"/>
            <w:vAlign w:val="center"/>
          </w:tcPr>
          <w:p w14:paraId="1D03C857"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Min. 15,6”,  rozdzielczość min. 1920x1080 pikseli.</w:t>
            </w:r>
          </w:p>
        </w:tc>
      </w:tr>
      <w:tr w:rsidR="00EC1B23" w:rsidRPr="00EC1B23" w14:paraId="7031D2EC"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12BE09C8" w14:textId="77777777" w:rsidR="00EC1B23" w:rsidRPr="00EC1B23" w:rsidRDefault="00EC1B23" w:rsidP="00EC1B23">
            <w:pPr>
              <w:numPr>
                <w:ilvl w:val="0"/>
                <w:numId w:val="24"/>
              </w:numPr>
              <w:spacing w:after="160" w:line="259" w:lineRule="auto"/>
              <w:ind w:left="493" w:hanging="425"/>
              <w:contextualSpacing/>
              <w:rPr>
                <w:rFonts w:asciiTheme="minorHAnsi" w:hAnsiTheme="minorHAnsi" w:cstheme="minorHAnsi"/>
                <w:b/>
                <w:noProof/>
                <w:color w:val="000000" w:themeColor="text1"/>
                <w:sz w:val="20"/>
                <w:szCs w:val="20"/>
              </w:rPr>
            </w:pP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1F8A0990" w14:textId="77777777" w:rsidR="00EC1B23" w:rsidRPr="00EC1B23" w:rsidRDefault="00EC1B23" w:rsidP="00EC1B23">
            <w:pPr>
              <w:spacing w:after="160" w:line="259" w:lineRule="auto"/>
              <w:rPr>
                <w:rFonts w:asciiTheme="minorHAnsi" w:hAnsiTheme="minorHAnsi" w:cstheme="minorHAnsi"/>
                <w:b/>
                <w:noProof/>
                <w:color w:val="000000" w:themeColor="text1"/>
                <w:sz w:val="20"/>
                <w:szCs w:val="20"/>
              </w:rPr>
            </w:pPr>
            <w:r w:rsidRPr="00EC1B23">
              <w:rPr>
                <w:rFonts w:asciiTheme="minorHAnsi" w:hAnsiTheme="minorHAnsi" w:cstheme="minorHAnsi"/>
                <w:b/>
                <w:noProof/>
                <w:color w:val="000000" w:themeColor="text1"/>
                <w:sz w:val="20"/>
                <w:szCs w:val="20"/>
              </w:rPr>
              <w:t>Procesor</w:t>
            </w:r>
          </w:p>
        </w:tc>
        <w:tc>
          <w:tcPr>
            <w:tcW w:w="3625" w:type="pct"/>
            <w:tcBorders>
              <w:top w:val="single" w:sz="4" w:space="0" w:color="auto"/>
              <w:left w:val="single" w:sz="4" w:space="0" w:color="auto"/>
              <w:bottom w:val="single" w:sz="4" w:space="0" w:color="auto"/>
              <w:right w:val="single" w:sz="4" w:space="0" w:color="auto"/>
            </w:tcBorders>
            <w:shd w:val="clear" w:color="auto" w:fill="auto"/>
          </w:tcPr>
          <w:p w14:paraId="2931B4E5" w14:textId="77777777" w:rsidR="00CB52AA" w:rsidRPr="00EC1B23" w:rsidRDefault="00CB52AA" w:rsidP="00CB52AA">
            <w:pPr>
              <w:spacing w:after="160" w:line="259" w:lineRule="auto"/>
              <w:jc w:val="both"/>
              <w:rPr>
                <w:rFonts w:asciiTheme="minorHAnsi" w:hAnsiTheme="minorHAnsi" w:cstheme="minorHAnsi"/>
                <w:color w:val="000000" w:themeColor="text1"/>
                <w:sz w:val="20"/>
                <w:szCs w:val="20"/>
                <w:u w:val="single"/>
                <w:lang w:val="de-DE"/>
              </w:rPr>
            </w:pPr>
            <w:r w:rsidRPr="00EC1B23">
              <w:rPr>
                <w:rFonts w:asciiTheme="minorHAnsi" w:hAnsiTheme="minorHAnsi" w:cstheme="minorHAnsi"/>
                <w:color w:val="000000" w:themeColor="text1"/>
                <w:sz w:val="20"/>
                <w:szCs w:val="20"/>
              </w:rPr>
              <w:t>Procesor klasy x86, min. 2-rdzeniowy, zaprojektowany do pracy w komputerach przenośnych, taktowany zegarem co najmniej 1,6 GHz, pamięcią cache CPU co najmniej 4 MB lub równoważny zapewniający wydajność co najmniej 7300 punktów w teście Passmark – CPU Mark, według wyników opublikowanych na stronie</w:t>
            </w:r>
            <w:r w:rsidRPr="00EC1B23">
              <w:rPr>
                <w:rFonts w:asciiTheme="minorHAnsi" w:hAnsiTheme="minorHAnsi" w:cstheme="minorHAnsi"/>
                <w:color w:val="000000" w:themeColor="text1"/>
                <w:sz w:val="20"/>
                <w:szCs w:val="20"/>
                <w:lang w:val="de-DE"/>
              </w:rPr>
              <w:t xml:space="preserve"> </w:t>
            </w:r>
            <w:hyperlink r:id="rId12" w:history="1">
              <w:r w:rsidRPr="00EC1B23">
                <w:rPr>
                  <w:rFonts w:asciiTheme="minorHAnsi" w:hAnsiTheme="minorHAnsi" w:cstheme="minorHAnsi"/>
                  <w:color w:val="000000" w:themeColor="text1"/>
                  <w:sz w:val="20"/>
                  <w:szCs w:val="20"/>
                  <w:u w:val="single"/>
                  <w:lang w:val="de-DE"/>
                </w:rPr>
                <w:t>http://www.cpubenchmark.net</w:t>
              </w:r>
            </w:hyperlink>
            <w:r w:rsidRPr="00EC1B23">
              <w:rPr>
                <w:rFonts w:asciiTheme="minorHAnsi" w:hAnsiTheme="minorHAnsi" w:cstheme="minorHAnsi"/>
                <w:color w:val="000000" w:themeColor="text1"/>
                <w:sz w:val="20"/>
                <w:szCs w:val="20"/>
                <w:u w:val="single"/>
                <w:lang w:val="de-DE"/>
              </w:rPr>
              <w:t xml:space="preserve"> .</w:t>
            </w:r>
          </w:p>
          <w:p w14:paraId="0D9D8CDE" w14:textId="72F58F41" w:rsidR="00EC1B23" w:rsidRPr="00EC1B23" w:rsidRDefault="00CB52AA" w:rsidP="00CB52AA">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Dostarczyć wydruk z strony internetowej na wezwanie Zamawiającego.</w:t>
            </w:r>
          </w:p>
        </w:tc>
      </w:tr>
      <w:tr w:rsidR="00EC1B23" w:rsidRPr="00EC1B23" w14:paraId="4BDABAB3"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4275A35E" w14:textId="77777777" w:rsidR="00EC1B23" w:rsidRPr="00EC1B23" w:rsidRDefault="00EC1B23" w:rsidP="00EC1B23">
            <w:pPr>
              <w:numPr>
                <w:ilvl w:val="0"/>
                <w:numId w:val="24"/>
              </w:numPr>
              <w:spacing w:after="160" w:line="259" w:lineRule="auto"/>
              <w:ind w:left="493" w:hanging="425"/>
              <w:contextualSpacing/>
              <w:rPr>
                <w:rFonts w:asciiTheme="minorHAnsi" w:hAnsiTheme="minorHAnsi" w:cstheme="minorHAnsi"/>
                <w:b/>
                <w:noProof/>
                <w:color w:val="000000" w:themeColor="text1"/>
                <w:sz w:val="20"/>
                <w:szCs w:val="20"/>
              </w:rPr>
            </w:pP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36091BE6" w14:textId="77777777" w:rsidR="00EC1B23" w:rsidRPr="00EC1B23" w:rsidRDefault="00EC1B23" w:rsidP="00EC1B23">
            <w:pPr>
              <w:spacing w:after="160" w:line="259" w:lineRule="auto"/>
              <w:rPr>
                <w:rFonts w:asciiTheme="minorHAnsi" w:hAnsiTheme="minorHAnsi" w:cstheme="minorHAnsi"/>
                <w:b/>
                <w:noProof/>
                <w:color w:val="000000" w:themeColor="text1"/>
                <w:sz w:val="20"/>
                <w:szCs w:val="20"/>
              </w:rPr>
            </w:pPr>
            <w:r w:rsidRPr="00EC1B23">
              <w:rPr>
                <w:rFonts w:asciiTheme="minorHAnsi" w:hAnsiTheme="minorHAnsi" w:cstheme="minorHAnsi"/>
                <w:b/>
                <w:noProof/>
                <w:color w:val="000000" w:themeColor="text1"/>
                <w:sz w:val="20"/>
                <w:szCs w:val="20"/>
              </w:rPr>
              <w:t>Pamięć operacyjna RAM</w:t>
            </w:r>
          </w:p>
        </w:tc>
        <w:tc>
          <w:tcPr>
            <w:tcW w:w="3625" w:type="pct"/>
            <w:tcBorders>
              <w:top w:val="single" w:sz="4" w:space="0" w:color="auto"/>
              <w:left w:val="single" w:sz="4" w:space="0" w:color="auto"/>
              <w:bottom w:val="single" w:sz="4" w:space="0" w:color="auto"/>
              <w:right w:val="single" w:sz="4" w:space="0" w:color="auto"/>
            </w:tcBorders>
            <w:shd w:val="clear" w:color="auto" w:fill="auto"/>
            <w:vAlign w:val="center"/>
          </w:tcPr>
          <w:p w14:paraId="16801CB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Min. 8GB, z  możliwością rozbudowy.</w:t>
            </w:r>
          </w:p>
        </w:tc>
      </w:tr>
      <w:tr w:rsidR="00EC1B23" w:rsidRPr="00EC1B23" w14:paraId="17D75019"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21394889" w14:textId="77777777" w:rsidR="00EC1B23" w:rsidRPr="00EC1B23" w:rsidRDefault="00EC1B23" w:rsidP="00EC1B23">
            <w:pPr>
              <w:numPr>
                <w:ilvl w:val="0"/>
                <w:numId w:val="24"/>
              </w:numPr>
              <w:spacing w:after="160" w:line="259" w:lineRule="auto"/>
              <w:ind w:left="493" w:hanging="425"/>
              <w:contextualSpacing/>
              <w:rPr>
                <w:rFonts w:asciiTheme="minorHAnsi" w:hAnsiTheme="minorHAnsi" w:cstheme="minorHAnsi"/>
                <w:b/>
                <w:noProof/>
                <w:color w:val="000000" w:themeColor="text1"/>
                <w:sz w:val="20"/>
                <w:szCs w:val="20"/>
              </w:rPr>
            </w:pP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2DA06BA4" w14:textId="77777777" w:rsidR="00EC1B23" w:rsidRPr="00EC1B23" w:rsidRDefault="00EC1B23" w:rsidP="00EC1B23">
            <w:pPr>
              <w:spacing w:after="160" w:line="259" w:lineRule="auto"/>
              <w:rPr>
                <w:rFonts w:asciiTheme="minorHAnsi" w:hAnsiTheme="minorHAnsi" w:cstheme="minorHAnsi"/>
                <w:b/>
                <w:noProof/>
                <w:color w:val="000000" w:themeColor="text1"/>
                <w:sz w:val="20"/>
                <w:szCs w:val="20"/>
              </w:rPr>
            </w:pPr>
            <w:r w:rsidRPr="00EC1B23">
              <w:rPr>
                <w:rFonts w:asciiTheme="minorHAnsi" w:hAnsiTheme="minorHAnsi" w:cstheme="minorHAnsi"/>
                <w:b/>
                <w:noProof/>
                <w:color w:val="000000" w:themeColor="text1"/>
                <w:sz w:val="20"/>
                <w:szCs w:val="20"/>
              </w:rPr>
              <w:t>Wewnętrzny dysk twardy</w:t>
            </w:r>
          </w:p>
        </w:tc>
        <w:tc>
          <w:tcPr>
            <w:tcW w:w="3625" w:type="pct"/>
            <w:tcBorders>
              <w:top w:val="single" w:sz="4" w:space="0" w:color="auto"/>
              <w:left w:val="single" w:sz="4" w:space="0" w:color="auto"/>
              <w:bottom w:val="single" w:sz="4" w:space="0" w:color="auto"/>
              <w:right w:val="single" w:sz="4" w:space="0" w:color="auto"/>
            </w:tcBorders>
            <w:shd w:val="clear" w:color="auto" w:fill="auto"/>
            <w:vAlign w:val="center"/>
          </w:tcPr>
          <w:p w14:paraId="7E4E2B12"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Min. SSD 256 GB. zawierający partycję RECOVERY umożliwiającą odtworzenie systemu operacyjnego fabrycznie zainstalowanego na komputerze po awarii bez dodatkowych nośników;</w:t>
            </w:r>
          </w:p>
        </w:tc>
      </w:tr>
      <w:tr w:rsidR="00EC1B23" w:rsidRPr="00EC1B23" w14:paraId="113B4AE7"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3A287A9E" w14:textId="77777777" w:rsidR="00EC1B23" w:rsidRPr="00EC1B23" w:rsidRDefault="00EC1B23" w:rsidP="00EC1B23">
            <w:pPr>
              <w:numPr>
                <w:ilvl w:val="0"/>
                <w:numId w:val="24"/>
              </w:numPr>
              <w:spacing w:after="160" w:line="259" w:lineRule="auto"/>
              <w:ind w:left="493" w:hanging="425"/>
              <w:contextualSpacing/>
              <w:rPr>
                <w:rFonts w:asciiTheme="minorHAnsi" w:hAnsiTheme="minorHAnsi" w:cstheme="minorHAnsi"/>
                <w:b/>
                <w:noProof/>
                <w:color w:val="000000" w:themeColor="text1"/>
                <w:sz w:val="20"/>
                <w:szCs w:val="20"/>
              </w:rPr>
            </w:pP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3DF4C754" w14:textId="77777777" w:rsidR="00EC1B23" w:rsidRPr="00EC1B23" w:rsidRDefault="00EC1B23" w:rsidP="00EC1B23">
            <w:pPr>
              <w:spacing w:after="160" w:line="259" w:lineRule="auto"/>
              <w:rPr>
                <w:rFonts w:asciiTheme="minorHAnsi" w:hAnsiTheme="minorHAnsi" w:cstheme="minorHAnsi"/>
                <w:b/>
                <w:noProof/>
                <w:color w:val="000000" w:themeColor="text1"/>
                <w:sz w:val="20"/>
                <w:szCs w:val="20"/>
              </w:rPr>
            </w:pPr>
            <w:r w:rsidRPr="00EC1B23">
              <w:rPr>
                <w:rFonts w:asciiTheme="minorHAnsi" w:hAnsiTheme="minorHAnsi" w:cstheme="minorHAnsi"/>
                <w:b/>
                <w:noProof/>
                <w:color w:val="000000" w:themeColor="text1"/>
                <w:sz w:val="20"/>
                <w:szCs w:val="20"/>
              </w:rPr>
              <w:t>Karta grafiki</w:t>
            </w:r>
          </w:p>
        </w:tc>
        <w:tc>
          <w:tcPr>
            <w:tcW w:w="3625" w:type="pct"/>
            <w:tcBorders>
              <w:top w:val="single" w:sz="4" w:space="0" w:color="auto"/>
              <w:left w:val="single" w:sz="4" w:space="0" w:color="auto"/>
              <w:bottom w:val="single" w:sz="4" w:space="0" w:color="auto"/>
              <w:right w:val="single" w:sz="4" w:space="0" w:color="auto"/>
            </w:tcBorders>
            <w:shd w:val="clear" w:color="auto" w:fill="auto"/>
            <w:vAlign w:val="center"/>
          </w:tcPr>
          <w:p w14:paraId="728FC9BD"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Zintegrowana karta graficzna.</w:t>
            </w:r>
          </w:p>
        </w:tc>
      </w:tr>
      <w:tr w:rsidR="00EC1B23" w:rsidRPr="00EC1B23" w14:paraId="40280AB1"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2AB5417B" w14:textId="77777777" w:rsidR="00EC1B23" w:rsidRPr="00EC1B23" w:rsidRDefault="00EC1B23" w:rsidP="00EC1B23">
            <w:pPr>
              <w:numPr>
                <w:ilvl w:val="0"/>
                <w:numId w:val="24"/>
              </w:numPr>
              <w:spacing w:after="160" w:line="259" w:lineRule="auto"/>
              <w:ind w:left="493" w:hanging="425"/>
              <w:contextualSpacing/>
              <w:jc w:val="both"/>
              <w:rPr>
                <w:rFonts w:asciiTheme="minorHAnsi" w:hAnsiTheme="minorHAnsi" w:cstheme="minorHAnsi"/>
                <w:b/>
                <w:bCs/>
                <w:noProof/>
                <w:color w:val="000000" w:themeColor="text1"/>
                <w:sz w:val="20"/>
                <w:szCs w:val="20"/>
              </w:rPr>
            </w:pP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069DE30E" w14:textId="77777777" w:rsidR="00EC1B23" w:rsidRPr="00EC1B23" w:rsidRDefault="00EC1B23" w:rsidP="00EC1B23">
            <w:pPr>
              <w:spacing w:after="160" w:line="259" w:lineRule="auto"/>
              <w:jc w:val="both"/>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Napęd optyczny</w:t>
            </w:r>
          </w:p>
        </w:tc>
        <w:tc>
          <w:tcPr>
            <w:tcW w:w="3625" w:type="pct"/>
            <w:tcBorders>
              <w:top w:val="single" w:sz="4" w:space="0" w:color="auto"/>
              <w:left w:val="single" w:sz="4" w:space="0" w:color="auto"/>
              <w:bottom w:val="single" w:sz="4" w:space="0" w:color="auto"/>
              <w:right w:val="single" w:sz="4" w:space="0" w:color="auto"/>
            </w:tcBorders>
            <w:shd w:val="clear" w:color="auto" w:fill="auto"/>
            <w:vAlign w:val="center"/>
          </w:tcPr>
          <w:p w14:paraId="721C3B9E"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Nagrywarka DVD/CD (dopuszcza się napęd zewnętrzny rekomendowany przez producenta komputera) </w:t>
            </w:r>
          </w:p>
        </w:tc>
      </w:tr>
      <w:tr w:rsidR="00EC1B23" w:rsidRPr="00EC1B23" w14:paraId="2AB310F0"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5B2F1086" w14:textId="77777777" w:rsidR="00EC1B23" w:rsidRPr="00EC1B23" w:rsidRDefault="00EC1B23" w:rsidP="00EC1B23">
            <w:pPr>
              <w:numPr>
                <w:ilvl w:val="0"/>
                <w:numId w:val="24"/>
              </w:numPr>
              <w:spacing w:after="160" w:line="259" w:lineRule="auto"/>
              <w:ind w:left="493" w:hanging="425"/>
              <w:contextualSpacing/>
              <w:rPr>
                <w:rFonts w:asciiTheme="minorHAnsi" w:hAnsiTheme="minorHAnsi" w:cstheme="minorHAnsi"/>
                <w:b/>
                <w:bCs/>
                <w:noProof/>
                <w:color w:val="000000" w:themeColor="text1"/>
                <w:sz w:val="20"/>
                <w:szCs w:val="20"/>
              </w:rPr>
            </w:pP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3799D7EC" w14:textId="77777777" w:rsidR="00EC1B23" w:rsidRPr="00EC1B23" w:rsidRDefault="00EC1B23" w:rsidP="00EC1B23">
            <w:pPr>
              <w:spacing w:after="160" w:line="259" w:lineRule="auto"/>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Klawiatura i touchpad</w:t>
            </w:r>
          </w:p>
        </w:tc>
        <w:tc>
          <w:tcPr>
            <w:tcW w:w="3625" w:type="pct"/>
            <w:tcBorders>
              <w:top w:val="single" w:sz="4" w:space="0" w:color="auto"/>
              <w:left w:val="single" w:sz="4" w:space="0" w:color="auto"/>
              <w:bottom w:val="single" w:sz="4" w:space="0" w:color="auto"/>
              <w:right w:val="single" w:sz="4" w:space="0" w:color="auto"/>
            </w:tcBorders>
            <w:shd w:val="clear" w:color="auto" w:fill="auto"/>
            <w:vAlign w:val="center"/>
          </w:tcPr>
          <w:p w14:paraId="23FD3A2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Klawiatura w układzie US-QWERTY.</w:t>
            </w:r>
          </w:p>
          <w:p w14:paraId="44AC8D3C"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Touchpad wyposażony w 2 niezależne klawisze funkcyjne ze wsparciem dla technologii multitouch. Musi posiadać wsparcie dla gestów dla minimum 3 niezależnych punktów dotyku. </w:t>
            </w:r>
          </w:p>
        </w:tc>
      </w:tr>
      <w:tr w:rsidR="00EC1B23" w:rsidRPr="00EC1B23" w14:paraId="23C7F55D"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329D8E5F" w14:textId="77777777" w:rsidR="00EC1B23" w:rsidRPr="00EC1B23" w:rsidRDefault="00EC1B23" w:rsidP="00EC1B23">
            <w:pPr>
              <w:numPr>
                <w:ilvl w:val="0"/>
                <w:numId w:val="24"/>
              </w:numPr>
              <w:spacing w:after="160" w:line="259" w:lineRule="auto"/>
              <w:ind w:left="493" w:hanging="425"/>
              <w:contextualSpacing/>
              <w:jc w:val="both"/>
              <w:rPr>
                <w:rFonts w:asciiTheme="minorHAnsi" w:hAnsiTheme="minorHAnsi" w:cstheme="minorHAnsi"/>
                <w:b/>
                <w:bCs/>
                <w:noProof/>
                <w:color w:val="000000" w:themeColor="text1"/>
                <w:sz w:val="20"/>
                <w:szCs w:val="20"/>
              </w:rPr>
            </w:pP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616B9B6A" w14:textId="77777777" w:rsidR="00EC1B23" w:rsidRPr="00EC1B23" w:rsidRDefault="00EC1B23" w:rsidP="00EC1B23">
            <w:pPr>
              <w:spacing w:after="160" w:line="259" w:lineRule="auto"/>
              <w:jc w:val="both"/>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Multimedia</w:t>
            </w:r>
          </w:p>
        </w:tc>
        <w:tc>
          <w:tcPr>
            <w:tcW w:w="3625" w:type="pct"/>
            <w:tcBorders>
              <w:top w:val="single" w:sz="4" w:space="0" w:color="auto"/>
              <w:left w:val="single" w:sz="4" w:space="0" w:color="auto"/>
              <w:bottom w:val="single" w:sz="4" w:space="0" w:color="auto"/>
              <w:right w:val="single" w:sz="4" w:space="0" w:color="auto"/>
            </w:tcBorders>
            <w:shd w:val="clear" w:color="auto" w:fill="auto"/>
            <w:vAlign w:val="center"/>
          </w:tcPr>
          <w:p w14:paraId="78362797"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Karta dźwiękowa zintegrowana z płytą główną,  </w:t>
            </w:r>
          </w:p>
          <w:p w14:paraId="5099D63F"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Wbudowane głośniki stereo,</w:t>
            </w:r>
          </w:p>
          <w:p w14:paraId="38BD1B9C"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lastRenderedPageBreak/>
              <w:t>Mikrofon wbudowany w obudowę matrycy,</w:t>
            </w:r>
          </w:p>
          <w:p w14:paraId="49D8F8A7" w14:textId="77777777" w:rsidR="00EC1B23" w:rsidRPr="00EC1B23" w:rsidRDefault="00EC1B23" w:rsidP="00EC1B23">
            <w:pPr>
              <w:spacing w:after="120" w:line="259" w:lineRule="auto"/>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Kamera internetowa  trwale zainstalowana w obudowie matrycy wraz diodą LED sygnalizującą pracę kamery.</w:t>
            </w:r>
          </w:p>
        </w:tc>
      </w:tr>
      <w:tr w:rsidR="00EC1B23" w:rsidRPr="00EC1B23" w14:paraId="366F297C"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491CAA54" w14:textId="77777777" w:rsidR="00EC1B23" w:rsidRPr="00EC1B23" w:rsidRDefault="00EC1B23" w:rsidP="00EC1B23">
            <w:pPr>
              <w:numPr>
                <w:ilvl w:val="0"/>
                <w:numId w:val="24"/>
              </w:numPr>
              <w:spacing w:after="160" w:line="259" w:lineRule="auto"/>
              <w:ind w:left="493" w:hanging="425"/>
              <w:contextualSpacing/>
              <w:jc w:val="both"/>
              <w:rPr>
                <w:rFonts w:asciiTheme="minorHAnsi" w:hAnsiTheme="minorHAnsi" w:cstheme="minorHAnsi"/>
                <w:b/>
                <w:bCs/>
                <w:noProof/>
                <w:color w:val="000000" w:themeColor="text1"/>
                <w:sz w:val="20"/>
                <w:szCs w:val="20"/>
              </w:rPr>
            </w:pP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6BBF4589" w14:textId="77777777" w:rsidR="00EC1B23" w:rsidRPr="00EC1B23" w:rsidRDefault="00EC1B23" w:rsidP="00EC1B23">
            <w:pPr>
              <w:spacing w:after="160" w:line="259" w:lineRule="auto"/>
              <w:jc w:val="both"/>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Waga</w:t>
            </w:r>
          </w:p>
        </w:tc>
        <w:tc>
          <w:tcPr>
            <w:tcW w:w="3625" w:type="pct"/>
            <w:tcBorders>
              <w:top w:val="single" w:sz="4" w:space="0" w:color="auto"/>
              <w:left w:val="single" w:sz="4" w:space="0" w:color="auto"/>
              <w:bottom w:val="single" w:sz="4" w:space="0" w:color="auto"/>
              <w:right w:val="single" w:sz="4" w:space="0" w:color="auto"/>
            </w:tcBorders>
            <w:shd w:val="clear" w:color="auto" w:fill="auto"/>
            <w:vAlign w:val="center"/>
          </w:tcPr>
          <w:p w14:paraId="23DB7DA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Waga maksymalnie 2,2 kg z baterią</w:t>
            </w:r>
          </w:p>
        </w:tc>
      </w:tr>
      <w:tr w:rsidR="00EC1B23" w:rsidRPr="00EC1B23" w14:paraId="024598FD"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61974306" w14:textId="77777777" w:rsidR="00EC1B23" w:rsidRPr="00EC1B23" w:rsidRDefault="00EC1B23" w:rsidP="00EC1B23">
            <w:pPr>
              <w:numPr>
                <w:ilvl w:val="0"/>
                <w:numId w:val="24"/>
              </w:numPr>
              <w:spacing w:after="160" w:line="259" w:lineRule="auto"/>
              <w:ind w:left="493" w:hanging="425"/>
              <w:contextualSpacing/>
              <w:jc w:val="both"/>
              <w:rPr>
                <w:rFonts w:asciiTheme="minorHAnsi" w:hAnsiTheme="minorHAnsi" w:cstheme="minorHAnsi"/>
                <w:b/>
                <w:bCs/>
                <w:noProof/>
                <w:color w:val="000000" w:themeColor="text1"/>
                <w:sz w:val="20"/>
                <w:szCs w:val="20"/>
              </w:rPr>
            </w:pP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02F33A3D" w14:textId="77777777" w:rsidR="00EC1B23" w:rsidRPr="00EC1B23" w:rsidRDefault="00EC1B23" w:rsidP="00EC1B23">
            <w:pPr>
              <w:spacing w:after="160" w:line="259" w:lineRule="auto"/>
              <w:jc w:val="both"/>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Porty i złącza</w:t>
            </w:r>
          </w:p>
        </w:tc>
        <w:tc>
          <w:tcPr>
            <w:tcW w:w="3625" w:type="pct"/>
            <w:tcBorders>
              <w:top w:val="single" w:sz="4" w:space="0" w:color="auto"/>
              <w:left w:val="single" w:sz="4" w:space="0" w:color="auto"/>
              <w:bottom w:val="single" w:sz="4" w:space="0" w:color="auto"/>
              <w:right w:val="single" w:sz="4" w:space="0" w:color="auto"/>
            </w:tcBorders>
            <w:shd w:val="clear" w:color="auto" w:fill="auto"/>
            <w:vAlign w:val="center"/>
          </w:tcPr>
          <w:p w14:paraId="480DEFB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USB 3.1 – min. 3 szt., w tym min. 1x USB 3.1 typ-C </w:t>
            </w:r>
          </w:p>
          <w:p w14:paraId="59B1B96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HDMI - 1 szt.,</w:t>
            </w:r>
          </w:p>
          <w:p w14:paraId="1222ED01"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VGA (D-sub) - 1 szt., (dopuszcza się przejściówkę na VGA)</w:t>
            </w:r>
          </w:p>
          <w:p w14:paraId="60EAFC81"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RJ-45 (10/100/1000) (LAN) - 1 szt.,</w:t>
            </w:r>
          </w:p>
          <w:p w14:paraId="31E5C318"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Karta sieci WLAN 802.11 a/b/g/n/ac – 1 szt.,</w:t>
            </w:r>
          </w:p>
          <w:p w14:paraId="567A4E9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Moduł bluetooth min. 4.1 – 1szt.,</w:t>
            </w:r>
          </w:p>
          <w:p w14:paraId="2D255BF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Czytnik kart pamięci - 1 szt.,</w:t>
            </w:r>
          </w:p>
          <w:p w14:paraId="0D4597D4" w14:textId="77777777" w:rsidR="00EC1B23" w:rsidRPr="00EC1B23" w:rsidRDefault="00EC1B23" w:rsidP="00EC1B23">
            <w:pPr>
              <w:spacing w:after="160" w:line="259" w:lineRule="auto"/>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Wejścia/wyjścia audio - dopuszcza się następujące rozwiązania:</w:t>
            </w:r>
          </w:p>
          <w:p w14:paraId="41DE60FB" w14:textId="77777777" w:rsidR="00EC1B23" w:rsidRPr="00EC1B23" w:rsidRDefault="00EC1B23" w:rsidP="00EC1B23">
            <w:pPr>
              <w:spacing w:after="160" w:line="259" w:lineRule="auto"/>
              <w:rPr>
                <w:rFonts w:asciiTheme="minorHAnsi" w:hAnsiTheme="minorHAnsi" w:cstheme="minorHAnsi"/>
                <w:color w:val="000000" w:themeColor="text1"/>
                <w:sz w:val="20"/>
                <w:szCs w:val="20"/>
                <w:lang w:val="en-US"/>
              </w:rPr>
            </w:pPr>
            <w:r w:rsidRPr="00EC1B23">
              <w:rPr>
                <w:rFonts w:asciiTheme="minorHAnsi" w:hAnsiTheme="minorHAnsi" w:cstheme="minorHAnsi"/>
                <w:color w:val="000000" w:themeColor="text1"/>
                <w:sz w:val="20"/>
                <w:szCs w:val="20"/>
                <w:lang w:val="en-US"/>
              </w:rPr>
              <w:t>1)  audio: line-in/mikrofon, audio: line-out/słuchawki</w:t>
            </w:r>
          </w:p>
          <w:p w14:paraId="0B3B432C" w14:textId="77777777" w:rsidR="00EC1B23" w:rsidRPr="00EC1B23" w:rsidRDefault="00EC1B23" w:rsidP="00EC1B23">
            <w:pPr>
              <w:spacing w:after="160" w:line="259" w:lineRule="auto"/>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lub</w:t>
            </w:r>
          </w:p>
          <w:p w14:paraId="7B8C951F"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2) 1 x combo audio (mikrofon/słuchawki),</w:t>
            </w:r>
          </w:p>
          <w:p w14:paraId="5B41B18F"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DC-in (wejście zasilania) - 1 szt.</w:t>
            </w:r>
          </w:p>
        </w:tc>
      </w:tr>
      <w:tr w:rsidR="00EC1B23" w:rsidRPr="00EC1B23" w14:paraId="5EE1A292"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430AD3D0" w14:textId="77777777" w:rsidR="00EC1B23" w:rsidRPr="00EC1B23" w:rsidRDefault="00EC1B23" w:rsidP="00EC1B23">
            <w:pPr>
              <w:numPr>
                <w:ilvl w:val="0"/>
                <w:numId w:val="24"/>
              </w:numPr>
              <w:spacing w:after="160" w:line="259" w:lineRule="auto"/>
              <w:ind w:left="493" w:hanging="425"/>
              <w:contextualSpacing/>
              <w:jc w:val="both"/>
              <w:rPr>
                <w:rFonts w:asciiTheme="minorHAnsi" w:hAnsiTheme="minorHAnsi" w:cstheme="minorHAnsi"/>
                <w:b/>
                <w:bCs/>
                <w:noProof/>
                <w:color w:val="000000" w:themeColor="text1"/>
                <w:sz w:val="20"/>
                <w:szCs w:val="20"/>
              </w:rPr>
            </w:pP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116CAB5C" w14:textId="77777777" w:rsidR="00EC1B23" w:rsidRPr="00EC1B23" w:rsidRDefault="00EC1B23" w:rsidP="00EC1B23">
            <w:pPr>
              <w:spacing w:after="160" w:line="259" w:lineRule="auto"/>
              <w:jc w:val="both"/>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Bateria i zasilacz</w:t>
            </w:r>
          </w:p>
        </w:tc>
        <w:tc>
          <w:tcPr>
            <w:tcW w:w="3625" w:type="pct"/>
            <w:tcBorders>
              <w:top w:val="single" w:sz="4" w:space="0" w:color="auto"/>
              <w:left w:val="single" w:sz="4" w:space="0" w:color="auto"/>
              <w:bottom w:val="single" w:sz="4" w:space="0" w:color="auto"/>
              <w:right w:val="single" w:sz="4" w:space="0" w:color="auto"/>
            </w:tcBorders>
            <w:shd w:val="clear" w:color="auto" w:fill="auto"/>
            <w:vAlign w:val="center"/>
          </w:tcPr>
          <w:p w14:paraId="10F695E8"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Bateria min. 2-komorowa, min. 3500 mAh, Li-Ion, zasilacz producenta komputera – dołączony w zestawie. Bateria  zapewniająca wg danych producenta min. 6 godzin pracy. </w:t>
            </w:r>
          </w:p>
        </w:tc>
      </w:tr>
      <w:tr w:rsidR="00EC1B23" w:rsidRPr="00EC1B23" w14:paraId="273BAC1F"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1126AB36" w14:textId="77777777" w:rsidR="00EC1B23" w:rsidRPr="00EC1B23" w:rsidRDefault="00EC1B23" w:rsidP="00EC1B23">
            <w:pPr>
              <w:numPr>
                <w:ilvl w:val="0"/>
                <w:numId w:val="24"/>
              </w:numPr>
              <w:spacing w:after="160" w:line="259" w:lineRule="auto"/>
              <w:ind w:left="493" w:hanging="425"/>
              <w:contextualSpacing/>
              <w:jc w:val="both"/>
              <w:rPr>
                <w:rFonts w:asciiTheme="minorHAnsi" w:hAnsiTheme="minorHAnsi" w:cstheme="minorHAnsi"/>
                <w:b/>
                <w:bCs/>
                <w:noProof/>
                <w:color w:val="000000" w:themeColor="text1"/>
                <w:sz w:val="20"/>
                <w:szCs w:val="20"/>
              </w:rPr>
            </w:pP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1382E6E0" w14:textId="77777777" w:rsidR="00EC1B23" w:rsidRPr="00EC1B23" w:rsidRDefault="00EC1B23" w:rsidP="00EC1B23">
            <w:pPr>
              <w:spacing w:after="160" w:line="259" w:lineRule="auto"/>
              <w:jc w:val="both"/>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BIOS</w:t>
            </w:r>
          </w:p>
        </w:tc>
        <w:tc>
          <w:tcPr>
            <w:tcW w:w="3625" w:type="pct"/>
            <w:tcBorders>
              <w:top w:val="single" w:sz="4" w:space="0" w:color="auto"/>
              <w:left w:val="single" w:sz="4" w:space="0" w:color="auto"/>
              <w:bottom w:val="single" w:sz="4" w:space="0" w:color="auto"/>
              <w:right w:val="single" w:sz="4" w:space="0" w:color="auto"/>
            </w:tcBorders>
            <w:shd w:val="clear" w:color="auto" w:fill="auto"/>
            <w:vAlign w:val="center"/>
          </w:tcPr>
          <w:p w14:paraId="1FDFD1F4" w14:textId="77777777" w:rsidR="00EC1B23" w:rsidRPr="00EC1B23" w:rsidRDefault="00EC1B23" w:rsidP="00EC1B23">
            <w:pPr>
              <w:spacing w:after="160" w:line="259" w:lineRule="auto"/>
              <w:jc w:val="both"/>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 xml:space="preserve">Możliwość, bez uruchamiania systemu operacyjnego, uzyskania informacji o: </w:t>
            </w:r>
          </w:p>
          <w:p w14:paraId="6886486B"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wersji BIOS,</w:t>
            </w:r>
          </w:p>
          <w:p w14:paraId="0295155B"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numerze seryjnym komputera,</w:t>
            </w:r>
          </w:p>
          <w:p w14:paraId="2C60E76D"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ilości pamięci RAM,</w:t>
            </w:r>
          </w:p>
          <w:p w14:paraId="1C9B1040"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modelu procesora oraz częstotliwości jego taktowania,</w:t>
            </w:r>
          </w:p>
          <w:p w14:paraId="03CB34F4"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modelu dysku twardego wraz z jego numerem seryjnym,</w:t>
            </w:r>
          </w:p>
          <w:p w14:paraId="25BB35FB"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możliwość wyłączenia karty LAN,</w:t>
            </w:r>
          </w:p>
          <w:p w14:paraId="1A12A0A6"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możliwość wyłączenia karty WLAN,</w:t>
            </w:r>
          </w:p>
          <w:p w14:paraId="57A9B833"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możliwość wyłączenia zintegrowanej karty AUDIO,</w:t>
            </w:r>
          </w:p>
          <w:p w14:paraId="250C69B3"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możliwość wyłączenia napędu optycznego,</w:t>
            </w:r>
          </w:p>
          <w:p w14:paraId="683FC474"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możliwość wyłączenia czytnika kart,</w:t>
            </w:r>
          </w:p>
          <w:p w14:paraId="71607A78" w14:textId="77777777" w:rsidR="00EC1B23" w:rsidRPr="00EC1B23" w:rsidRDefault="00EC1B23" w:rsidP="00EC1B23">
            <w:pPr>
              <w:numPr>
                <w:ilvl w:val="0"/>
                <w:numId w:val="16"/>
              </w:numPr>
              <w:spacing w:after="160" w:line="259" w:lineRule="auto"/>
              <w:ind w:left="175" w:hanging="196"/>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możliwość wyłączenia portów USB,</w:t>
            </w:r>
          </w:p>
          <w:p w14:paraId="1D472FC1" w14:textId="77777777" w:rsidR="00EC1B23" w:rsidRPr="00EC1B23" w:rsidRDefault="00EC1B23" w:rsidP="00EC1B23">
            <w:pPr>
              <w:spacing w:after="160" w:line="259" w:lineRule="auto"/>
              <w:jc w:val="both"/>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Funkcja blokowania/odblokowania BOOT-owania stacji roboczej z zewnętrznych urządzeń.</w:t>
            </w:r>
          </w:p>
          <w:p w14:paraId="4EFFB0CA" w14:textId="77777777" w:rsidR="00EC1B23" w:rsidRPr="00EC1B23" w:rsidRDefault="00EC1B23" w:rsidP="00EC1B23">
            <w:pPr>
              <w:spacing w:after="160" w:line="259" w:lineRule="auto"/>
              <w:jc w:val="both"/>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Funkcja blokowania/odblokowania BOOT-owania stacji roboczej z USB.</w:t>
            </w:r>
          </w:p>
          <w:p w14:paraId="422E1FA2" w14:textId="77777777" w:rsidR="00EC1B23" w:rsidRPr="00EC1B23" w:rsidRDefault="00EC1B23" w:rsidP="00EC1B23">
            <w:pPr>
              <w:spacing w:after="160" w:line="259" w:lineRule="auto"/>
              <w:jc w:val="both"/>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Funkcja bezpiecznego rozruchu dla systemu operacyjnego tzw. SecureBoot.</w:t>
            </w:r>
          </w:p>
          <w:p w14:paraId="7E80530E" w14:textId="77777777" w:rsidR="00EC1B23" w:rsidRPr="00EC1B23" w:rsidRDefault="00EC1B23" w:rsidP="00EC1B23">
            <w:pPr>
              <w:spacing w:after="160" w:line="259" w:lineRule="auto"/>
              <w:jc w:val="both"/>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 xml:space="preserve">Możliwość, bez uruchamiania systemu operacyjnego, ustawienia hasła na poziomie systemu lub dysku twardego oraz administratora. </w:t>
            </w:r>
          </w:p>
          <w:p w14:paraId="1BFF2BAF"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Funkcja ta ma wymuszać podanie hasła administratora przy próbie zmiany ustawień BIOS w sytuacji, gdy zostało podane hasło systemowe lub dysku twardego.</w:t>
            </w:r>
          </w:p>
        </w:tc>
      </w:tr>
      <w:tr w:rsidR="00EC1B23" w:rsidRPr="00EC1B23" w14:paraId="7252F23D"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3746E90B" w14:textId="77777777" w:rsidR="00EC1B23" w:rsidRPr="00EC1B23" w:rsidRDefault="00EC1B23" w:rsidP="00EC1B23">
            <w:pPr>
              <w:numPr>
                <w:ilvl w:val="0"/>
                <w:numId w:val="24"/>
              </w:numPr>
              <w:spacing w:after="160" w:line="259" w:lineRule="auto"/>
              <w:ind w:left="493" w:hanging="425"/>
              <w:contextualSpacing/>
              <w:jc w:val="both"/>
              <w:rPr>
                <w:rFonts w:asciiTheme="minorHAnsi" w:hAnsiTheme="minorHAnsi" w:cstheme="minorHAnsi"/>
                <w:b/>
                <w:bCs/>
                <w:noProof/>
                <w:color w:val="000000" w:themeColor="text1"/>
                <w:sz w:val="20"/>
                <w:szCs w:val="20"/>
              </w:rPr>
            </w:pP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36672549" w14:textId="77777777" w:rsidR="00EC1B23" w:rsidRPr="00EC1B23" w:rsidRDefault="00EC1B23" w:rsidP="00EC1B23">
            <w:pPr>
              <w:spacing w:after="160" w:line="259" w:lineRule="auto"/>
              <w:jc w:val="both"/>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Diagnostyka</w:t>
            </w:r>
          </w:p>
        </w:tc>
        <w:tc>
          <w:tcPr>
            <w:tcW w:w="3625" w:type="pct"/>
            <w:tcBorders>
              <w:top w:val="single" w:sz="4" w:space="0" w:color="auto"/>
              <w:left w:val="single" w:sz="4" w:space="0" w:color="auto"/>
              <w:bottom w:val="single" w:sz="4" w:space="0" w:color="auto"/>
              <w:right w:val="single" w:sz="4" w:space="0" w:color="auto"/>
            </w:tcBorders>
            <w:shd w:val="clear" w:color="auto" w:fill="auto"/>
            <w:vAlign w:val="center"/>
          </w:tcPr>
          <w:p w14:paraId="2E0E36A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zaimplementowany w BIOS system diagnostyczny z graficznym interfejsem użytkownika dostępny z poziomu szybkiego menu boot’owania  lub oprogramowanie diagnostyczne </w:t>
            </w:r>
            <w:r w:rsidRPr="00EC1B23">
              <w:rPr>
                <w:rFonts w:asciiTheme="minorHAnsi" w:hAnsiTheme="minorHAnsi" w:cstheme="minorHAnsi"/>
                <w:color w:val="000000" w:themeColor="text1"/>
                <w:sz w:val="20"/>
                <w:szCs w:val="20"/>
              </w:rPr>
              <w:lastRenderedPageBreak/>
              <w:t>producenta komputera uruchamiane z poziomu systemu operacyjnego umożliwiający jednoczesne przetestowanie w celu wykrycia usterki zainstalowanych komponentów w oferowanym komputerze;</w:t>
            </w:r>
          </w:p>
        </w:tc>
      </w:tr>
      <w:tr w:rsidR="00EC1B23" w:rsidRPr="00EC1B23" w14:paraId="0D0154CC"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732404FE" w14:textId="77777777" w:rsidR="00EC1B23" w:rsidRPr="00EC1B23" w:rsidRDefault="00EC1B23" w:rsidP="00EC1B23">
            <w:pPr>
              <w:numPr>
                <w:ilvl w:val="0"/>
                <w:numId w:val="24"/>
              </w:numPr>
              <w:spacing w:after="160" w:line="259" w:lineRule="auto"/>
              <w:ind w:left="493" w:hanging="425"/>
              <w:contextualSpacing/>
              <w:jc w:val="both"/>
              <w:rPr>
                <w:rFonts w:asciiTheme="minorHAnsi" w:hAnsiTheme="minorHAnsi" w:cstheme="minorHAnsi"/>
                <w:b/>
                <w:bCs/>
                <w:noProof/>
                <w:color w:val="000000" w:themeColor="text1"/>
                <w:sz w:val="20"/>
                <w:szCs w:val="20"/>
              </w:rPr>
            </w:pP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47E087C6" w14:textId="77777777" w:rsidR="00EC1B23" w:rsidRPr="00EC1B23" w:rsidRDefault="00EC1B23" w:rsidP="00EC1B23">
            <w:pPr>
              <w:spacing w:after="160" w:line="259" w:lineRule="auto"/>
              <w:jc w:val="both"/>
              <w:rPr>
                <w:rFonts w:asciiTheme="minorHAnsi" w:hAnsiTheme="minorHAnsi" w:cstheme="minorHAnsi"/>
                <w:b/>
                <w:bCs/>
                <w:noProof/>
                <w:color w:val="000000" w:themeColor="text1"/>
                <w:sz w:val="20"/>
                <w:szCs w:val="20"/>
                <w:highlight w:val="yellow"/>
              </w:rPr>
            </w:pPr>
            <w:r w:rsidRPr="00EC1B23">
              <w:rPr>
                <w:rFonts w:asciiTheme="minorHAnsi" w:hAnsiTheme="minorHAnsi" w:cstheme="minorHAnsi"/>
                <w:b/>
                <w:bCs/>
                <w:noProof/>
                <w:color w:val="000000" w:themeColor="text1"/>
                <w:sz w:val="20"/>
                <w:szCs w:val="20"/>
              </w:rPr>
              <w:t>Bezpieczeństwo</w:t>
            </w:r>
          </w:p>
        </w:tc>
        <w:tc>
          <w:tcPr>
            <w:tcW w:w="3625" w:type="pct"/>
            <w:tcBorders>
              <w:top w:val="single" w:sz="4" w:space="0" w:color="auto"/>
              <w:left w:val="single" w:sz="4" w:space="0" w:color="auto"/>
              <w:bottom w:val="single" w:sz="4" w:space="0" w:color="auto"/>
              <w:right w:val="single" w:sz="4" w:space="0" w:color="auto"/>
            </w:tcBorders>
            <w:shd w:val="clear" w:color="auto" w:fill="auto"/>
            <w:vAlign w:val="center"/>
          </w:tcPr>
          <w:p w14:paraId="0BC58861"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Zintegrowany z płytą główną dedykowany układ sprzętowy służący do tworzenia i zarządzania wygenerowanymi przez komputer kluczami szyfrowania. Zabezpieczenie to musi posiadać możliwość szyfrowania poufnych dokumentów przechowywanych na dysku twardym przy użyciu klucza sprzętowego. Weryfikacja wygenerowanych przez komputer kluczy szyfrowania musi odbywać się w dedykowanym chipsecie na płycie głównej – dopuszcza się TPM 2.0 będący częścią chipsetu procesora płyty głównej.</w:t>
            </w:r>
          </w:p>
          <w:p w14:paraId="340DB5B9"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highlight w:val="yellow"/>
              </w:rPr>
            </w:pPr>
            <w:r w:rsidRPr="00EC1B23">
              <w:rPr>
                <w:rFonts w:asciiTheme="minorHAnsi" w:hAnsiTheme="minorHAnsi" w:cstheme="minorHAnsi"/>
                <w:color w:val="000000" w:themeColor="text1"/>
                <w:sz w:val="20"/>
                <w:szCs w:val="20"/>
              </w:rPr>
              <w:t xml:space="preserve">Złącze typu Kensington Lock lub równoważne. </w:t>
            </w:r>
          </w:p>
        </w:tc>
      </w:tr>
      <w:tr w:rsidR="00EC1B23" w:rsidRPr="00EC1B23" w14:paraId="31032A30"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071EE0BE" w14:textId="77777777" w:rsidR="00EC1B23" w:rsidRPr="00EC1B23" w:rsidRDefault="00EC1B23" w:rsidP="00EC1B23">
            <w:pPr>
              <w:numPr>
                <w:ilvl w:val="0"/>
                <w:numId w:val="24"/>
              </w:numPr>
              <w:spacing w:after="160" w:line="259" w:lineRule="auto"/>
              <w:ind w:left="493" w:hanging="425"/>
              <w:contextualSpacing/>
              <w:rPr>
                <w:rFonts w:asciiTheme="minorHAnsi" w:hAnsiTheme="minorHAnsi" w:cstheme="minorHAnsi"/>
                <w:b/>
                <w:bCs/>
                <w:noProof/>
                <w:color w:val="000000" w:themeColor="text1"/>
                <w:sz w:val="20"/>
                <w:szCs w:val="20"/>
              </w:rPr>
            </w:pP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46A08934" w14:textId="77777777" w:rsidR="00EC1B23" w:rsidRPr="00EC1B23" w:rsidRDefault="00EC1B23" w:rsidP="00EC1B23">
            <w:pPr>
              <w:spacing w:after="160" w:line="259" w:lineRule="auto"/>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System operacyjny</w:t>
            </w:r>
          </w:p>
        </w:tc>
        <w:tc>
          <w:tcPr>
            <w:tcW w:w="3625" w:type="pct"/>
            <w:tcBorders>
              <w:top w:val="single" w:sz="4" w:space="0" w:color="auto"/>
              <w:left w:val="single" w:sz="4" w:space="0" w:color="auto"/>
              <w:bottom w:val="single" w:sz="4" w:space="0" w:color="auto"/>
              <w:right w:val="single" w:sz="4" w:space="0" w:color="auto"/>
            </w:tcBorders>
            <w:shd w:val="clear" w:color="auto" w:fill="auto"/>
            <w:vAlign w:val="center"/>
          </w:tcPr>
          <w:p w14:paraId="17BC61DD" w14:textId="77777777" w:rsidR="00EC1B23" w:rsidRPr="00EC1B23" w:rsidRDefault="00EC1B23" w:rsidP="00EC1B23">
            <w:pPr>
              <w:spacing w:before="60" w:after="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Parametry i wymogi minimalne systemu operacyjnego opisane w pkt 4 </w:t>
            </w:r>
          </w:p>
        </w:tc>
      </w:tr>
      <w:tr w:rsidR="00EC1B23" w:rsidRPr="00EC1B23" w14:paraId="5F0CA10F"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6176312D" w14:textId="77777777" w:rsidR="00EC1B23" w:rsidRPr="00EC1B23" w:rsidRDefault="00EC1B23" w:rsidP="00EC1B23">
            <w:pPr>
              <w:numPr>
                <w:ilvl w:val="0"/>
                <w:numId w:val="24"/>
              </w:numPr>
              <w:spacing w:after="160" w:line="259" w:lineRule="auto"/>
              <w:ind w:left="493" w:hanging="425"/>
              <w:contextualSpacing/>
              <w:rPr>
                <w:rFonts w:asciiTheme="minorHAnsi" w:hAnsiTheme="minorHAnsi" w:cstheme="minorHAnsi"/>
                <w:b/>
                <w:bCs/>
                <w:noProof/>
                <w:color w:val="000000" w:themeColor="text1"/>
                <w:sz w:val="20"/>
                <w:szCs w:val="20"/>
              </w:rPr>
            </w:pP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0E497EF7" w14:textId="77777777" w:rsidR="00EC1B23" w:rsidRPr="00EC1B23" w:rsidRDefault="00EC1B23" w:rsidP="00EC1B23">
            <w:pPr>
              <w:spacing w:after="160" w:line="259" w:lineRule="auto"/>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Gwarancja</w:t>
            </w:r>
          </w:p>
        </w:tc>
        <w:tc>
          <w:tcPr>
            <w:tcW w:w="3625" w:type="pct"/>
            <w:tcBorders>
              <w:top w:val="single" w:sz="4" w:space="0" w:color="auto"/>
              <w:left w:val="single" w:sz="4" w:space="0" w:color="auto"/>
              <w:bottom w:val="single" w:sz="4" w:space="0" w:color="auto"/>
              <w:right w:val="single" w:sz="4" w:space="0" w:color="auto"/>
            </w:tcBorders>
            <w:shd w:val="clear" w:color="auto" w:fill="auto"/>
            <w:vAlign w:val="center"/>
          </w:tcPr>
          <w:p w14:paraId="3498879F" w14:textId="03DD04C3" w:rsidR="00EC1B23" w:rsidRPr="00EC1B23" w:rsidRDefault="00EC1B23" w:rsidP="00EC1B23">
            <w:pPr>
              <w:numPr>
                <w:ilvl w:val="0"/>
                <w:numId w:val="40"/>
              </w:numPr>
              <w:spacing w:before="60" w:after="60" w:line="259" w:lineRule="auto"/>
              <w:contextualSpacing/>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Gwarancja producenta na okres co najmniej 24 miesięcy - świadczon</w:t>
            </w:r>
            <w:r w:rsidR="00B44E25">
              <w:rPr>
                <w:rFonts w:asciiTheme="minorHAnsi" w:hAnsiTheme="minorHAnsi" w:cstheme="minorHAnsi"/>
                <w:color w:val="000000" w:themeColor="text1"/>
                <w:sz w:val="20"/>
                <w:szCs w:val="20"/>
              </w:rPr>
              <w:t>a</w:t>
            </w:r>
            <w:r w:rsidRPr="00EC1B23">
              <w:rPr>
                <w:rFonts w:asciiTheme="minorHAnsi" w:hAnsiTheme="minorHAnsi" w:cstheme="minorHAnsi"/>
                <w:color w:val="000000" w:themeColor="text1"/>
                <w:sz w:val="20"/>
                <w:szCs w:val="20"/>
              </w:rPr>
              <w:t xml:space="preserve">  w systemie door to door, w przypadku  naprawy dysk pozostaje w siedzibie Zamawiającego  naprawy gwarancyjne urządzeń muszą być realizowany przez producenta lub autoryzowanego partnera serwisowego producenta; podmiot realizujący serwis musi posiadać ISO 9001 na świadczenie usług serwisowych oraz autoryzacje producenta komputera; Na okres naprawy  dostarczone urządzenie zastępcze .</w:t>
            </w:r>
          </w:p>
          <w:p w14:paraId="21F634C1" w14:textId="04B5C422" w:rsidR="00B44E25" w:rsidRPr="00B44E25" w:rsidRDefault="00EC1B23" w:rsidP="00EC1B23">
            <w:pPr>
              <w:numPr>
                <w:ilvl w:val="0"/>
                <w:numId w:val="40"/>
              </w:numPr>
              <w:spacing w:before="60" w:after="60" w:line="259" w:lineRule="auto"/>
              <w:contextualSpacing/>
              <w:jc w:val="both"/>
              <w:rPr>
                <w:rFonts w:asciiTheme="minorHAnsi" w:hAnsiTheme="minorHAnsi" w:cstheme="minorHAnsi"/>
                <w:sz w:val="20"/>
                <w:szCs w:val="20"/>
              </w:rPr>
            </w:pPr>
            <w:r w:rsidRPr="00B44E25">
              <w:rPr>
                <w:rFonts w:asciiTheme="minorHAnsi" w:hAnsiTheme="minorHAnsi" w:cstheme="minorHAnsi"/>
                <w:sz w:val="20"/>
                <w:szCs w:val="20"/>
              </w:rPr>
              <w:t>oferowane urządzenia muszą pochodzić z autoryzowanego kanału dystrybucji producenta przeznaczonego na teren Unii Europejskiej</w:t>
            </w:r>
            <w:r w:rsidR="00B44E25" w:rsidRPr="00B44E25">
              <w:rPr>
                <w:rFonts w:asciiTheme="minorHAnsi" w:hAnsiTheme="minorHAnsi" w:cstheme="minorHAnsi"/>
                <w:sz w:val="20"/>
                <w:szCs w:val="20"/>
              </w:rPr>
              <w:t xml:space="preserve"> (dołączyć na wezwanie Zamawiającego)</w:t>
            </w:r>
          </w:p>
          <w:p w14:paraId="09C57B4B" w14:textId="1E6F91F9" w:rsidR="00EC1B23" w:rsidRPr="00B44E25" w:rsidRDefault="00EC1B23" w:rsidP="00B44E25">
            <w:pPr>
              <w:spacing w:before="60" w:after="60" w:line="259" w:lineRule="auto"/>
              <w:ind w:left="360"/>
              <w:contextualSpacing/>
              <w:jc w:val="both"/>
              <w:rPr>
                <w:rFonts w:asciiTheme="minorHAnsi" w:hAnsiTheme="minorHAnsi" w:cstheme="minorHAnsi"/>
                <w:color w:val="000000" w:themeColor="text1"/>
                <w:sz w:val="20"/>
                <w:szCs w:val="20"/>
              </w:rPr>
            </w:pPr>
            <w:r w:rsidRPr="00B44E25">
              <w:rPr>
                <w:rFonts w:asciiTheme="minorHAnsi" w:hAnsiTheme="minorHAnsi" w:cstheme="minorHAnsi"/>
                <w:b/>
                <w:bCs/>
                <w:color w:val="000000" w:themeColor="text1"/>
                <w:sz w:val="20"/>
                <w:szCs w:val="20"/>
                <w:u w:val="single"/>
              </w:rPr>
              <w:t>gwarancja musi obejmować przez cały okres obowiązywania</w:t>
            </w:r>
            <w:r w:rsidR="00EE2983">
              <w:rPr>
                <w:rFonts w:asciiTheme="minorHAnsi" w:hAnsiTheme="minorHAnsi" w:cstheme="minorHAnsi"/>
                <w:b/>
                <w:bCs/>
                <w:color w:val="000000" w:themeColor="text1"/>
                <w:sz w:val="20"/>
                <w:szCs w:val="20"/>
                <w:u w:val="single"/>
              </w:rPr>
              <w:t>:</w:t>
            </w:r>
          </w:p>
          <w:p w14:paraId="7817A1D1" w14:textId="77777777" w:rsidR="00EC1B23" w:rsidRPr="00EC1B23" w:rsidRDefault="00EC1B23" w:rsidP="00EC1B23">
            <w:pPr>
              <w:numPr>
                <w:ilvl w:val="0"/>
                <w:numId w:val="41"/>
              </w:numPr>
              <w:spacing w:before="60" w:after="60" w:line="259" w:lineRule="auto"/>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czas reakcji serwisu w siedzibie Zamawiającego (jeśli problem nie został rozwiązany zdalnie) - DO KOŃCA NASTĘPNEGO DNIA ROBOCZEGO,</w:t>
            </w:r>
          </w:p>
          <w:p w14:paraId="3DA7CA42" w14:textId="77777777" w:rsidR="00EC1B23" w:rsidRPr="00EC1B23" w:rsidRDefault="00EC1B23" w:rsidP="00EC1B23">
            <w:pPr>
              <w:numPr>
                <w:ilvl w:val="0"/>
                <w:numId w:val="40"/>
              </w:numPr>
              <w:spacing w:before="60" w:after="60" w:line="259" w:lineRule="auto"/>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dostępność wsparcia technicznego przez cały rok (w języku polskim w dni robocze),</w:t>
            </w:r>
          </w:p>
          <w:p w14:paraId="69071F37" w14:textId="72CCF8BE" w:rsidR="00EC1B23" w:rsidRPr="00EC1B23" w:rsidRDefault="00EC1B23" w:rsidP="00EC1B23">
            <w:pPr>
              <w:numPr>
                <w:ilvl w:val="0"/>
                <w:numId w:val="40"/>
              </w:numPr>
              <w:spacing w:before="60" w:after="60" w:line="259" w:lineRule="auto"/>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usługi serwisowe  </w:t>
            </w:r>
            <w:r w:rsidR="00095674" w:rsidRPr="00EC1B23">
              <w:rPr>
                <w:rFonts w:asciiTheme="minorHAnsi" w:hAnsiTheme="minorHAnsi" w:cstheme="minorHAnsi"/>
                <w:color w:val="000000" w:themeColor="text1"/>
                <w:sz w:val="20"/>
                <w:szCs w:val="20"/>
              </w:rPr>
              <w:t>pozwalać</w:t>
            </w:r>
            <w:r w:rsidRPr="00EC1B23">
              <w:rPr>
                <w:rFonts w:asciiTheme="minorHAnsi" w:hAnsiTheme="minorHAnsi" w:cstheme="minorHAnsi"/>
                <w:color w:val="000000" w:themeColor="text1"/>
                <w:sz w:val="20"/>
                <w:szCs w:val="20"/>
              </w:rPr>
              <w:t xml:space="preserve"> maja na  szybkie  zgłaszania usterek przez portal internetowy,</w:t>
            </w:r>
          </w:p>
          <w:p w14:paraId="514567A2" w14:textId="77777777" w:rsidR="00EC1B23" w:rsidRPr="00EC1B23" w:rsidRDefault="00EC1B23" w:rsidP="00EC1B23">
            <w:pPr>
              <w:numPr>
                <w:ilvl w:val="0"/>
                <w:numId w:val="40"/>
              </w:numPr>
              <w:spacing w:before="60" w:after="60" w:line="259" w:lineRule="auto"/>
              <w:contextualSpacing/>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rozwiazywanie problemów z fabrycznie zainstalowanym oprogramowaniem,</w:t>
            </w:r>
          </w:p>
          <w:p w14:paraId="6EA585D8"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bezpłatne oprogramowanie do automatycznej diagnostyki</w:t>
            </w:r>
          </w:p>
        </w:tc>
      </w:tr>
      <w:tr w:rsidR="00EC1B23" w:rsidRPr="00EC1B23" w14:paraId="1D9268DB"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028BA461" w14:textId="77777777" w:rsidR="00EC1B23" w:rsidRPr="00EC1B23" w:rsidRDefault="00EC1B23" w:rsidP="00EC1B23">
            <w:pPr>
              <w:numPr>
                <w:ilvl w:val="0"/>
                <w:numId w:val="24"/>
              </w:numPr>
              <w:spacing w:after="160" w:line="259" w:lineRule="auto"/>
              <w:ind w:left="493" w:hanging="425"/>
              <w:contextualSpacing/>
              <w:jc w:val="both"/>
              <w:rPr>
                <w:rFonts w:asciiTheme="minorHAnsi" w:hAnsiTheme="minorHAnsi" w:cstheme="minorHAnsi"/>
                <w:b/>
                <w:color w:val="000000" w:themeColor="text1"/>
                <w:sz w:val="20"/>
                <w:szCs w:val="20"/>
              </w:rPr>
            </w:pP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422DCE3E" w14:textId="77777777" w:rsidR="00EC1B23" w:rsidRPr="00EC1B23" w:rsidRDefault="00EC1B23" w:rsidP="00EC1B23">
            <w:pPr>
              <w:spacing w:after="160" w:line="259" w:lineRule="auto"/>
              <w:jc w:val="both"/>
              <w:rPr>
                <w:rFonts w:asciiTheme="minorHAnsi" w:hAnsiTheme="minorHAnsi" w:cstheme="minorHAnsi"/>
                <w:noProof/>
                <w:color w:val="000000" w:themeColor="text1"/>
                <w:sz w:val="20"/>
                <w:szCs w:val="20"/>
              </w:rPr>
            </w:pPr>
            <w:r w:rsidRPr="00EC1B23">
              <w:rPr>
                <w:rFonts w:asciiTheme="minorHAnsi" w:hAnsiTheme="minorHAnsi" w:cstheme="minorHAnsi"/>
                <w:b/>
                <w:color w:val="000000" w:themeColor="text1"/>
                <w:sz w:val="20"/>
                <w:szCs w:val="20"/>
              </w:rPr>
              <w:t>Wsparcie techniczne</w:t>
            </w:r>
          </w:p>
        </w:tc>
        <w:tc>
          <w:tcPr>
            <w:tcW w:w="3625" w:type="pct"/>
            <w:tcBorders>
              <w:top w:val="single" w:sz="4" w:space="0" w:color="auto"/>
              <w:left w:val="single" w:sz="4" w:space="0" w:color="auto"/>
              <w:bottom w:val="single" w:sz="4" w:space="0" w:color="auto"/>
              <w:right w:val="single" w:sz="4" w:space="0" w:color="auto"/>
            </w:tcBorders>
            <w:shd w:val="clear" w:color="auto" w:fill="auto"/>
            <w:vAlign w:val="center"/>
          </w:tcPr>
          <w:p w14:paraId="724DF26B" w14:textId="77777777" w:rsidR="00EC1B23" w:rsidRPr="00EC1B23" w:rsidRDefault="00EC1B23" w:rsidP="00EC1B23">
            <w:pPr>
              <w:spacing w:line="259" w:lineRule="auto"/>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Realizowane przez producenta komputera; możliwość telefonicznego sprawdzenia konfiguracji sprzętowej komputera oraz warunków gwarancji po podaniu numeru seryjnego bezpośrednio u producenta;</w:t>
            </w:r>
          </w:p>
          <w:p w14:paraId="3359F82B"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dostęp do najnowszych sterowników i uaktualnień na stronie producenta komputera realizowany poprzez podanie na dedykowanej stronie internetowej producenta numeru seryjnego lub modelu komputera; strona internetowa producenta komputera musi posiadać funkcjonalność, dzięki której automatycznie rozpoznaje model komputera tzw. automatyczna detekcja komputera i na tej podstawie wyświetla informacje o danym komputerze tj. numerze seryjnym komputera, warunkach gwarancji, okresie trwania gwarancji, informacja o konfiguracji sprzętowej komputera, wykazie najnowszych aktualizacji z podziałem na krytyczne (wymagające natychmiastowej instalacji), rekomendowane i opcjonalne;</w:t>
            </w:r>
          </w:p>
        </w:tc>
      </w:tr>
      <w:tr w:rsidR="00EC1B23" w:rsidRPr="00EC1B23" w14:paraId="310C628D"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14CD6E3B" w14:textId="77777777" w:rsidR="00EC1B23" w:rsidRPr="00EC1B23" w:rsidRDefault="00EC1B23" w:rsidP="00EC1B23">
            <w:pPr>
              <w:numPr>
                <w:ilvl w:val="0"/>
                <w:numId w:val="24"/>
              </w:numPr>
              <w:spacing w:after="160" w:line="259" w:lineRule="auto"/>
              <w:ind w:left="493" w:hanging="425"/>
              <w:contextualSpacing/>
              <w:rPr>
                <w:rFonts w:asciiTheme="minorHAnsi" w:hAnsiTheme="minorHAnsi" w:cstheme="minorHAnsi"/>
                <w:b/>
                <w:color w:val="000000" w:themeColor="text1"/>
                <w:sz w:val="20"/>
                <w:szCs w:val="20"/>
              </w:rPr>
            </w:pP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280A8AA7" w14:textId="77777777" w:rsidR="00EC1B23" w:rsidRPr="00EC1B23" w:rsidRDefault="00EC1B23" w:rsidP="00EC1B23">
            <w:pPr>
              <w:spacing w:after="160" w:line="259" w:lineRule="auto"/>
              <w:rPr>
                <w:rFonts w:asciiTheme="minorHAnsi" w:hAnsiTheme="minorHAnsi" w:cstheme="minorHAnsi"/>
                <w:noProof/>
                <w:color w:val="000000" w:themeColor="text1"/>
                <w:sz w:val="20"/>
                <w:szCs w:val="20"/>
              </w:rPr>
            </w:pPr>
            <w:r w:rsidRPr="00EC1B23">
              <w:rPr>
                <w:rFonts w:asciiTheme="minorHAnsi" w:hAnsiTheme="minorHAnsi" w:cstheme="minorHAnsi"/>
                <w:b/>
                <w:color w:val="000000" w:themeColor="text1"/>
                <w:sz w:val="20"/>
                <w:szCs w:val="20"/>
              </w:rPr>
              <w:t>Certyfikaty i standardy</w:t>
            </w:r>
          </w:p>
        </w:tc>
        <w:tc>
          <w:tcPr>
            <w:tcW w:w="3625" w:type="pct"/>
            <w:tcBorders>
              <w:top w:val="single" w:sz="4" w:space="0" w:color="auto"/>
              <w:left w:val="single" w:sz="4" w:space="0" w:color="auto"/>
              <w:bottom w:val="single" w:sz="4" w:space="0" w:color="auto"/>
              <w:right w:val="single" w:sz="4" w:space="0" w:color="auto"/>
            </w:tcBorders>
            <w:shd w:val="clear" w:color="auto" w:fill="auto"/>
            <w:vAlign w:val="center"/>
          </w:tcPr>
          <w:p w14:paraId="3775EB81" w14:textId="77777777" w:rsidR="00EC1B23" w:rsidRPr="00EC1B23" w:rsidRDefault="00EC1B23" w:rsidP="00EC1B23">
            <w:pPr>
              <w:spacing w:after="160" w:line="259" w:lineRule="auto"/>
              <w:ind w:left="-54"/>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Komputer ma spełniać normy i posiadać deklaracje zgodności (dostarczyć na wezwanie Zamawiającego) w zakresie:</w:t>
            </w:r>
          </w:p>
          <w:p w14:paraId="41D88E9A" w14:textId="77777777" w:rsidR="00EC1B23" w:rsidRPr="00EC1B23" w:rsidRDefault="00EC1B23" w:rsidP="00EC1B23">
            <w:pPr>
              <w:spacing w:after="160" w:line="259" w:lineRule="auto"/>
              <w:ind w:left="-54"/>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komputer musi spełniać wymogi normy min. Energy Star 6.0;</w:t>
            </w:r>
          </w:p>
          <w:p w14:paraId="2BE38283" w14:textId="77777777" w:rsidR="00EC1B23" w:rsidRPr="00EC1B23" w:rsidRDefault="00EC1B23" w:rsidP="00EC1B23">
            <w:pPr>
              <w:spacing w:after="160" w:line="259" w:lineRule="auto"/>
              <w:ind w:left="-54"/>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Certyfikat ISO 9001 oraz ISO 50 001 dla producenta sprzętu;</w:t>
            </w:r>
          </w:p>
          <w:p w14:paraId="42445F54" w14:textId="77777777" w:rsidR="00EC1B23" w:rsidRDefault="00EC1B23" w:rsidP="00EC1B23">
            <w:pPr>
              <w:spacing w:after="160" w:line="259" w:lineRule="auto"/>
              <w:ind w:left="-54"/>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Deklaracja zgodności CE;</w:t>
            </w:r>
          </w:p>
          <w:p w14:paraId="5212A9E4" w14:textId="229606AC" w:rsidR="009C4B6B" w:rsidRPr="00EC1B23" w:rsidRDefault="009C4B6B" w:rsidP="00EC1B23">
            <w:pPr>
              <w:spacing w:after="160" w:line="259" w:lineRule="auto"/>
              <w:ind w:left="-54"/>
              <w:rPr>
                <w:rFonts w:asciiTheme="minorHAnsi" w:hAnsiTheme="minorHAnsi" w:cstheme="minorHAnsi"/>
                <w:color w:val="000000" w:themeColor="text1"/>
                <w:sz w:val="20"/>
                <w:szCs w:val="20"/>
              </w:rPr>
            </w:pPr>
            <w:r>
              <w:rPr>
                <w:rFonts w:asciiTheme="minorHAnsi" w:eastAsia="Times New Roman" w:hAnsiTheme="minorHAnsi" w:cstheme="minorHAnsi"/>
                <w:color w:val="000000" w:themeColor="text1"/>
                <w:sz w:val="20"/>
                <w:szCs w:val="20"/>
                <w:lang w:eastAsia="pl-PL"/>
              </w:rPr>
              <w:lastRenderedPageBreak/>
              <w:t xml:space="preserve">- </w:t>
            </w:r>
            <w:r w:rsidRPr="00EC1B23">
              <w:rPr>
                <w:rFonts w:asciiTheme="minorHAnsi" w:eastAsia="Times New Roman" w:hAnsiTheme="minorHAnsi" w:cstheme="minorHAnsi"/>
                <w:color w:val="000000" w:themeColor="text1"/>
                <w:sz w:val="20"/>
                <w:szCs w:val="20"/>
                <w:lang w:eastAsia="pl-PL"/>
              </w:rPr>
              <w:t>zgodności z dyrektywą RoHS Unii Europejskiej o eliminacji substancji niebezpiecznych (załączyć na wezwanie Zamawiającego oświadczenie producenta komputera).</w:t>
            </w:r>
          </w:p>
        </w:tc>
      </w:tr>
      <w:tr w:rsidR="00EC1B23" w:rsidRPr="00EC1B23" w14:paraId="42BA8834" w14:textId="77777777" w:rsidTr="00E258FC">
        <w:trPr>
          <w:trHeight w:val="284"/>
        </w:trPr>
        <w:tc>
          <w:tcPr>
            <w:tcW w:w="287" w:type="pct"/>
            <w:tcBorders>
              <w:top w:val="single" w:sz="4" w:space="0" w:color="auto"/>
              <w:left w:val="single" w:sz="4" w:space="0" w:color="auto"/>
              <w:bottom w:val="single" w:sz="4" w:space="0" w:color="auto"/>
              <w:right w:val="single" w:sz="4" w:space="0" w:color="auto"/>
            </w:tcBorders>
          </w:tcPr>
          <w:p w14:paraId="432D8314" w14:textId="77777777" w:rsidR="00EC1B23" w:rsidRPr="00EC1B23" w:rsidRDefault="00EC1B23" w:rsidP="00EC1B23">
            <w:pPr>
              <w:numPr>
                <w:ilvl w:val="0"/>
                <w:numId w:val="24"/>
              </w:numPr>
              <w:spacing w:after="160" w:line="259" w:lineRule="auto"/>
              <w:ind w:left="493" w:hanging="425"/>
              <w:contextualSpacing/>
              <w:jc w:val="both"/>
              <w:rPr>
                <w:rFonts w:asciiTheme="minorHAnsi" w:hAnsiTheme="minorHAnsi" w:cstheme="minorHAnsi"/>
                <w:b/>
                <w:bCs/>
                <w:noProof/>
                <w:color w:val="000000" w:themeColor="text1"/>
                <w:sz w:val="20"/>
                <w:szCs w:val="20"/>
              </w:rPr>
            </w:pP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tcPr>
          <w:p w14:paraId="440A7786" w14:textId="77777777" w:rsidR="00EC1B23" w:rsidRPr="00EC1B23" w:rsidRDefault="00EC1B23" w:rsidP="00EC1B23">
            <w:pPr>
              <w:spacing w:after="160" w:line="259" w:lineRule="auto"/>
              <w:jc w:val="both"/>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Dodatkowe wyposażenie</w:t>
            </w:r>
          </w:p>
        </w:tc>
        <w:tc>
          <w:tcPr>
            <w:tcW w:w="3625" w:type="pct"/>
            <w:tcBorders>
              <w:top w:val="single" w:sz="4" w:space="0" w:color="auto"/>
              <w:left w:val="single" w:sz="4" w:space="0" w:color="auto"/>
              <w:bottom w:val="single" w:sz="4" w:space="0" w:color="auto"/>
              <w:right w:val="single" w:sz="4" w:space="0" w:color="auto"/>
            </w:tcBorders>
            <w:shd w:val="clear" w:color="auto" w:fill="auto"/>
            <w:vAlign w:val="center"/>
          </w:tcPr>
          <w:p w14:paraId="609820AD" w14:textId="77777777" w:rsidR="00EC1B23" w:rsidRPr="00EC1B23" w:rsidRDefault="00EC1B23" w:rsidP="00EC1B23">
            <w:pPr>
              <w:spacing w:after="160" w:line="259" w:lineRule="auto"/>
              <w:jc w:val="both"/>
              <w:rPr>
                <w:rFonts w:asciiTheme="minorHAnsi" w:hAnsiTheme="minorHAnsi" w:cstheme="minorHAnsi"/>
                <w:noProof/>
                <w:color w:val="000000" w:themeColor="text1"/>
                <w:sz w:val="20"/>
                <w:szCs w:val="20"/>
              </w:rPr>
            </w:pPr>
            <w:r w:rsidRPr="00EC1B23">
              <w:rPr>
                <w:rFonts w:asciiTheme="minorHAnsi" w:hAnsiTheme="minorHAnsi" w:cstheme="minorHAnsi"/>
                <w:noProof/>
                <w:color w:val="000000" w:themeColor="text1"/>
                <w:sz w:val="20"/>
                <w:szCs w:val="20"/>
              </w:rPr>
              <w:t>Mysz optyczna USB z rolką (scroll) min. 1000 dpi,</w:t>
            </w:r>
          </w:p>
          <w:p w14:paraId="472A7440" w14:textId="77777777" w:rsidR="00EC1B23" w:rsidRPr="00EC1B23" w:rsidRDefault="00EC1B23" w:rsidP="00EC1B23">
            <w:pPr>
              <w:spacing w:after="160" w:line="259" w:lineRule="auto"/>
              <w:jc w:val="both"/>
              <w:rPr>
                <w:rFonts w:asciiTheme="minorHAnsi" w:hAnsiTheme="minorHAnsi" w:cstheme="minorHAnsi"/>
                <w:noProof/>
                <w:color w:val="000000" w:themeColor="text1"/>
                <w:sz w:val="20"/>
                <w:szCs w:val="20"/>
              </w:rPr>
            </w:pPr>
            <w:r w:rsidRPr="00EC1B23">
              <w:rPr>
                <w:rFonts w:asciiTheme="minorHAnsi" w:hAnsiTheme="minorHAnsi" w:cstheme="minorHAnsi"/>
                <w:noProof/>
                <w:color w:val="000000" w:themeColor="text1"/>
                <w:sz w:val="20"/>
                <w:szCs w:val="20"/>
              </w:rPr>
              <w:t>Torba przeznaczona do komputerów przenośnych z paskiem na ramię.</w:t>
            </w:r>
          </w:p>
        </w:tc>
      </w:tr>
    </w:tbl>
    <w:p w14:paraId="123F71BE" w14:textId="45AC3304" w:rsidR="00EC1B23" w:rsidRPr="001256EA" w:rsidRDefault="00EC1B23" w:rsidP="001256EA">
      <w:pPr>
        <w:pStyle w:val="Nagwek1"/>
      </w:pPr>
      <w:bookmarkStart w:id="5" w:name="_Toc19537843"/>
      <w:r w:rsidRPr="001256EA">
        <w:rPr>
          <w:rStyle w:val="Nagwek1Znak"/>
          <w:b/>
        </w:rPr>
        <w:t>4. Szczegółowy opis systemu operacyjnego</w:t>
      </w:r>
      <w:r w:rsidRPr="001256EA">
        <w:t>:</w:t>
      </w:r>
      <w:bookmarkEnd w:id="5"/>
    </w:p>
    <w:p w14:paraId="26FB3A2D" w14:textId="77777777" w:rsidR="00EC1B23" w:rsidRPr="00EC1B23" w:rsidRDefault="00EC1B23" w:rsidP="00EC1B23">
      <w:pPr>
        <w:numPr>
          <w:ilvl w:val="0"/>
          <w:numId w:val="43"/>
        </w:numPr>
        <w:spacing w:after="160" w:line="259" w:lineRule="auto"/>
        <w:contextualSpacing/>
        <w:rPr>
          <w:rFonts w:asciiTheme="minorHAnsi" w:hAnsiTheme="minorHAnsi"/>
          <w:b/>
          <w:color w:val="000000" w:themeColor="text1"/>
          <w:sz w:val="20"/>
          <w:szCs w:val="20"/>
        </w:rPr>
      </w:pPr>
      <w:r w:rsidRPr="00EC1B23">
        <w:rPr>
          <w:rFonts w:asciiTheme="minorHAnsi" w:hAnsiTheme="minorHAnsi"/>
          <w:color w:val="000000" w:themeColor="text1"/>
          <w:sz w:val="20"/>
          <w:szCs w:val="20"/>
        </w:rPr>
        <w:t>komputer  stacjonarny dla ucznia - 74 szt</w:t>
      </w:r>
      <w:r w:rsidRPr="00EC1B23">
        <w:rPr>
          <w:rFonts w:asciiTheme="minorHAnsi" w:hAnsiTheme="minorHAnsi"/>
          <w:b/>
          <w:color w:val="000000" w:themeColor="text1"/>
          <w:sz w:val="20"/>
          <w:szCs w:val="20"/>
        </w:rPr>
        <w:t>.</w:t>
      </w:r>
      <w:r w:rsidRPr="00EC1B23">
        <w:rPr>
          <w:rFonts w:asciiTheme="minorHAnsi" w:hAnsiTheme="minorHAnsi"/>
          <w:color w:val="000000" w:themeColor="text1"/>
          <w:sz w:val="20"/>
          <w:szCs w:val="20"/>
        </w:rPr>
        <w:t xml:space="preserve"> ,</w:t>
      </w:r>
    </w:p>
    <w:p w14:paraId="0EF39403" w14:textId="77777777" w:rsidR="00EC1B23" w:rsidRPr="00EC1B23" w:rsidRDefault="00EC1B23" w:rsidP="00EC1B23">
      <w:pPr>
        <w:numPr>
          <w:ilvl w:val="0"/>
          <w:numId w:val="43"/>
        </w:numPr>
        <w:spacing w:after="160" w:line="259" w:lineRule="auto"/>
        <w:contextualSpacing/>
        <w:rPr>
          <w:rFonts w:asciiTheme="minorHAnsi" w:hAnsiTheme="minorHAnsi"/>
          <w:b/>
          <w:color w:val="000000" w:themeColor="text1"/>
          <w:sz w:val="20"/>
          <w:szCs w:val="20"/>
        </w:rPr>
      </w:pPr>
      <w:r w:rsidRPr="00EC1B23">
        <w:rPr>
          <w:rFonts w:asciiTheme="minorHAnsi" w:hAnsiTheme="minorHAnsi"/>
          <w:color w:val="000000" w:themeColor="text1"/>
          <w:sz w:val="20"/>
          <w:szCs w:val="20"/>
        </w:rPr>
        <w:t>przenośny komputer dla nauczyciela - 20 szt</w:t>
      </w:r>
      <w:r w:rsidRPr="00EC1B23">
        <w:rPr>
          <w:rFonts w:asciiTheme="minorHAnsi" w:hAnsiTheme="minorHAnsi"/>
          <w:b/>
          <w:color w:val="000000" w:themeColor="text1"/>
          <w:sz w:val="20"/>
          <w:szCs w:val="20"/>
        </w:rPr>
        <w:t>.,</w:t>
      </w:r>
    </w:p>
    <w:p w14:paraId="3181EB64" w14:textId="77777777" w:rsidR="00EC1B23" w:rsidRPr="00EC1B23" w:rsidRDefault="00EC1B23" w:rsidP="00EC1B23">
      <w:pPr>
        <w:numPr>
          <w:ilvl w:val="0"/>
          <w:numId w:val="43"/>
        </w:numPr>
        <w:spacing w:after="160" w:line="259" w:lineRule="auto"/>
        <w:contextualSpacing/>
        <w:rPr>
          <w:rFonts w:asciiTheme="minorHAnsi" w:hAnsiTheme="minorHAnsi"/>
          <w:b/>
          <w:color w:val="000000" w:themeColor="text1"/>
          <w:sz w:val="20"/>
          <w:szCs w:val="20"/>
        </w:rPr>
      </w:pPr>
      <w:r w:rsidRPr="00EC1B23">
        <w:rPr>
          <w:rFonts w:asciiTheme="minorHAnsi" w:hAnsiTheme="minorHAnsi" w:cstheme="minorHAnsi"/>
          <w:color w:val="000000" w:themeColor="text1"/>
          <w:sz w:val="20"/>
          <w:szCs w:val="20"/>
        </w:rPr>
        <w:t>przenośny komputer dla ucznia – 5 szt.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2073"/>
        <w:gridCol w:w="7537"/>
      </w:tblGrid>
      <w:tr w:rsidR="00EC1B23" w:rsidRPr="00EC1B23" w14:paraId="4C4E6723" w14:textId="77777777" w:rsidTr="00E258FC">
        <w:tc>
          <w:tcPr>
            <w:tcW w:w="286" w:type="pct"/>
            <w:tcBorders>
              <w:top w:val="single" w:sz="4" w:space="0" w:color="auto"/>
              <w:left w:val="single" w:sz="4" w:space="0" w:color="auto"/>
              <w:bottom w:val="single" w:sz="4" w:space="0" w:color="auto"/>
              <w:right w:val="single" w:sz="4" w:space="0" w:color="auto"/>
            </w:tcBorders>
          </w:tcPr>
          <w:p w14:paraId="60302CEC" w14:textId="77777777" w:rsidR="00EC1B23" w:rsidRPr="00EC1B23" w:rsidRDefault="00EC1B23" w:rsidP="00EC1B23">
            <w:pPr>
              <w:spacing w:before="60" w:after="60" w:line="259" w:lineRule="auto"/>
              <w:rPr>
                <w:rFonts w:asciiTheme="minorHAnsi" w:hAnsiTheme="minorHAnsi" w:cstheme="minorHAnsi"/>
                <w:b/>
                <w:noProof/>
                <w:color w:val="000000" w:themeColor="text1"/>
                <w:sz w:val="20"/>
                <w:szCs w:val="20"/>
              </w:rPr>
            </w:pPr>
            <w:r w:rsidRPr="00EC1B23">
              <w:rPr>
                <w:rFonts w:asciiTheme="minorHAnsi" w:hAnsiTheme="minorHAnsi" w:cstheme="minorHAnsi"/>
                <w:b/>
                <w:noProof/>
                <w:color w:val="000000" w:themeColor="text1"/>
                <w:sz w:val="20"/>
                <w:szCs w:val="20"/>
              </w:rPr>
              <w:t>L.p</w:t>
            </w:r>
          </w:p>
        </w:tc>
        <w:tc>
          <w:tcPr>
            <w:tcW w:w="1017" w:type="pct"/>
            <w:tcBorders>
              <w:top w:val="single" w:sz="4" w:space="0" w:color="auto"/>
              <w:left w:val="single" w:sz="4" w:space="0" w:color="auto"/>
              <w:bottom w:val="single" w:sz="4" w:space="0" w:color="auto"/>
              <w:right w:val="single" w:sz="4" w:space="0" w:color="auto"/>
            </w:tcBorders>
            <w:vAlign w:val="center"/>
          </w:tcPr>
          <w:p w14:paraId="33385285" w14:textId="77777777" w:rsidR="00EC1B23" w:rsidRPr="00EC1B23" w:rsidRDefault="00EC1B23" w:rsidP="00EC1B23">
            <w:pPr>
              <w:spacing w:before="60" w:after="60" w:line="259" w:lineRule="auto"/>
              <w:rPr>
                <w:rFonts w:asciiTheme="minorHAnsi" w:hAnsiTheme="minorHAnsi" w:cstheme="minorHAnsi"/>
                <w:b/>
                <w:color w:val="000000" w:themeColor="text1"/>
                <w:sz w:val="20"/>
                <w:szCs w:val="20"/>
              </w:rPr>
            </w:pPr>
            <w:r w:rsidRPr="00EC1B23">
              <w:rPr>
                <w:rFonts w:asciiTheme="minorHAnsi" w:hAnsiTheme="minorHAnsi" w:cstheme="minorHAnsi"/>
                <w:b/>
                <w:noProof/>
                <w:color w:val="000000" w:themeColor="text1"/>
                <w:sz w:val="20"/>
                <w:szCs w:val="20"/>
              </w:rPr>
              <w:t>Nazwa komponentu</w:t>
            </w:r>
          </w:p>
        </w:tc>
        <w:tc>
          <w:tcPr>
            <w:tcW w:w="3697" w:type="pct"/>
            <w:tcBorders>
              <w:top w:val="single" w:sz="4" w:space="0" w:color="auto"/>
              <w:left w:val="single" w:sz="4" w:space="0" w:color="auto"/>
              <w:bottom w:val="single" w:sz="4" w:space="0" w:color="auto"/>
              <w:right w:val="single" w:sz="4" w:space="0" w:color="auto"/>
            </w:tcBorders>
            <w:vAlign w:val="center"/>
          </w:tcPr>
          <w:p w14:paraId="12C28AAA" w14:textId="77777777" w:rsidR="00EC1B23" w:rsidRPr="00EC1B23" w:rsidRDefault="00EC1B23" w:rsidP="00EC1B23">
            <w:pPr>
              <w:tabs>
                <w:tab w:val="left" w:pos="6271"/>
              </w:tabs>
              <w:autoSpaceDE w:val="0"/>
              <w:autoSpaceDN w:val="0"/>
              <w:adjustRightInd w:val="0"/>
              <w:spacing w:after="160" w:line="259" w:lineRule="auto"/>
              <w:jc w:val="both"/>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b/>
                <w:noProof/>
                <w:color w:val="000000" w:themeColor="text1"/>
                <w:sz w:val="20"/>
                <w:szCs w:val="20"/>
                <w:lang w:eastAsia="pl-PL"/>
              </w:rPr>
              <w:t xml:space="preserve">Wymagane minimalne parametry techniczne </w:t>
            </w:r>
          </w:p>
        </w:tc>
      </w:tr>
      <w:tr w:rsidR="00EC1B23" w:rsidRPr="00EC1B23" w14:paraId="537F6623" w14:textId="77777777" w:rsidTr="00E258FC">
        <w:tc>
          <w:tcPr>
            <w:tcW w:w="286" w:type="pct"/>
            <w:tcBorders>
              <w:top w:val="single" w:sz="4" w:space="0" w:color="auto"/>
              <w:left w:val="single" w:sz="4" w:space="0" w:color="auto"/>
              <w:bottom w:val="single" w:sz="4" w:space="0" w:color="auto"/>
              <w:right w:val="single" w:sz="4" w:space="0" w:color="auto"/>
            </w:tcBorders>
          </w:tcPr>
          <w:p w14:paraId="76D77936" w14:textId="77777777" w:rsidR="00EC1B23" w:rsidRPr="00EC1B23" w:rsidRDefault="00EC1B23" w:rsidP="00EC1B23">
            <w:pPr>
              <w:spacing w:before="60" w:after="60" w:line="259" w:lineRule="auto"/>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 xml:space="preserve">1. </w:t>
            </w:r>
          </w:p>
        </w:tc>
        <w:tc>
          <w:tcPr>
            <w:tcW w:w="1017" w:type="pct"/>
            <w:tcBorders>
              <w:top w:val="single" w:sz="4" w:space="0" w:color="auto"/>
              <w:left w:val="single" w:sz="4" w:space="0" w:color="auto"/>
              <w:bottom w:val="single" w:sz="4" w:space="0" w:color="auto"/>
              <w:right w:val="single" w:sz="4" w:space="0" w:color="auto"/>
            </w:tcBorders>
          </w:tcPr>
          <w:p w14:paraId="4352021B" w14:textId="77777777" w:rsidR="00EC1B23" w:rsidRPr="00EC1B23" w:rsidRDefault="00EC1B23" w:rsidP="00EC1B23">
            <w:pPr>
              <w:spacing w:before="60" w:after="60" w:line="259" w:lineRule="auto"/>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System operacyjny</w:t>
            </w:r>
          </w:p>
        </w:tc>
        <w:tc>
          <w:tcPr>
            <w:tcW w:w="3697" w:type="pct"/>
            <w:tcBorders>
              <w:top w:val="single" w:sz="4" w:space="0" w:color="auto"/>
              <w:left w:val="single" w:sz="4" w:space="0" w:color="auto"/>
              <w:bottom w:val="single" w:sz="4" w:space="0" w:color="auto"/>
              <w:right w:val="single" w:sz="4" w:space="0" w:color="auto"/>
            </w:tcBorders>
            <w:vAlign w:val="center"/>
          </w:tcPr>
          <w:p w14:paraId="3C279874" w14:textId="77777777" w:rsidR="00EC1B23" w:rsidRPr="00EC1B23" w:rsidRDefault="00EC1B23" w:rsidP="00EC1B23">
            <w:pPr>
              <w:tabs>
                <w:tab w:val="left" w:pos="6271"/>
              </w:tabs>
              <w:autoSpaceDE w:val="0"/>
              <w:autoSpaceDN w:val="0"/>
              <w:adjustRightInd w:val="0"/>
              <w:spacing w:after="160" w:line="259" w:lineRule="auto"/>
              <w:jc w:val="both"/>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System operacyjny w wersji 64 bitowej musi być przypisany do komputera, musi być w polskiej wersji językowej, musi być zainstalowany w zaoferowanym komputerze przez jego producenta, klucz licencyjny musi być zapisany trwale w BIOS i umożliwiać instalację systemu operacyjnego z dysku (partycja recovery) bez potrzeby ręcznego wpisywania klucza licencyjnego; oferowany system przy reinstalacji, nie może wymagać aktywacji klucza licencyjnego za pośrednictwem telefonu i Internetu.</w:t>
            </w:r>
          </w:p>
          <w:p w14:paraId="56108164" w14:textId="77777777" w:rsidR="00EC1B23" w:rsidRPr="00EC1B23" w:rsidRDefault="00EC1B23" w:rsidP="00EC1B23">
            <w:pPr>
              <w:spacing w:after="160" w:line="259" w:lineRule="auto"/>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Okres licencjonowania dożywotni.</w:t>
            </w:r>
          </w:p>
          <w:p w14:paraId="5240BEB5"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Zamawiający wymaga aby system operacyjny zaoferowanego komputera był fabrycznie nowy, nieużywany oraz nieaktywowany nigdy wcześniej na innym urządzeniu - </w:t>
            </w:r>
            <w:r w:rsidRPr="00EC1B23">
              <w:rPr>
                <w:rFonts w:asciiTheme="minorHAnsi" w:hAnsiTheme="minorHAnsi" w:cstheme="minorHAnsi"/>
                <w:b/>
                <w:color w:val="000000" w:themeColor="text1"/>
                <w:sz w:val="20"/>
                <w:szCs w:val="20"/>
              </w:rPr>
              <w:t>nie dopuszcza się licencji  pochodzących z rynku wtórnego</w:t>
            </w:r>
            <w:r w:rsidRPr="00EC1B23">
              <w:rPr>
                <w:rFonts w:asciiTheme="minorHAnsi" w:hAnsiTheme="minorHAnsi" w:cstheme="minorHAnsi"/>
                <w:color w:val="000000" w:themeColor="text1"/>
                <w:sz w:val="20"/>
                <w:szCs w:val="20"/>
              </w:rPr>
              <w:t xml:space="preserve">; </w:t>
            </w:r>
          </w:p>
          <w:p w14:paraId="18E0F661" w14:textId="77777777" w:rsidR="00EC1B23" w:rsidRPr="00EC1B23" w:rsidRDefault="00EC1B23" w:rsidP="00EC1B23">
            <w:pPr>
              <w:tabs>
                <w:tab w:val="left" w:pos="6271"/>
              </w:tabs>
              <w:autoSpaceDE w:val="0"/>
              <w:autoSpaceDN w:val="0"/>
              <w:adjustRightInd w:val="0"/>
              <w:spacing w:after="160" w:line="259" w:lineRule="auto"/>
              <w:jc w:val="both"/>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 xml:space="preserve">Zamawiający wymaga aby dostarczone oprogramowanie posiadało stosowne atrybuty legalności, na przykład było z tzw. naklejkami GML (Genuine Microsoft Label) lub naklejkami COA (Certificate of Authenticity) stosowanymi przez producenta sprzętu lub inną formą uwiarygodnienia oryginalności wymaganą przez producenta oprogramowania. </w:t>
            </w:r>
            <w:r w:rsidRPr="00EC1B23">
              <w:rPr>
                <w:rFonts w:asciiTheme="minorHAnsi" w:eastAsia="Times New Roman" w:hAnsiTheme="minorHAnsi" w:cstheme="minorHAnsi"/>
                <w:b/>
                <w:bCs/>
                <w:color w:val="000000" w:themeColor="text1"/>
                <w:sz w:val="20"/>
                <w:szCs w:val="20"/>
                <w:lang w:eastAsia="pl-PL"/>
              </w:rPr>
              <w:t>Zamawiający na każdym etapie realizacji niniejszego zamówienia, zastrzega sobie prawo sprawdzenia, czy dostarczony sprzęt posiada oryginalne i legalne oprogramowanie</w:t>
            </w:r>
            <w:r w:rsidRPr="00EC1B23">
              <w:rPr>
                <w:rFonts w:asciiTheme="minorHAnsi" w:eastAsia="Times New Roman" w:hAnsiTheme="minorHAnsi" w:cstheme="minorHAnsi"/>
                <w:color w:val="000000" w:themeColor="text1"/>
                <w:sz w:val="20"/>
                <w:szCs w:val="20"/>
                <w:lang w:eastAsia="pl-PL"/>
              </w:rPr>
              <w:t>.</w:t>
            </w:r>
          </w:p>
          <w:p w14:paraId="0958ABCD" w14:textId="77777777" w:rsidR="00EC1B23" w:rsidRPr="00EC1B23" w:rsidRDefault="00EC1B23" w:rsidP="00EC1B23">
            <w:pPr>
              <w:tabs>
                <w:tab w:val="left" w:pos="6271"/>
              </w:tabs>
              <w:autoSpaceDE w:val="0"/>
              <w:autoSpaceDN w:val="0"/>
              <w:adjustRightInd w:val="0"/>
              <w:spacing w:after="160" w:line="259" w:lineRule="auto"/>
              <w:jc w:val="both"/>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 xml:space="preserve">Zainstalowany system operacyjny 64-bit, który posiada wbudowane mechanizmy, bez użycia dodatkowych aplikacji (bez jakichkolwiek emulatorów, implementacji lub programów towarzyszących), zapewniające: </w:t>
            </w:r>
          </w:p>
          <w:p w14:paraId="29C392AB" w14:textId="77777777" w:rsidR="00EC1B23" w:rsidRPr="00EC1B23" w:rsidRDefault="00EC1B23" w:rsidP="00EC1B23">
            <w:pPr>
              <w:numPr>
                <w:ilvl w:val="0"/>
                <w:numId w:val="20"/>
              </w:numPr>
              <w:suppressAutoHyphens/>
              <w:spacing w:after="160" w:line="259" w:lineRule="auto"/>
              <w:ind w:left="316" w:hanging="425"/>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Możliwość  dokonywania  aktualizacji i poprawek  systemu przez Internet z możliwością wyboru instalowanych poprawek.</w:t>
            </w:r>
          </w:p>
          <w:p w14:paraId="4EDE70A1"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Możliwość dokonywania uaktualnień sterowników  urządzeń przez Internet - witrynę producenta systemu.</w:t>
            </w:r>
          </w:p>
          <w:p w14:paraId="4693A768"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Darmowe aktualizacje w ramach wersji systemu operacyjnego przez Internet (niezbędne aktualizacje, poprawki, biuletyny bezpieczeństwa muszą być dostarczane bez  dodatkowych opłat).</w:t>
            </w:r>
          </w:p>
          <w:p w14:paraId="298A0F3C"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Internetowa aktualizacja zapewniona w języku polskim. </w:t>
            </w:r>
          </w:p>
          <w:p w14:paraId="30772B18"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Wbudowana  zapora  internetowa  (firewall) dla ochrony połączeń internetowych; zintegrowana z systemem konsola do zarządzania ustawieniami zapory i regułami IPv4 i IPv6. </w:t>
            </w:r>
          </w:p>
          <w:p w14:paraId="66BCF755"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Zlokalizowane w języku polskim, co najmniej  następujące elementy: menu, odtwarzacz multimediów, pomoc, komunikaty systemowe. </w:t>
            </w:r>
          </w:p>
          <w:p w14:paraId="7A6959E2"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lastRenderedPageBreak/>
              <w:t xml:space="preserve">Wsparcie  dla  większości  powszechnie używanych urządzeń peryferyjnych (drukarek, urządzeń sieciowych, standardów USB, Plug&amp;Play, Wi-Fi). </w:t>
            </w:r>
          </w:p>
          <w:p w14:paraId="36AA236C"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Funkcjonalność automatycznej zmiany domyślnej drukarki w zależności od sieci, do której podłączony jest komputer. </w:t>
            </w:r>
          </w:p>
          <w:p w14:paraId="381DA480"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Interfejs użytkownika działający w trybie graficznym z elementami 3D, zintegrowana  z interfejsem użytkownika interaktywna część pulpitu służącą do uruchamiania aplikacji, które użytkownik może dowolnie wymieniać i pobrać ze strony producenta. </w:t>
            </w:r>
          </w:p>
          <w:p w14:paraId="643C9A2A"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Możliwość zdalnej  automatycznej instalacji, konfiguracji, administrowania oraz aktualizowania systemu. </w:t>
            </w:r>
          </w:p>
          <w:p w14:paraId="03F32B08"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Zabezpieczony hasłem hierarchiczny dostęp do systemu, konta i profile użytkowników zarządzane zdalnie; praca systemu w trybie ochrony kont użytkowników. </w:t>
            </w:r>
          </w:p>
          <w:p w14:paraId="22C6895B"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Zintegrowany z systemem moduł  wyszukiwania informacji (plików różnego typu) dostępny z kilku poziomów: poziom menu, poziom otwartego okna systemu operacyjnego; system  wyszukiwania oparty na konfigurowalnym przez  użytkownika module indeksacji zasobów lokalnych. </w:t>
            </w:r>
          </w:p>
          <w:p w14:paraId="35902B6C"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Zintegrowane z systemem operacyjnym narzędzia zwalczające złośliwe oprogramowanie; aktualizacje dostępne u producenta nieodpłatnie bez ograniczeń czasowych. </w:t>
            </w:r>
          </w:p>
          <w:p w14:paraId="76DE8D05"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Funkcje związane z obsługą komputerów typu TABLET PC, z wbudowanym modułem „uczenia się” pisma użytkownika – obsługa języka polskiego. </w:t>
            </w:r>
          </w:p>
          <w:p w14:paraId="52D50143"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Funkcjonalność rozpoznawania mowy, pozwalającą na sterowanie komputerem głosowo, wraz z modułem „uczenia się” głosu użytkownika. </w:t>
            </w:r>
          </w:p>
          <w:p w14:paraId="509E3856"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Zintegrowany z systemem operacyjnym moduł synchronizacji komputera z urządzeniami zewnętrznymi. </w:t>
            </w:r>
          </w:p>
          <w:p w14:paraId="60E422A4"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Wbudowany system pomocy w języku polskim.</w:t>
            </w:r>
          </w:p>
          <w:p w14:paraId="2B11E0E5"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Certyfikat  (dokument)  producenta  oprogramowania  potwierdzający  poprawność  pracy systemu operacyjnego z dostarczanym sprzętem (dostarczyć na wezwanie Zamawiającego). </w:t>
            </w:r>
          </w:p>
          <w:p w14:paraId="67ED7992"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Możliwość  przystosowania  stanowiska  dla  osób  niepełnosprawnych  (np.  słabo widzących). </w:t>
            </w:r>
          </w:p>
          <w:p w14:paraId="1C5DC1B7"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Możliwość zarządzania stacją roboczą poprzez polityki – przez  politykę rozumiemy zestaw reguł definiujących lub ograniczających funkcjonalność systemu lub aplikacji. </w:t>
            </w:r>
          </w:p>
          <w:p w14:paraId="53DD3DA1"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Wdrażanie IPSEC oparte na zestawach reguł definiujących ustawienia zarządzanych w sposób centralny. </w:t>
            </w:r>
          </w:p>
          <w:p w14:paraId="69923382"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Automatyczne występowanie i używanie (wystawianie) certyfikatów PKI X.509. </w:t>
            </w:r>
          </w:p>
          <w:p w14:paraId="28CF0341"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Wsparcie dla logowania przy pomocy smartcard. </w:t>
            </w:r>
          </w:p>
          <w:p w14:paraId="28BCA636"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Rozbudowane polityki bezpieczeństwa – polityki dla systemu operacyjnego i dla wskazanych aplikacji. </w:t>
            </w:r>
          </w:p>
          <w:p w14:paraId="68413809"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Narzędzia służące do administracji,  do  wykonywania  kopii  zapasowych polityk i ich odtwarzania oraz generowania raportów z ustawień polityk. </w:t>
            </w:r>
          </w:p>
          <w:p w14:paraId="290FA9FB"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lastRenderedPageBreak/>
              <w:t xml:space="preserve">Wsparcie dla Sun Java i .NET Framework 1.1, 2.0, 3.0 i 4.0 – możliwość uruchomienia aplikacji działających we wskazanych środowiskach. </w:t>
            </w:r>
          </w:p>
          <w:p w14:paraId="58F8CD8F"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Wsparcie dla JScript i VBScript – możliwość uruchamiania interpretera poleceń.</w:t>
            </w:r>
          </w:p>
          <w:p w14:paraId="5BF2DCCF"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Zdalna pomoc i współdzielenie aplikacji – możliwość  zdalnego przejęcia sesji zalogowanego użytkownika celem rozwiązania problemu z komputerem.</w:t>
            </w:r>
          </w:p>
          <w:p w14:paraId="0F0DE6B1"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Rozwiązanie służące do automatycznego zbudowania obrazu systemu wraz z aplikacjami. Obraz  systemu  służyć  ma  do  automatycznego  upowszechnienia systemu operacyjnego inicjowanego i wykonywanego w całości poprzez sieć komputerową. </w:t>
            </w:r>
          </w:p>
          <w:p w14:paraId="2357C096"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Rozwiązanie umożliwiające wdrożenie nowego obrazu poprzez zdalną instalację. </w:t>
            </w:r>
          </w:p>
          <w:p w14:paraId="7883FB61"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Graficzne środowisko instalacji i konfiguracji. </w:t>
            </w:r>
          </w:p>
          <w:p w14:paraId="7A4F9D9D"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Transakcyjny  system  plików  pozwalający  na  stosowanie  przydziałów  (ang.  quota)  na dysku dla użytkowników oraz zapewniający większą niezawodność i pozwalający tworzyć kopie zapasowe. </w:t>
            </w:r>
          </w:p>
          <w:p w14:paraId="5B5E8718"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Zarządzanie  kontami  użytkowników  sieci  oraz  urządzeniami  sieciowymi  tj.  drukarki, modemy, woluminy dyskowe, usługi katalogowe. </w:t>
            </w:r>
          </w:p>
          <w:p w14:paraId="547195AF"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Udostępnianie modemu. </w:t>
            </w:r>
          </w:p>
          <w:p w14:paraId="24883EFB"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Oprogramowanie dla tworzenia kopii zapasowych (Backup); automatyczne wykonywanie kopii plików z możliwością automatycznego przywrócenia wersji wcześniejszej. </w:t>
            </w:r>
          </w:p>
          <w:p w14:paraId="19E4E5F3"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Możliwość przywracania plików systemowych. </w:t>
            </w:r>
          </w:p>
          <w:p w14:paraId="7D5648AE"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Funkcjonalność  pozwalająca  na  identyfikację  sieci  komputerowych,  do  których  jest system  podłączony,  zapamiętywanie  ustawień  i  przypisywanie   do   min.   3   kategorii bezpieczeństwa  (z  predefiniowanymi  odpowiednio  do  kategorii  ustawieniami  zapory sieciowej, udostępniania plików itp.).</w:t>
            </w:r>
          </w:p>
          <w:p w14:paraId="722F3E42"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Możliwość blokowania lub dopuszczania dowolnych urządzeń peryferyjnych za pomocą polityk grupowych (np. przy użyciu numerów identyfikacyjnych sprzętu). </w:t>
            </w:r>
          </w:p>
          <w:p w14:paraId="19745E58"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umożliwiać centralne uwierzytelnianie użytkowników oraz zcentralizowane zarządzanie oprogramowaniem i konfigurację systemu opartą o zasady konfigurowalne indywidualnie dla każdej z w/w grup użytkowników</w:t>
            </w:r>
          </w:p>
          <w:p w14:paraId="20540CE5" w14:textId="77777777" w:rsidR="00EC1B23" w:rsidRPr="00EC1B23" w:rsidRDefault="00EC1B23" w:rsidP="00EC1B23">
            <w:pPr>
              <w:numPr>
                <w:ilvl w:val="0"/>
                <w:numId w:val="20"/>
              </w:numPr>
              <w:suppressAutoHyphens/>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Oprogramowanie bez dodatkowych narzędzi będzie umożliwiać  przyłączenia komputera do domeny </w:t>
            </w:r>
          </w:p>
        </w:tc>
      </w:tr>
      <w:tr w:rsidR="00EC1B23" w:rsidRPr="00EC1B23" w14:paraId="61F4713D" w14:textId="77777777" w:rsidTr="00E258FC">
        <w:tc>
          <w:tcPr>
            <w:tcW w:w="286" w:type="pct"/>
            <w:tcBorders>
              <w:top w:val="single" w:sz="4" w:space="0" w:color="auto"/>
              <w:left w:val="single" w:sz="4" w:space="0" w:color="auto"/>
              <w:bottom w:val="single" w:sz="4" w:space="0" w:color="auto"/>
              <w:right w:val="single" w:sz="4" w:space="0" w:color="auto"/>
            </w:tcBorders>
          </w:tcPr>
          <w:p w14:paraId="597E285A" w14:textId="77777777" w:rsidR="00EC1B23" w:rsidRPr="00EC1B23" w:rsidRDefault="00EC1B23" w:rsidP="00EC1B23">
            <w:pPr>
              <w:spacing w:before="60" w:after="60" w:line="259" w:lineRule="auto"/>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lastRenderedPageBreak/>
              <w:t>2</w:t>
            </w:r>
          </w:p>
        </w:tc>
        <w:tc>
          <w:tcPr>
            <w:tcW w:w="1017" w:type="pct"/>
            <w:tcBorders>
              <w:top w:val="single" w:sz="4" w:space="0" w:color="auto"/>
              <w:left w:val="single" w:sz="4" w:space="0" w:color="auto"/>
              <w:bottom w:val="single" w:sz="4" w:space="0" w:color="auto"/>
              <w:right w:val="single" w:sz="4" w:space="0" w:color="auto"/>
            </w:tcBorders>
          </w:tcPr>
          <w:p w14:paraId="57DEE427" w14:textId="77777777" w:rsidR="00EC1B23" w:rsidRPr="00EC1B23" w:rsidRDefault="00EC1B23" w:rsidP="00EC1B23">
            <w:pPr>
              <w:spacing w:before="60" w:after="60" w:line="259" w:lineRule="auto"/>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 xml:space="preserve">Instalacja </w:t>
            </w:r>
          </w:p>
        </w:tc>
        <w:tc>
          <w:tcPr>
            <w:tcW w:w="3697" w:type="pct"/>
            <w:tcBorders>
              <w:top w:val="single" w:sz="4" w:space="0" w:color="auto"/>
              <w:left w:val="single" w:sz="4" w:space="0" w:color="auto"/>
              <w:bottom w:val="single" w:sz="4" w:space="0" w:color="auto"/>
              <w:right w:val="single" w:sz="4" w:space="0" w:color="auto"/>
            </w:tcBorders>
            <w:vAlign w:val="center"/>
          </w:tcPr>
          <w:p w14:paraId="1CE395BF" w14:textId="5A80137B" w:rsidR="00EC1B23" w:rsidRPr="00EC1B23" w:rsidRDefault="00EC1B23" w:rsidP="00EC1B23">
            <w:pPr>
              <w:tabs>
                <w:tab w:val="left" w:pos="6271"/>
              </w:tabs>
              <w:autoSpaceDE w:val="0"/>
              <w:autoSpaceDN w:val="0"/>
              <w:adjustRightInd w:val="0"/>
              <w:spacing w:after="160" w:line="259" w:lineRule="auto"/>
              <w:jc w:val="both"/>
              <w:rPr>
                <w:rFonts w:asciiTheme="minorHAnsi" w:eastAsia="Times New Roman" w:hAnsiTheme="minorHAnsi" w:cstheme="minorHAnsi"/>
                <w:b/>
                <w:bCs/>
                <w:color w:val="000000"/>
                <w:sz w:val="20"/>
                <w:szCs w:val="20"/>
                <w:lang w:eastAsia="pl-PL"/>
              </w:rPr>
            </w:pPr>
            <w:r w:rsidRPr="00EC1B23">
              <w:rPr>
                <w:rFonts w:asciiTheme="minorHAnsi" w:eastAsia="Times New Roman" w:hAnsiTheme="minorHAnsi" w:cstheme="minorHAnsi"/>
                <w:b/>
                <w:bCs/>
                <w:color w:val="000000"/>
                <w:sz w:val="20"/>
                <w:szCs w:val="20"/>
                <w:lang w:eastAsia="pl-PL"/>
              </w:rPr>
              <w:t xml:space="preserve">Oprogramowanie systemowe </w:t>
            </w:r>
            <w:r w:rsidR="00EE2983">
              <w:rPr>
                <w:rFonts w:asciiTheme="minorHAnsi" w:eastAsia="Times New Roman" w:hAnsiTheme="minorHAnsi" w:cstheme="minorHAnsi"/>
                <w:b/>
                <w:bCs/>
                <w:color w:val="000000"/>
                <w:sz w:val="20"/>
                <w:szCs w:val="20"/>
                <w:lang w:eastAsia="pl-PL"/>
              </w:rPr>
              <w:t>musi</w:t>
            </w:r>
            <w:r w:rsidRPr="00EC1B23">
              <w:rPr>
                <w:rFonts w:asciiTheme="minorHAnsi" w:eastAsia="Times New Roman" w:hAnsiTheme="minorHAnsi" w:cstheme="minorHAnsi"/>
                <w:b/>
                <w:bCs/>
                <w:color w:val="000000"/>
                <w:sz w:val="20"/>
                <w:szCs w:val="20"/>
                <w:lang w:eastAsia="pl-PL"/>
              </w:rPr>
              <w:t xml:space="preserve"> być po uruchomieniu komputera gotowe do użycia. </w:t>
            </w:r>
            <w:r w:rsidRPr="00EC1B23">
              <w:rPr>
                <w:rFonts w:asciiTheme="minorHAnsi" w:eastAsia="Times New Roman" w:hAnsiTheme="minorHAnsi" w:cstheme="minorHAnsi"/>
                <w:b/>
                <w:bCs/>
                <w:color w:val="000000"/>
                <w:sz w:val="20"/>
                <w:szCs w:val="20"/>
                <w:lang w:eastAsia="pl-PL"/>
              </w:rPr>
              <w:br/>
              <w:t>Wykonawcy dostarczona zostanie lista nazw użytkowników i niezbędne informacje, które będą potrzebne do</w:t>
            </w:r>
            <w:r w:rsidR="009C387D">
              <w:rPr>
                <w:rFonts w:asciiTheme="minorHAnsi" w:eastAsia="Times New Roman" w:hAnsiTheme="minorHAnsi" w:cstheme="minorHAnsi"/>
                <w:b/>
                <w:bCs/>
                <w:color w:val="000000"/>
                <w:sz w:val="20"/>
                <w:szCs w:val="20"/>
                <w:lang w:eastAsia="pl-PL"/>
              </w:rPr>
              <w:t xml:space="preserve"> </w:t>
            </w:r>
            <w:r w:rsidRPr="00EC1B23">
              <w:rPr>
                <w:rFonts w:asciiTheme="minorHAnsi" w:eastAsia="Times New Roman" w:hAnsiTheme="minorHAnsi" w:cstheme="minorHAnsi"/>
                <w:b/>
                <w:bCs/>
                <w:color w:val="000000"/>
                <w:sz w:val="20"/>
                <w:szCs w:val="20"/>
                <w:lang w:eastAsia="pl-PL"/>
              </w:rPr>
              <w:t>konfiguracji oprogramowania. Należy wszelkie wątpliwości  konsultować z Zamawiającym przed odbiorem dostawy.</w:t>
            </w:r>
          </w:p>
        </w:tc>
      </w:tr>
    </w:tbl>
    <w:p w14:paraId="67903438" w14:textId="77777777" w:rsidR="00EC1B23" w:rsidRPr="00EC1B23" w:rsidRDefault="00EC1B23" w:rsidP="001450C1">
      <w:pPr>
        <w:pStyle w:val="Nagwek1"/>
        <w:rPr>
          <w:rFonts w:asciiTheme="minorHAnsi" w:hAnsiTheme="minorHAnsi" w:cstheme="minorHAnsi"/>
          <w:sz w:val="20"/>
          <w:szCs w:val="20"/>
        </w:rPr>
      </w:pPr>
      <w:bookmarkStart w:id="6" w:name="_Toc19537844"/>
      <w:r w:rsidRPr="00EC1B23">
        <w:t>5. Szczegółowy opis oprogramowania biurowego – 99 szt.</w:t>
      </w:r>
      <w:bookmarkEnd w:id="6"/>
      <w:r w:rsidRPr="00EC1B23">
        <w:rPr>
          <w:rFonts w:asciiTheme="minorHAnsi" w:hAnsiTheme="minorHAnsi" w:cstheme="minorHAnsi"/>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100"/>
        <w:gridCol w:w="7499"/>
      </w:tblGrid>
      <w:tr w:rsidR="00EC1B23" w:rsidRPr="00EC1B23" w14:paraId="5B6943D3" w14:textId="77777777" w:rsidTr="00E258FC">
        <w:tc>
          <w:tcPr>
            <w:tcW w:w="292" w:type="pct"/>
            <w:tcBorders>
              <w:top w:val="single" w:sz="4" w:space="0" w:color="auto"/>
              <w:left w:val="single" w:sz="4" w:space="0" w:color="auto"/>
              <w:bottom w:val="single" w:sz="4" w:space="0" w:color="auto"/>
              <w:right w:val="single" w:sz="4" w:space="0" w:color="auto"/>
            </w:tcBorders>
          </w:tcPr>
          <w:p w14:paraId="22302FF9" w14:textId="77777777" w:rsidR="00EC1B23" w:rsidRPr="00EC1B23" w:rsidRDefault="00EC1B23" w:rsidP="00EC1B23">
            <w:pPr>
              <w:spacing w:before="60" w:after="60" w:line="259" w:lineRule="auto"/>
              <w:rPr>
                <w:rFonts w:asciiTheme="minorHAnsi" w:hAnsiTheme="minorHAnsi" w:cstheme="minorHAnsi"/>
                <w:b/>
                <w:noProof/>
                <w:color w:val="000000" w:themeColor="text1"/>
                <w:sz w:val="20"/>
                <w:szCs w:val="20"/>
              </w:rPr>
            </w:pPr>
            <w:r w:rsidRPr="00EC1B23">
              <w:rPr>
                <w:rFonts w:asciiTheme="minorHAnsi" w:hAnsiTheme="minorHAnsi" w:cstheme="minorHAnsi"/>
                <w:b/>
                <w:noProof/>
                <w:color w:val="000000" w:themeColor="text1"/>
                <w:sz w:val="20"/>
                <w:szCs w:val="20"/>
              </w:rPr>
              <w:t>L.P</w:t>
            </w:r>
          </w:p>
        </w:tc>
        <w:tc>
          <w:tcPr>
            <w:tcW w:w="1030" w:type="pct"/>
            <w:tcBorders>
              <w:top w:val="single" w:sz="4" w:space="0" w:color="auto"/>
              <w:left w:val="single" w:sz="4" w:space="0" w:color="auto"/>
              <w:bottom w:val="single" w:sz="4" w:space="0" w:color="auto"/>
              <w:right w:val="single" w:sz="4" w:space="0" w:color="auto"/>
            </w:tcBorders>
            <w:vAlign w:val="center"/>
          </w:tcPr>
          <w:p w14:paraId="2DAD1EF4" w14:textId="77777777" w:rsidR="00EC1B23" w:rsidRPr="00EC1B23" w:rsidRDefault="00EC1B23" w:rsidP="00EC1B23">
            <w:pPr>
              <w:spacing w:before="60" w:after="60" w:line="259" w:lineRule="auto"/>
              <w:rPr>
                <w:rFonts w:asciiTheme="minorHAnsi" w:hAnsiTheme="minorHAnsi" w:cstheme="minorHAnsi"/>
                <w:b/>
                <w:bCs/>
                <w:noProof/>
                <w:color w:val="000000" w:themeColor="text1"/>
                <w:sz w:val="20"/>
                <w:szCs w:val="20"/>
              </w:rPr>
            </w:pPr>
            <w:r w:rsidRPr="00EC1B23">
              <w:rPr>
                <w:rFonts w:asciiTheme="minorHAnsi" w:hAnsiTheme="minorHAnsi" w:cstheme="minorHAnsi"/>
                <w:b/>
                <w:noProof/>
                <w:color w:val="000000" w:themeColor="text1"/>
                <w:sz w:val="20"/>
                <w:szCs w:val="20"/>
              </w:rPr>
              <w:t>Nazwa komponentu</w:t>
            </w:r>
          </w:p>
        </w:tc>
        <w:tc>
          <w:tcPr>
            <w:tcW w:w="3678" w:type="pct"/>
            <w:tcBorders>
              <w:top w:val="single" w:sz="4" w:space="0" w:color="auto"/>
              <w:left w:val="single" w:sz="4" w:space="0" w:color="auto"/>
              <w:bottom w:val="single" w:sz="4" w:space="0" w:color="auto"/>
              <w:right w:val="single" w:sz="4" w:space="0" w:color="auto"/>
            </w:tcBorders>
            <w:vAlign w:val="center"/>
          </w:tcPr>
          <w:p w14:paraId="658932A8"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b/>
                <w:noProof/>
                <w:color w:val="000000" w:themeColor="text1"/>
                <w:sz w:val="20"/>
                <w:szCs w:val="20"/>
              </w:rPr>
              <w:t xml:space="preserve">Wymagane minimalne parametry techniczne </w:t>
            </w:r>
          </w:p>
        </w:tc>
      </w:tr>
      <w:tr w:rsidR="00EC1B23" w:rsidRPr="00EC1B23" w14:paraId="48BB9C24" w14:textId="77777777" w:rsidTr="00E258FC">
        <w:tc>
          <w:tcPr>
            <w:tcW w:w="292" w:type="pct"/>
            <w:tcBorders>
              <w:top w:val="single" w:sz="4" w:space="0" w:color="auto"/>
              <w:left w:val="single" w:sz="4" w:space="0" w:color="auto"/>
              <w:bottom w:val="single" w:sz="4" w:space="0" w:color="auto"/>
              <w:right w:val="single" w:sz="4" w:space="0" w:color="auto"/>
            </w:tcBorders>
          </w:tcPr>
          <w:p w14:paraId="705BEBF6" w14:textId="77777777" w:rsidR="00EC1B23" w:rsidRPr="00EC1B23" w:rsidRDefault="00EC1B23" w:rsidP="00EC1B23">
            <w:pPr>
              <w:numPr>
                <w:ilvl w:val="0"/>
                <w:numId w:val="25"/>
              </w:numPr>
              <w:spacing w:before="60" w:after="60" w:line="259" w:lineRule="auto"/>
              <w:ind w:hanging="689"/>
              <w:contextualSpacing/>
              <w:rPr>
                <w:rFonts w:asciiTheme="minorHAnsi" w:hAnsiTheme="minorHAnsi" w:cstheme="minorHAnsi"/>
                <w:b/>
                <w:bCs/>
                <w:noProof/>
                <w:color w:val="000000" w:themeColor="text1"/>
                <w:sz w:val="20"/>
                <w:szCs w:val="20"/>
              </w:rPr>
            </w:pPr>
          </w:p>
        </w:tc>
        <w:tc>
          <w:tcPr>
            <w:tcW w:w="1030" w:type="pct"/>
            <w:tcBorders>
              <w:top w:val="single" w:sz="4" w:space="0" w:color="auto"/>
              <w:left w:val="single" w:sz="4" w:space="0" w:color="auto"/>
              <w:bottom w:val="single" w:sz="4" w:space="0" w:color="auto"/>
              <w:right w:val="single" w:sz="4" w:space="0" w:color="auto"/>
            </w:tcBorders>
          </w:tcPr>
          <w:p w14:paraId="1178354E" w14:textId="77777777" w:rsidR="00EC1B23" w:rsidRPr="00EC1B23" w:rsidRDefault="00EC1B23" w:rsidP="00EC1B23">
            <w:pPr>
              <w:spacing w:before="60" w:after="60" w:line="259" w:lineRule="auto"/>
              <w:rPr>
                <w:rFonts w:asciiTheme="minorHAnsi" w:hAnsiTheme="minorHAnsi" w:cstheme="minorHAnsi"/>
                <w:b/>
                <w:color w:val="000000" w:themeColor="text1"/>
                <w:sz w:val="20"/>
                <w:szCs w:val="20"/>
              </w:rPr>
            </w:pPr>
            <w:r w:rsidRPr="00EC1B23">
              <w:rPr>
                <w:rFonts w:asciiTheme="minorHAnsi" w:hAnsiTheme="minorHAnsi" w:cstheme="minorHAnsi"/>
                <w:b/>
                <w:bCs/>
                <w:noProof/>
                <w:color w:val="000000" w:themeColor="text1"/>
                <w:sz w:val="20"/>
                <w:szCs w:val="20"/>
              </w:rPr>
              <w:t>Oprogramowanie biurowe</w:t>
            </w:r>
          </w:p>
        </w:tc>
        <w:tc>
          <w:tcPr>
            <w:tcW w:w="3678" w:type="pct"/>
            <w:tcBorders>
              <w:top w:val="single" w:sz="4" w:space="0" w:color="auto"/>
              <w:left w:val="single" w:sz="4" w:space="0" w:color="auto"/>
              <w:bottom w:val="single" w:sz="4" w:space="0" w:color="auto"/>
              <w:right w:val="single" w:sz="4" w:space="0" w:color="auto"/>
            </w:tcBorders>
            <w:vAlign w:val="center"/>
          </w:tcPr>
          <w:p w14:paraId="4BA1AB68" w14:textId="2E4B3EDE"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Licencja udzielona na czas nieoznaczony – wieczysta, wersja dla edukacji;</w:t>
            </w:r>
            <w:r w:rsidR="0041581B">
              <w:rPr>
                <w:rFonts w:asciiTheme="minorHAnsi" w:hAnsiTheme="minorHAnsi" w:cstheme="minorHAnsi"/>
                <w:color w:val="000000" w:themeColor="text1"/>
                <w:sz w:val="20"/>
                <w:szCs w:val="20"/>
              </w:rPr>
              <w:t xml:space="preserve"> </w:t>
            </w:r>
            <w:r w:rsidRPr="00EC1B23">
              <w:rPr>
                <w:rFonts w:asciiTheme="minorHAnsi" w:hAnsiTheme="minorHAnsi" w:cstheme="minorHAnsi"/>
                <w:b/>
                <w:color w:val="000000" w:themeColor="text1"/>
                <w:sz w:val="20"/>
                <w:szCs w:val="20"/>
              </w:rPr>
              <w:t>nie</w:t>
            </w:r>
            <w:r w:rsidR="0041581B">
              <w:rPr>
                <w:rFonts w:asciiTheme="minorHAnsi" w:hAnsiTheme="minorHAnsi" w:cstheme="minorHAnsi"/>
                <w:b/>
                <w:color w:val="000000" w:themeColor="text1"/>
                <w:sz w:val="20"/>
                <w:szCs w:val="20"/>
              </w:rPr>
              <w:t xml:space="preserve"> </w:t>
            </w:r>
            <w:r w:rsidRPr="00EC1B23">
              <w:rPr>
                <w:rFonts w:asciiTheme="minorHAnsi" w:hAnsiTheme="minorHAnsi" w:cstheme="minorHAnsi"/>
                <w:b/>
                <w:color w:val="000000" w:themeColor="text1"/>
                <w:sz w:val="20"/>
                <w:szCs w:val="20"/>
              </w:rPr>
              <w:t>są dopuszczalne rozwiązania oparte na modelu subskrypcji.</w:t>
            </w:r>
          </w:p>
          <w:p w14:paraId="143985DB"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lastRenderedPageBreak/>
              <w:t xml:space="preserve">Zamawiający wymaga aby oprogramowanie biurowe było fabrycznie nowe, nieużywane oraz nieaktywowane nigdy wcześniej na innym urządzeniu - </w:t>
            </w:r>
            <w:r w:rsidRPr="00EC1B23">
              <w:rPr>
                <w:rFonts w:asciiTheme="minorHAnsi" w:hAnsiTheme="minorHAnsi" w:cstheme="minorHAnsi"/>
                <w:b/>
                <w:color w:val="000000" w:themeColor="text1"/>
                <w:sz w:val="20"/>
                <w:szCs w:val="20"/>
              </w:rPr>
              <w:t>nie dopuszcza się licencji  pochodzących z rynku wtórnego.</w:t>
            </w:r>
          </w:p>
          <w:p w14:paraId="7DD0EA90"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Zamawiający wymaga aby dostarczone oprogramowanie posiadało stosowne atrybuty legalności, na przykład było z tzw. naklejkami GML (Genuine Microsoft Label) lub naklejkami COA (Certificate of Authenticity) stosowanymi przez producenta sprzętu lub inną formą uwiarygodnienia oryginalności wymaganą przez producenta oprogramowania.</w:t>
            </w:r>
          </w:p>
          <w:p w14:paraId="31E594FC" w14:textId="6916E38F" w:rsidR="00EC1B23" w:rsidRPr="00EC1B23" w:rsidRDefault="00EC1B23" w:rsidP="00EC1B23">
            <w:pPr>
              <w:autoSpaceDE w:val="0"/>
              <w:autoSpaceDN w:val="0"/>
              <w:adjustRightInd w:val="0"/>
              <w:spacing w:after="160" w:line="259" w:lineRule="auto"/>
              <w:jc w:val="both"/>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Zamawiający na każdym etapie realizacji niniejszego zamówienia, zastrzega sobie prawo sprawdzenia, czy dostarczony sprzęt posiada oryginalne i legalne oprogramowanie.</w:t>
            </w:r>
          </w:p>
          <w:p w14:paraId="4F914955" w14:textId="77777777" w:rsidR="00EC1B23" w:rsidRPr="00EC1B23" w:rsidRDefault="00EC1B23" w:rsidP="00EC1B23">
            <w:pPr>
              <w:autoSpaceDE w:val="0"/>
              <w:autoSpaceDN w:val="0"/>
              <w:adjustRightInd w:val="0"/>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Zainstalowane </w:t>
            </w:r>
            <w:r w:rsidRPr="00EC1B23">
              <w:rPr>
                <w:rFonts w:asciiTheme="minorHAnsi" w:hAnsiTheme="minorHAnsi" w:cstheme="minorHAnsi"/>
                <w:bCs/>
                <w:color w:val="000000" w:themeColor="text1"/>
                <w:sz w:val="20"/>
                <w:szCs w:val="20"/>
              </w:rPr>
              <w:t>oprogramowanie biurowe</w:t>
            </w:r>
            <w:r w:rsidRPr="00EC1B23">
              <w:rPr>
                <w:rFonts w:asciiTheme="minorHAnsi" w:hAnsiTheme="minorHAnsi" w:cstheme="minorHAnsi"/>
                <w:b/>
                <w:bCs/>
                <w:color w:val="000000" w:themeColor="text1"/>
                <w:sz w:val="20"/>
                <w:szCs w:val="20"/>
              </w:rPr>
              <w:t xml:space="preserve"> </w:t>
            </w:r>
            <w:r w:rsidRPr="00EC1B23">
              <w:rPr>
                <w:rFonts w:asciiTheme="minorHAnsi" w:hAnsiTheme="minorHAnsi" w:cstheme="minorHAnsi"/>
                <w:color w:val="000000" w:themeColor="text1"/>
                <w:sz w:val="20"/>
                <w:szCs w:val="20"/>
              </w:rPr>
              <w:t>- kompletny pakiet oprogramowania biurowego musi spełniać następujące wymagania, poprzez wbudowane mechanizmy, bez użycia dodatkowych aplikacji:</w:t>
            </w:r>
          </w:p>
          <w:p w14:paraId="13B72E27" w14:textId="77777777" w:rsidR="00EC1B23" w:rsidRPr="00EC1B23" w:rsidRDefault="00EC1B23" w:rsidP="00EC1B23">
            <w:pPr>
              <w:autoSpaceDE w:val="0"/>
              <w:autoSpaceDN w:val="0"/>
              <w:adjustRightInd w:val="0"/>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1. Wymagania odnośnie interfejsu użytkownika:</w:t>
            </w:r>
          </w:p>
          <w:p w14:paraId="757253B3" w14:textId="77777777" w:rsidR="00EC1B23" w:rsidRPr="00EC1B23" w:rsidRDefault="00EC1B23" w:rsidP="00EC1B23">
            <w:pPr>
              <w:numPr>
                <w:ilvl w:val="0"/>
                <w:numId w:val="1"/>
              </w:numPr>
              <w:autoSpaceDE w:val="0"/>
              <w:autoSpaceDN w:val="0"/>
              <w:adjustRightInd w:val="0"/>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Pełna polska wersja językowa interfejsu użytkownika;</w:t>
            </w:r>
          </w:p>
          <w:p w14:paraId="3E01E972" w14:textId="77777777" w:rsidR="00EC1B23" w:rsidRPr="00EC1B23" w:rsidRDefault="00EC1B23" w:rsidP="00EC1B23">
            <w:pPr>
              <w:numPr>
                <w:ilvl w:val="0"/>
                <w:numId w:val="1"/>
              </w:numPr>
              <w:autoSpaceDE w:val="0"/>
              <w:autoSpaceDN w:val="0"/>
              <w:adjustRightInd w:val="0"/>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Prostota i intuicyjność obsługi, pozwalająca na prace osobom nieposiadającym umiejętności technicznych;</w:t>
            </w:r>
          </w:p>
          <w:p w14:paraId="6A659826" w14:textId="77777777" w:rsidR="00EC1B23" w:rsidRPr="00EC1B23" w:rsidRDefault="00EC1B23" w:rsidP="00EC1B23">
            <w:pPr>
              <w:numPr>
                <w:ilvl w:val="0"/>
                <w:numId w:val="1"/>
              </w:numPr>
              <w:tabs>
                <w:tab w:val="left" w:pos="758"/>
              </w:tabs>
              <w:autoSpaceDE w:val="0"/>
              <w:autoSpaceDN w:val="0"/>
              <w:adjustRightInd w:val="0"/>
              <w:spacing w:after="160" w:line="259" w:lineRule="auto"/>
              <w:ind w:left="316"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Możliwość zintegrowania uwierzytelniania użytkowników z usługą katalogową (Active Directory lub funkcjonalnie równoważną) – użytkownik raz zalogowany z poziomu systemu operacyjnego stacji roboczej musi być automatycznie rozpoznawany we wszystkich modułach oferowanego rozwiązania bez potrzeby oddzielnego monitowania go o ponowne uwierzytelnienie się;</w:t>
            </w:r>
          </w:p>
          <w:p w14:paraId="568ACC8F" w14:textId="77777777" w:rsidR="00EC1B23" w:rsidRPr="00EC1B23" w:rsidRDefault="00EC1B23" w:rsidP="00EC1B23">
            <w:pPr>
              <w:numPr>
                <w:ilvl w:val="0"/>
                <w:numId w:val="2"/>
              </w:numPr>
              <w:tabs>
                <w:tab w:val="left" w:pos="333"/>
              </w:tabs>
              <w:autoSpaceDE w:val="0"/>
              <w:autoSpaceDN w:val="0"/>
              <w:adjustRightInd w:val="0"/>
              <w:spacing w:after="160" w:line="259" w:lineRule="auto"/>
              <w:ind w:left="283" w:hanging="296"/>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Oprogramowanie musi umożliwiać tworzenie i edycje dokumentów elektronicznych w formacie, który spełnia następujące warunki:</w:t>
            </w:r>
          </w:p>
          <w:p w14:paraId="25D6733A" w14:textId="77777777" w:rsidR="00EC1B23" w:rsidRPr="00EC1B23" w:rsidRDefault="00EC1B23" w:rsidP="00EC1B23">
            <w:pPr>
              <w:numPr>
                <w:ilvl w:val="0"/>
                <w:numId w:val="3"/>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Posiada kompletny i publicznie dostępny opis formatu;</w:t>
            </w:r>
          </w:p>
          <w:p w14:paraId="2F0F336A" w14:textId="77777777" w:rsidR="00EC1B23" w:rsidRPr="00EC1B23" w:rsidRDefault="00EC1B23" w:rsidP="00EC1B23">
            <w:pPr>
              <w:numPr>
                <w:ilvl w:val="0"/>
                <w:numId w:val="3"/>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Ma zdefiniowany układ informacji w postaci XML zgodnie z Tabela B1 załącznika 2 Rozporządzenia w sprawie minimalnych wymagań dla systemów teleinformatycznych (Dz.U.05.212.1766);</w:t>
            </w:r>
          </w:p>
          <w:p w14:paraId="75343DF3" w14:textId="77777777" w:rsidR="00EC1B23" w:rsidRPr="00EC1B23" w:rsidRDefault="00EC1B23" w:rsidP="00EC1B23">
            <w:pPr>
              <w:numPr>
                <w:ilvl w:val="0"/>
                <w:numId w:val="3"/>
              </w:numPr>
              <w:autoSpaceDE w:val="0"/>
              <w:autoSpaceDN w:val="0"/>
              <w:adjustRightInd w:val="0"/>
              <w:spacing w:after="160" w:line="259" w:lineRule="auto"/>
              <w:ind w:left="458" w:right="639"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Umożliwia wykorzystanie schematów XML;</w:t>
            </w:r>
          </w:p>
          <w:p w14:paraId="70398850" w14:textId="77777777" w:rsidR="00EC1B23" w:rsidRPr="00EC1B23" w:rsidRDefault="00EC1B23" w:rsidP="00EC1B23">
            <w:pPr>
              <w:numPr>
                <w:ilvl w:val="0"/>
                <w:numId w:val="3"/>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Wspiera w swojej specyfikacji podpis elektroniczny zgodnie z Tabela A.1.1 załącznika 2 Rozporządzenia w sprawie minimalnych wymagań dla systemów teleinformatycznych (Dz.U.05.212.1766);</w:t>
            </w:r>
          </w:p>
          <w:p w14:paraId="6A2F5AC6" w14:textId="77777777" w:rsidR="00EC1B23" w:rsidRPr="00EC1B23" w:rsidRDefault="00EC1B23" w:rsidP="00EC1B23">
            <w:pPr>
              <w:numPr>
                <w:ilvl w:val="0"/>
                <w:numId w:val="4"/>
              </w:numPr>
              <w:autoSpaceDE w:val="0"/>
              <w:autoSpaceDN w:val="0"/>
              <w:adjustRightInd w:val="0"/>
              <w:spacing w:after="160" w:line="259" w:lineRule="auto"/>
              <w:ind w:left="316" w:hanging="316"/>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Oprogramowanie musi umożliwiać dostosowanie dokumentów i szablonów do potrzeb użytkownika oraz udostępniać narzędzia umożliwiające dystrybucję odpowiednich szablonów do właściwych odbiorców;</w:t>
            </w:r>
          </w:p>
          <w:p w14:paraId="35BA458E" w14:textId="77777777" w:rsidR="00EC1B23" w:rsidRPr="00EC1B23" w:rsidRDefault="00EC1B23" w:rsidP="00EC1B23">
            <w:pPr>
              <w:numPr>
                <w:ilvl w:val="0"/>
                <w:numId w:val="4"/>
              </w:numPr>
              <w:autoSpaceDE w:val="0"/>
              <w:autoSpaceDN w:val="0"/>
              <w:adjustRightInd w:val="0"/>
              <w:spacing w:after="160" w:line="259" w:lineRule="auto"/>
              <w:ind w:left="316" w:hanging="316"/>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Zamawiający wymaga licencji przeznaczonych wyłącznie dla jednostek edukacyjnych;</w:t>
            </w:r>
          </w:p>
          <w:p w14:paraId="460B3A71" w14:textId="77777777" w:rsidR="00EC1B23" w:rsidRPr="00EC1B23" w:rsidRDefault="00EC1B23" w:rsidP="00EC1B23">
            <w:pPr>
              <w:numPr>
                <w:ilvl w:val="0"/>
                <w:numId w:val="4"/>
              </w:numPr>
              <w:autoSpaceDE w:val="0"/>
              <w:autoSpaceDN w:val="0"/>
              <w:adjustRightInd w:val="0"/>
              <w:spacing w:after="160" w:line="259" w:lineRule="auto"/>
              <w:ind w:left="316" w:hanging="316"/>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 skład oprogramowania muszą wchodzić narzędzia umożliwiające automatyzację pracy i wymianę danych pomiędzy dokumentami i aplikacjami;</w:t>
            </w:r>
          </w:p>
          <w:p w14:paraId="37CDE36F" w14:textId="77777777" w:rsidR="00EC1B23" w:rsidRPr="00EC1B23" w:rsidRDefault="00EC1B23" w:rsidP="00EC1B23">
            <w:pPr>
              <w:numPr>
                <w:ilvl w:val="0"/>
                <w:numId w:val="4"/>
              </w:numPr>
              <w:autoSpaceDE w:val="0"/>
              <w:autoSpaceDN w:val="0"/>
              <w:adjustRightInd w:val="0"/>
              <w:spacing w:after="160" w:line="259" w:lineRule="auto"/>
              <w:ind w:left="316" w:hanging="316"/>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Do aplikacji musi być dostępna pełna dokumentacja w języku polskim;.</w:t>
            </w:r>
          </w:p>
          <w:p w14:paraId="709ADFC1" w14:textId="77777777" w:rsidR="00EC1B23" w:rsidRPr="00EC1B23" w:rsidRDefault="00EC1B23" w:rsidP="00EC1B23">
            <w:pPr>
              <w:numPr>
                <w:ilvl w:val="0"/>
                <w:numId w:val="4"/>
              </w:numPr>
              <w:autoSpaceDE w:val="0"/>
              <w:autoSpaceDN w:val="0"/>
              <w:adjustRightInd w:val="0"/>
              <w:spacing w:after="160" w:line="259" w:lineRule="auto"/>
              <w:ind w:left="316" w:right="639" w:hanging="316"/>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Pakiet zintegrowanych aplikacji biurowych musi zawierać:</w:t>
            </w:r>
          </w:p>
          <w:p w14:paraId="0086E56E" w14:textId="77777777" w:rsidR="00EC1B23" w:rsidRPr="00EC1B23" w:rsidRDefault="00EC1B23" w:rsidP="00EC1B23">
            <w:pPr>
              <w:numPr>
                <w:ilvl w:val="0"/>
                <w:numId w:val="5"/>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Edytor tekstów;</w:t>
            </w:r>
          </w:p>
          <w:p w14:paraId="521C593E" w14:textId="77777777" w:rsidR="00EC1B23" w:rsidRPr="00EC1B23" w:rsidRDefault="00EC1B23" w:rsidP="00EC1B23">
            <w:pPr>
              <w:numPr>
                <w:ilvl w:val="0"/>
                <w:numId w:val="5"/>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Arkusz kalkulacyjny;</w:t>
            </w:r>
          </w:p>
          <w:p w14:paraId="249886C7" w14:textId="77777777" w:rsidR="00EC1B23" w:rsidRPr="00EC1B23" w:rsidRDefault="00EC1B23" w:rsidP="00EC1B23">
            <w:pPr>
              <w:numPr>
                <w:ilvl w:val="0"/>
                <w:numId w:val="5"/>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lastRenderedPageBreak/>
              <w:t>Narzędzie do przygotowywania i prowadzenia prezentacji;</w:t>
            </w:r>
          </w:p>
          <w:p w14:paraId="0A774AC6" w14:textId="77777777" w:rsidR="00EC1B23" w:rsidRPr="00EC1B23" w:rsidRDefault="00EC1B23" w:rsidP="00EC1B23">
            <w:pPr>
              <w:numPr>
                <w:ilvl w:val="0"/>
                <w:numId w:val="5"/>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Narzędzie do zarzadzania informacją prywatną (poczta elektroniczna, kalendarzem, kontaktami i zadaniami);</w:t>
            </w:r>
          </w:p>
          <w:p w14:paraId="1D7C568A" w14:textId="77777777" w:rsidR="00EC1B23" w:rsidRPr="00EC1B23" w:rsidRDefault="00EC1B23" w:rsidP="00EC1B23">
            <w:pPr>
              <w:numPr>
                <w:ilvl w:val="0"/>
                <w:numId w:val="4"/>
              </w:numPr>
              <w:autoSpaceDE w:val="0"/>
              <w:autoSpaceDN w:val="0"/>
              <w:adjustRightInd w:val="0"/>
              <w:spacing w:after="160" w:line="259" w:lineRule="auto"/>
              <w:ind w:left="316" w:right="639" w:hanging="316"/>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Edytor tekstu musi umożliwiać:</w:t>
            </w:r>
          </w:p>
          <w:p w14:paraId="46109FFC" w14:textId="77777777" w:rsidR="00EC1B23" w:rsidRPr="00EC1B23" w:rsidRDefault="00EC1B23" w:rsidP="00EC1B23">
            <w:pPr>
              <w:numPr>
                <w:ilvl w:val="0"/>
                <w:numId w:val="6"/>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Edycję i formatowanie tekstu w języku polskim wraz z obsługa języka polskiego w zakresie sprawdzania pisowni i poprawności gramatycznej oraz funkcjonalnością słownika wyrazów bliskoznacznych i autokorekty;</w:t>
            </w:r>
          </w:p>
          <w:p w14:paraId="06D654B3" w14:textId="77777777" w:rsidR="00EC1B23" w:rsidRPr="00EC1B23" w:rsidRDefault="00EC1B23" w:rsidP="00EC1B23">
            <w:pPr>
              <w:numPr>
                <w:ilvl w:val="0"/>
                <w:numId w:val="6"/>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Wstawianie oraz formatowanie tabel;</w:t>
            </w:r>
          </w:p>
          <w:p w14:paraId="677C1BCF" w14:textId="77777777" w:rsidR="00EC1B23" w:rsidRPr="00EC1B23" w:rsidRDefault="00EC1B23" w:rsidP="00EC1B23">
            <w:pPr>
              <w:numPr>
                <w:ilvl w:val="0"/>
                <w:numId w:val="6"/>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Wstawianie oraz formatowanie obiektów graficznych;</w:t>
            </w:r>
          </w:p>
          <w:p w14:paraId="1F43CAAA" w14:textId="77777777" w:rsidR="00EC1B23" w:rsidRPr="00EC1B23" w:rsidRDefault="00EC1B23" w:rsidP="00EC1B23">
            <w:pPr>
              <w:numPr>
                <w:ilvl w:val="0"/>
                <w:numId w:val="6"/>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Wstawianie wykresów i tabel z arkusza kalkulacyjnego (wliczając tabele przestawne);</w:t>
            </w:r>
          </w:p>
          <w:p w14:paraId="06C295E8" w14:textId="77777777" w:rsidR="00EC1B23" w:rsidRPr="00EC1B23" w:rsidRDefault="00EC1B23" w:rsidP="00EC1B23">
            <w:pPr>
              <w:numPr>
                <w:ilvl w:val="0"/>
                <w:numId w:val="6"/>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Automatyczne numerowanie rozdziałów, punktów, akapitów, tabel i rysunków;</w:t>
            </w:r>
          </w:p>
          <w:p w14:paraId="71FD96F5" w14:textId="77777777" w:rsidR="00EC1B23" w:rsidRPr="00EC1B23" w:rsidRDefault="00EC1B23" w:rsidP="00EC1B23">
            <w:pPr>
              <w:numPr>
                <w:ilvl w:val="0"/>
                <w:numId w:val="6"/>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Automatyczne tworzenie spisów treści;</w:t>
            </w:r>
          </w:p>
          <w:p w14:paraId="28951F41" w14:textId="77777777" w:rsidR="00EC1B23" w:rsidRPr="00EC1B23" w:rsidRDefault="00EC1B23" w:rsidP="00EC1B23">
            <w:pPr>
              <w:numPr>
                <w:ilvl w:val="0"/>
                <w:numId w:val="6"/>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Formatowanie nagłówków i stopek stron;</w:t>
            </w:r>
          </w:p>
          <w:p w14:paraId="7BDCC9F7" w14:textId="77777777" w:rsidR="00EC1B23" w:rsidRPr="00EC1B23" w:rsidRDefault="00EC1B23" w:rsidP="00EC1B23">
            <w:pPr>
              <w:numPr>
                <w:ilvl w:val="0"/>
                <w:numId w:val="6"/>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Sprawdzanie pisowni w języku polskim;</w:t>
            </w:r>
          </w:p>
          <w:p w14:paraId="603D0243" w14:textId="77777777" w:rsidR="00EC1B23" w:rsidRPr="00EC1B23" w:rsidRDefault="00EC1B23" w:rsidP="00EC1B23">
            <w:pPr>
              <w:numPr>
                <w:ilvl w:val="0"/>
                <w:numId w:val="6"/>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Śledzenie zmian wprowadzonych przez użytkowników;</w:t>
            </w:r>
          </w:p>
          <w:p w14:paraId="1F8CB629" w14:textId="77777777" w:rsidR="00EC1B23" w:rsidRPr="00EC1B23" w:rsidRDefault="00EC1B23" w:rsidP="00EC1B23">
            <w:pPr>
              <w:numPr>
                <w:ilvl w:val="0"/>
                <w:numId w:val="6"/>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Nagrywanie, tworzenie i edycje makr automatyzujących wykonywanie czynności;</w:t>
            </w:r>
          </w:p>
          <w:p w14:paraId="7434F2FF" w14:textId="77777777" w:rsidR="00EC1B23" w:rsidRPr="00EC1B23" w:rsidRDefault="00EC1B23" w:rsidP="00EC1B23">
            <w:pPr>
              <w:numPr>
                <w:ilvl w:val="0"/>
                <w:numId w:val="6"/>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Określenie układu strony (pionowa/pozioma);</w:t>
            </w:r>
          </w:p>
          <w:p w14:paraId="2E5B1201" w14:textId="77777777" w:rsidR="00EC1B23" w:rsidRPr="00EC1B23" w:rsidRDefault="00EC1B23" w:rsidP="00EC1B23">
            <w:pPr>
              <w:numPr>
                <w:ilvl w:val="0"/>
                <w:numId w:val="6"/>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Wydruk dokumentów;</w:t>
            </w:r>
          </w:p>
          <w:p w14:paraId="76CE8375" w14:textId="77777777" w:rsidR="00EC1B23" w:rsidRPr="00EC1B23" w:rsidRDefault="00EC1B23" w:rsidP="00EC1B23">
            <w:pPr>
              <w:numPr>
                <w:ilvl w:val="0"/>
                <w:numId w:val="6"/>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Wykonywanie korespondencji seryjnej bazując na danych adresowych pochodzących z arkusza kalkulacyjnego i z narzędzia do zarzadzania informacją prywatną;</w:t>
            </w:r>
          </w:p>
          <w:p w14:paraId="6B960A33" w14:textId="77777777" w:rsidR="00EC1B23" w:rsidRPr="00EC1B23" w:rsidRDefault="00EC1B23" w:rsidP="00EC1B23">
            <w:pPr>
              <w:numPr>
                <w:ilvl w:val="0"/>
                <w:numId w:val="6"/>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Prace na posiadanych przez Zamawiającego dokumentach utworzonych przy pomocy Microsoft Word 2010, 2013 i 2016  z zapewnieniem bezproblemowej konwersji wszystkich elementów i atrybutów dokumentu;</w:t>
            </w:r>
          </w:p>
          <w:p w14:paraId="7612398A" w14:textId="77777777" w:rsidR="00EC1B23" w:rsidRPr="00EC1B23" w:rsidRDefault="00EC1B23" w:rsidP="00EC1B23">
            <w:pPr>
              <w:numPr>
                <w:ilvl w:val="0"/>
                <w:numId w:val="6"/>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Zabezpieczenie dokumentów hasłem przed odczytem oraz przed wprowadzaniem modyfikacji;</w:t>
            </w:r>
          </w:p>
          <w:p w14:paraId="34365C71" w14:textId="77777777" w:rsidR="00EC1B23" w:rsidRPr="00EC1B23" w:rsidRDefault="00EC1B23" w:rsidP="00EC1B23">
            <w:pPr>
              <w:numPr>
                <w:ilvl w:val="0"/>
                <w:numId w:val="6"/>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Wymagana jest dostępność do oferowanego edytora tekstu bezpłatnych narzędzi umożliwiających wykorzystanie go, jako środowiska udostepniającego formularze bazujące na schematach XML z Centralnego Repozytorium Wzorów Dokumentów Elektronicznych, które po wypełnieniu umożliwiają zapisanie pliku XML w zgodzie z obowiązującym prawem;</w:t>
            </w:r>
          </w:p>
          <w:p w14:paraId="248537E4" w14:textId="77777777" w:rsidR="00EC1B23" w:rsidRPr="00EC1B23" w:rsidRDefault="00EC1B23" w:rsidP="00EC1B23">
            <w:pPr>
              <w:numPr>
                <w:ilvl w:val="0"/>
                <w:numId w:val="6"/>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Wymagana jest dostępność do oferowanego edytora tekstu bezpłatnych narzędzi umożliwiających podpisanie podpisem elektronicznym pliku z zapisanym dokumentem przy pomocy certyfikatu kwalifikowanego zgodnie z wymaganiami obowiązującego w Polsce prawa;</w:t>
            </w:r>
          </w:p>
          <w:p w14:paraId="25BDDB54" w14:textId="77777777" w:rsidR="00EC1B23" w:rsidRPr="00EC1B23" w:rsidRDefault="00EC1B23" w:rsidP="00EC1B23">
            <w:pPr>
              <w:numPr>
                <w:ilvl w:val="0"/>
                <w:numId w:val="6"/>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Wymagana jest dostępność do oferowanego edytora tekstu bezpłatnych narzędzi umożliwiających wykorzystanie go, jako środowiska udostepniającego formularze i pozwalające zapisać plik wynikowy w zgodzie z Rozporządzeniem o Aktach Normatywnych i Prawnych;</w:t>
            </w:r>
          </w:p>
          <w:p w14:paraId="7F93F383" w14:textId="77777777" w:rsidR="00EC1B23" w:rsidRPr="00EC1B23" w:rsidRDefault="00EC1B23" w:rsidP="00EC1B23">
            <w:pPr>
              <w:numPr>
                <w:ilvl w:val="0"/>
                <w:numId w:val="7"/>
              </w:numPr>
              <w:autoSpaceDE w:val="0"/>
              <w:autoSpaceDN w:val="0"/>
              <w:adjustRightInd w:val="0"/>
              <w:spacing w:after="160" w:line="259" w:lineRule="auto"/>
              <w:ind w:left="316" w:right="639"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Arkusz kalkulacyjny musi umożliwiać:</w:t>
            </w:r>
          </w:p>
          <w:p w14:paraId="69F1EC29" w14:textId="77777777" w:rsidR="00EC1B23" w:rsidRPr="00EC1B23" w:rsidRDefault="00EC1B23" w:rsidP="00EC1B23">
            <w:pPr>
              <w:numPr>
                <w:ilvl w:val="0"/>
                <w:numId w:val="8"/>
              </w:numPr>
              <w:autoSpaceDE w:val="0"/>
              <w:autoSpaceDN w:val="0"/>
              <w:adjustRightInd w:val="0"/>
              <w:spacing w:after="160" w:line="259" w:lineRule="auto"/>
              <w:ind w:left="458" w:right="-142"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lastRenderedPageBreak/>
              <w:t>Tworzenie raportów tabelarycznych;</w:t>
            </w:r>
          </w:p>
          <w:p w14:paraId="00FDDF9A" w14:textId="77777777" w:rsidR="00EC1B23" w:rsidRPr="00EC1B23" w:rsidRDefault="00EC1B23" w:rsidP="00EC1B23">
            <w:pPr>
              <w:numPr>
                <w:ilvl w:val="0"/>
                <w:numId w:val="8"/>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Tworzenie wykresów liniowych (wraz linia trendu), słupkowych, kołowych;</w:t>
            </w:r>
          </w:p>
          <w:p w14:paraId="2677D058" w14:textId="77777777" w:rsidR="00EC1B23" w:rsidRPr="00EC1B23" w:rsidRDefault="00EC1B23" w:rsidP="00EC1B23">
            <w:pPr>
              <w:numPr>
                <w:ilvl w:val="0"/>
                <w:numId w:val="8"/>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Tworzenie arkuszy kalkulacyjnych zawierających teksty, dane liczbowe oraz formuły przeprowadzające operacje matematyczne, logiczne, tekstowe, statystyczne oraz operacje na danych finansowych i na miarach czasu;</w:t>
            </w:r>
          </w:p>
          <w:p w14:paraId="5D8078B0" w14:textId="77777777" w:rsidR="00EC1B23" w:rsidRPr="00EC1B23" w:rsidRDefault="00EC1B23" w:rsidP="00EC1B23">
            <w:pPr>
              <w:numPr>
                <w:ilvl w:val="0"/>
                <w:numId w:val="8"/>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Tworzenie raportów z zewnętrznych źródeł danych (inne arkusze kalkulacyjne, bazy danych zgodne z ODBC, pliki tekstowe, pliki XML, webservice);</w:t>
            </w:r>
          </w:p>
          <w:p w14:paraId="24A2F089" w14:textId="77777777" w:rsidR="00EC1B23" w:rsidRPr="00EC1B23" w:rsidRDefault="00EC1B23" w:rsidP="00EC1B23">
            <w:pPr>
              <w:numPr>
                <w:ilvl w:val="0"/>
                <w:numId w:val="8"/>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Obsługę kostek OLAP oraz tworzenie i edycje kwerend bazodanowych i webowych. Narzędzia wspomagające analizę statystyczną i finansową, analizę wariantową i rozwiazywanie problemów optymalizacyjnych;</w:t>
            </w:r>
          </w:p>
          <w:p w14:paraId="19F28BD7" w14:textId="77777777" w:rsidR="00EC1B23" w:rsidRPr="00EC1B23" w:rsidRDefault="00EC1B23" w:rsidP="00EC1B23">
            <w:pPr>
              <w:numPr>
                <w:ilvl w:val="0"/>
                <w:numId w:val="8"/>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Tworzenie raportów tabeli przestawnych umożliwiających dynamiczna zmianę wymiarów oraz wykresów bazujących na danych z tabeli przestawnych;</w:t>
            </w:r>
          </w:p>
          <w:p w14:paraId="08EB894E" w14:textId="77777777" w:rsidR="00EC1B23" w:rsidRPr="00EC1B23" w:rsidRDefault="00EC1B23" w:rsidP="00EC1B23">
            <w:pPr>
              <w:numPr>
                <w:ilvl w:val="0"/>
                <w:numId w:val="8"/>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Wyszukiwanie i zamianę danych;</w:t>
            </w:r>
          </w:p>
          <w:p w14:paraId="4EFF32C7" w14:textId="77777777" w:rsidR="00EC1B23" w:rsidRPr="00EC1B23" w:rsidRDefault="00EC1B23" w:rsidP="00EC1B23">
            <w:pPr>
              <w:numPr>
                <w:ilvl w:val="0"/>
                <w:numId w:val="8"/>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Wykonywanie analiz danych przy użyciu formatowania warunkowego;</w:t>
            </w:r>
          </w:p>
          <w:p w14:paraId="2F4BD409" w14:textId="77777777" w:rsidR="00EC1B23" w:rsidRPr="00EC1B23" w:rsidRDefault="00EC1B23" w:rsidP="00EC1B23">
            <w:pPr>
              <w:numPr>
                <w:ilvl w:val="0"/>
                <w:numId w:val="8"/>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Nazywanie komórek arkusza i odwoływanie się w formułach po takiej nazwie;</w:t>
            </w:r>
          </w:p>
          <w:p w14:paraId="0B122BA6" w14:textId="77777777" w:rsidR="00EC1B23" w:rsidRPr="00EC1B23" w:rsidRDefault="00EC1B23" w:rsidP="00EC1B23">
            <w:pPr>
              <w:numPr>
                <w:ilvl w:val="0"/>
                <w:numId w:val="8"/>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Nagrywanie, tworzenie i edycje makr automatyzujących wykonywanie czynności;</w:t>
            </w:r>
          </w:p>
          <w:p w14:paraId="532132A1" w14:textId="77777777" w:rsidR="00EC1B23" w:rsidRPr="00EC1B23" w:rsidRDefault="00EC1B23" w:rsidP="00EC1B23">
            <w:pPr>
              <w:numPr>
                <w:ilvl w:val="0"/>
                <w:numId w:val="8"/>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Formatowanie czasu, daty i wartości finansowych z polskim formatem;</w:t>
            </w:r>
          </w:p>
          <w:p w14:paraId="3BA03496" w14:textId="77777777" w:rsidR="00EC1B23" w:rsidRPr="00EC1B23" w:rsidRDefault="00EC1B23" w:rsidP="00EC1B23">
            <w:pPr>
              <w:numPr>
                <w:ilvl w:val="0"/>
                <w:numId w:val="8"/>
              </w:numPr>
              <w:autoSpaceDE w:val="0"/>
              <w:autoSpaceDN w:val="0"/>
              <w:adjustRightInd w:val="0"/>
              <w:spacing w:after="160" w:line="259" w:lineRule="auto"/>
              <w:ind w:left="458" w:right="639"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Zapis wielu arkuszy kalkulacyjnych w jednym pliku;</w:t>
            </w:r>
          </w:p>
          <w:p w14:paraId="0C0E4021" w14:textId="77777777" w:rsidR="00EC1B23" w:rsidRPr="00EC1B23" w:rsidRDefault="00EC1B23" w:rsidP="00EC1B23">
            <w:pPr>
              <w:numPr>
                <w:ilvl w:val="0"/>
                <w:numId w:val="8"/>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Zachowanie pełnej zgodności z formatami posiadanych przez Zamawiającego plików utworzonych za pomocą oprogramowania Microsoft Excel 2010, 2013 i 2016 z uwzględnieniem poprawnej realizacji użytych w nich funkcji specjalnych i makropoleceń;</w:t>
            </w:r>
          </w:p>
          <w:p w14:paraId="19BED91B" w14:textId="77777777" w:rsidR="00EC1B23" w:rsidRPr="00EC1B23" w:rsidRDefault="00EC1B23" w:rsidP="00EC1B23">
            <w:pPr>
              <w:numPr>
                <w:ilvl w:val="0"/>
                <w:numId w:val="8"/>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Zabezpieczenie dokumentów hasłem przed odczytem oraz przed wprowadzaniem modyfikacji;</w:t>
            </w:r>
          </w:p>
          <w:p w14:paraId="499B8D3E" w14:textId="77777777" w:rsidR="00EC1B23" w:rsidRPr="00EC1B23" w:rsidRDefault="00EC1B23" w:rsidP="00EC1B23">
            <w:pPr>
              <w:numPr>
                <w:ilvl w:val="0"/>
                <w:numId w:val="9"/>
              </w:numPr>
              <w:autoSpaceDE w:val="0"/>
              <w:autoSpaceDN w:val="0"/>
              <w:adjustRightInd w:val="0"/>
              <w:spacing w:after="160" w:line="259" w:lineRule="auto"/>
              <w:ind w:left="317"/>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Narzędzie do przygotowywania i prowadzenia prezentacji musi umożliwiać przygotowywanie prezentacji multimedialnych oraz:</w:t>
            </w:r>
          </w:p>
          <w:p w14:paraId="6F865258" w14:textId="77777777" w:rsidR="00EC1B23" w:rsidRPr="00EC1B23" w:rsidRDefault="00EC1B23" w:rsidP="00EC1B23">
            <w:pPr>
              <w:numPr>
                <w:ilvl w:val="0"/>
                <w:numId w:val="10"/>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Prezentowanie przy użyciu projektora multimedialnego;</w:t>
            </w:r>
          </w:p>
          <w:p w14:paraId="0F11FD79" w14:textId="77777777" w:rsidR="00EC1B23" w:rsidRPr="00EC1B23" w:rsidRDefault="00EC1B23" w:rsidP="00EC1B23">
            <w:pPr>
              <w:numPr>
                <w:ilvl w:val="0"/>
                <w:numId w:val="10"/>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Drukowanie w formacie umożliwiającym robienie notatek;</w:t>
            </w:r>
          </w:p>
          <w:p w14:paraId="4035B60B" w14:textId="77777777" w:rsidR="00EC1B23" w:rsidRPr="00EC1B23" w:rsidRDefault="00EC1B23" w:rsidP="00EC1B23">
            <w:pPr>
              <w:numPr>
                <w:ilvl w:val="0"/>
                <w:numId w:val="10"/>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Zapisanie w postaci tylko do odczytu;</w:t>
            </w:r>
          </w:p>
          <w:p w14:paraId="6795887A" w14:textId="77777777" w:rsidR="00EC1B23" w:rsidRPr="00EC1B23" w:rsidRDefault="00EC1B23" w:rsidP="00EC1B23">
            <w:pPr>
              <w:numPr>
                <w:ilvl w:val="0"/>
                <w:numId w:val="10"/>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Nagrywanie narracji dołączanej do prezentacji;</w:t>
            </w:r>
          </w:p>
          <w:p w14:paraId="6EA1B145" w14:textId="77777777" w:rsidR="00EC1B23" w:rsidRPr="00EC1B23" w:rsidRDefault="00EC1B23" w:rsidP="00EC1B23">
            <w:pPr>
              <w:numPr>
                <w:ilvl w:val="0"/>
                <w:numId w:val="10"/>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Opatrywanie slajdów notatkami dla prezentera;</w:t>
            </w:r>
          </w:p>
          <w:p w14:paraId="4C1A950F" w14:textId="77777777" w:rsidR="00EC1B23" w:rsidRPr="00EC1B23" w:rsidRDefault="00EC1B23" w:rsidP="00EC1B23">
            <w:pPr>
              <w:numPr>
                <w:ilvl w:val="0"/>
                <w:numId w:val="10"/>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Umieszczanie i formatowanie tekstów, obiektów graficznych, tabel, nagrań dźwiękowych i wideo;</w:t>
            </w:r>
          </w:p>
          <w:p w14:paraId="32D536FE" w14:textId="77777777" w:rsidR="00EC1B23" w:rsidRPr="00EC1B23" w:rsidRDefault="00EC1B23" w:rsidP="00EC1B23">
            <w:pPr>
              <w:numPr>
                <w:ilvl w:val="0"/>
                <w:numId w:val="10"/>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Umieszczanie tabel i wykresów pochodzących z arkusza kalkulacyjnego;</w:t>
            </w:r>
          </w:p>
          <w:p w14:paraId="38AB803F" w14:textId="77777777" w:rsidR="00EC1B23" w:rsidRPr="00EC1B23" w:rsidRDefault="00EC1B23" w:rsidP="00EC1B23">
            <w:pPr>
              <w:numPr>
                <w:ilvl w:val="0"/>
                <w:numId w:val="10"/>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Odświeżenie wykresu znajdującego się w prezentacji po zmianie danych w źródłowym arkuszu kalkulacyjnym;</w:t>
            </w:r>
          </w:p>
          <w:p w14:paraId="2663BFCA" w14:textId="77777777" w:rsidR="00EC1B23" w:rsidRPr="00EC1B23" w:rsidRDefault="00EC1B23" w:rsidP="00EC1B23">
            <w:pPr>
              <w:numPr>
                <w:ilvl w:val="0"/>
                <w:numId w:val="10"/>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Tworzenie animacji obiektów i całych slajdów;</w:t>
            </w:r>
          </w:p>
          <w:p w14:paraId="5BC1661F" w14:textId="77777777" w:rsidR="00EC1B23" w:rsidRPr="00EC1B23" w:rsidRDefault="00EC1B23" w:rsidP="00EC1B23">
            <w:pPr>
              <w:numPr>
                <w:ilvl w:val="0"/>
                <w:numId w:val="10"/>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lastRenderedPageBreak/>
              <w:t>Prowadzenie prezentacji w trybie prezentera, gdzie slajdy są widoczne na jednym monitorze lub projektorze, a na drugim widoczne są slajdy i notatki prezentera;</w:t>
            </w:r>
          </w:p>
          <w:p w14:paraId="2577A6E1" w14:textId="77777777" w:rsidR="00EC1B23" w:rsidRPr="00EC1B23" w:rsidRDefault="00EC1B23" w:rsidP="00EC1B23">
            <w:pPr>
              <w:numPr>
                <w:ilvl w:val="0"/>
                <w:numId w:val="10"/>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Pełna zgodność z formatami plików posiadanych przez Zamawiającego, utworzonych za pomocą oprogramowania MS PowerPoint 2010, 2013 i 2016;</w:t>
            </w:r>
          </w:p>
          <w:p w14:paraId="7A49C3A0" w14:textId="77777777" w:rsidR="00EC1B23" w:rsidRPr="00EC1B23" w:rsidRDefault="00EC1B23" w:rsidP="00EC1B23">
            <w:pPr>
              <w:numPr>
                <w:ilvl w:val="0"/>
                <w:numId w:val="11"/>
              </w:numPr>
              <w:autoSpaceDE w:val="0"/>
              <w:autoSpaceDN w:val="0"/>
              <w:adjustRightInd w:val="0"/>
              <w:spacing w:after="160" w:line="259" w:lineRule="auto"/>
              <w:ind w:left="317"/>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Narzędzie do zarzadzania informacją prywatną (poczta elektroniczna, kalendarzem, kontaktami i zadaniami) musi umożliwiać:</w:t>
            </w:r>
          </w:p>
          <w:p w14:paraId="7AE2D2AC" w14:textId="77777777" w:rsidR="00EC1B23" w:rsidRPr="00EC1B23" w:rsidRDefault="00EC1B23" w:rsidP="00EC1B23">
            <w:pPr>
              <w:numPr>
                <w:ilvl w:val="0"/>
                <w:numId w:val="12"/>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Pobieranie i wysyłanie poczty elektronicznej z serwera pocztowego;</w:t>
            </w:r>
          </w:p>
          <w:p w14:paraId="6AB912EF" w14:textId="77777777" w:rsidR="00EC1B23" w:rsidRPr="00EC1B23" w:rsidRDefault="00EC1B23" w:rsidP="00EC1B23">
            <w:pPr>
              <w:numPr>
                <w:ilvl w:val="0"/>
                <w:numId w:val="12"/>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Filtrowanie niechcianej poczty elektronicznej (SPAM) oraz określanie listy zablokowanych i bezpiecznych nadawców;</w:t>
            </w:r>
          </w:p>
          <w:p w14:paraId="59183DCE" w14:textId="77777777" w:rsidR="00EC1B23" w:rsidRPr="00EC1B23" w:rsidRDefault="00EC1B23" w:rsidP="00EC1B23">
            <w:pPr>
              <w:numPr>
                <w:ilvl w:val="0"/>
                <w:numId w:val="12"/>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Tworzenie katalogów, pozwalających katalogować pocztę elektroniczną;</w:t>
            </w:r>
          </w:p>
          <w:p w14:paraId="1207DFA8" w14:textId="77777777" w:rsidR="00EC1B23" w:rsidRPr="00EC1B23" w:rsidRDefault="00EC1B23" w:rsidP="00EC1B23">
            <w:pPr>
              <w:numPr>
                <w:ilvl w:val="0"/>
                <w:numId w:val="12"/>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Automatyczne grupowanie poczty o tym samym tytule;</w:t>
            </w:r>
          </w:p>
          <w:p w14:paraId="531BDF03" w14:textId="77777777" w:rsidR="00EC1B23" w:rsidRPr="00EC1B23" w:rsidRDefault="00EC1B23" w:rsidP="00EC1B23">
            <w:pPr>
              <w:numPr>
                <w:ilvl w:val="0"/>
                <w:numId w:val="12"/>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Tworzenie reguł przenoszących automatycznie nową pocztę elektroniczna do określonych katalogów bazując na słowach zawartych w tytule, adresie nadawcy i odbiorcy;</w:t>
            </w:r>
          </w:p>
          <w:p w14:paraId="6F474BA8" w14:textId="77777777" w:rsidR="00EC1B23" w:rsidRPr="00EC1B23" w:rsidRDefault="00EC1B23" w:rsidP="00EC1B23">
            <w:pPr>
              <w:numPr>
                <w:ilvl w:val="0"/>
                <w:numId w:val="12"/>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Oflagowanie poczty elektronicznej z określeniem terminu przypomnienia;</w:t>
            </w:r>
          </w:p>
          <w:p w14:paraId="1D2E5682" w14:textId="77777777" w:rsidR="00EC1B23" w:rsidRPr="00EC1B23" w:rsidRDefault="00EC1B23" w:rsidP="00EC1B23">
            <w:pPr>
              <w:numPr>
                <w:ilvl w:val="0"/>
                <w:numId w:val="12"/>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Zarzadzanie kalendarzem;</w:t>
            </w:r>
          </w:p>
          <w:p w14:paraId="15B9710D" w14:textId="77777777" w:rsidR="00EC1B23" w:rsidRPr="00EC1B23" w:rsidRDefault="00EC1B23" w:rsidP="00EC1B23">
            <w:pPr>
              <w:numPr>
                <w:ilvl w:val="0"/>
                <w:numId w:val="12"/>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Udostępnianie kalendarza innym użytkownikom;</w:t>
            </w:r>
          </w:p>
          <w:p w14:paraId="0632BF91" w14:textId="77777777" w:rsidR="00EC1B23" w:rsidRPr="00EC1B23" w:rsidRDefault="00EC1B23" w:rsidP="00EC1B23">
            <w:pPr>
              <w:numPr>
                <w:ilvl w:val="0"/>
                <w:numId w:val="12"/>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Przeglądanie kalendarza innych użytkowników;</w:t>
            </w:r>
          </w:p>
          <w:p w14:paraId="63EBC7DC" w14:textId="77777777" w:rsidR="00EC1B23" w:rsidRPr="00EC1B23" w:rsidRDefault="00EC1B23" w:rsidP="00EC1B23">
            <w:pPr>
              <w:numPr>
                <w:ilvl w:val="0"/>
                <w:numId w:val="12"/>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Zapraszanie uczestników na spotkanie, co po ich akceptacji powoduje automatyczne wprowadzenie spotkania w ich kalendarzach;</w:t>
            </w:r>
          </w:p>
          <w:p w14:paraId="675F26E0" w14:textId="77777777" w:rsidR="00EC1B23" w:rsidRPr="00EC1B23" w:rsidRDefault="00EC1B23" w:rsidP="00EC1B23">
            <w:pPr>
              <w:numPr>
                <w:ilvl w:val="0"/>
                <w:numId w:val="12"/>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Zarzadzanie lista zadań;</w:t>
            </w:r>
          </w:p>
          <w:p w14:paraId="4863450D" w14:textId="77777777" w:rsidR="00EC1B23" w:rsidRPr="00EC1B23" w:rsidRDefault="00EC1B23" w:rsidP="00EC1B23">
            <w:pPr>
              <w:numPr>
                <w:ilvl w:val="0"/>
                <w:numId w:val="12"/>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Zlecanie zadań innym użytkownikom;</w:t>
            </w:r>
          </w:p>
          <w:p w14:paraId="235CF039" w14:textId="77777777" w:rsidR="00EC1B23" w:rsidRPr="00EC1B23" w:rsidRDefault="00EC1B23" w:rsidP="00EC1B23">
            <w:pPr>
              <w:numPr>
                <w:ilvl w:val="0"/>
                <w:numId w:val="12"/>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Zarzadzanie listą kontaktów;</w:t>
            </w:r>
          </w:p>
          <w:p w14:paraId="3F786EC8" w14:textId="77777777" w:rsidR="00EC1B23" w:rsidRPr="00EC1B23" w:rsidRDefault="00EC1B23" w:rsidP="00EC1B23">
            <w:pPr>
              <w:numPr>
                <w:ilvl w:val="0"/>
                <w:numId w:val="12"/>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Udostępnianie listy kontaktów innym użytkownikom;</w:t>
            </w:r>
          </w:p>
          <w:p w14:paraId="0A3ED1B7" w14:textId="77777777" w:rsidR="00EC1B23" w:rsidRPr="00EC1B23" w:rsidRDefault="00EC1B23" w:rsidP="00EC1B23">
            <w:pPr>
              <w:numPr>
                <w:ilvl w:val="0"/>
                <w:numId w:val="12"/>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Przeglądanie listy kontaktów innych użytkowników;</w:t>
            </w:r>
          </w:p>
          <w:p w14:paraId="270011E7" w14:textId="77777777" w:rsidR="00EC1B23" w:rsidRPr="00EC1B23" w:rsidRDefault="00EC1B23" w:rsidP="00EC1B23">
            <w:pPr>
              <w:numPr>
                <w:ilvl w:val="0"/>
                <w:numId w:val="12"/>
              </w:numPr>
              <w:autoSpaceDE w:val="0"/>
              <w:autoSpaceDN w:val="0"/>
              <w:adjustRightInd w:val="0"/>
              <w:spacing w:after="160" w:line="259" w:lineRule="auto"/>
              <w:ind w:left="458" w:hanging="283"/>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Możliwość przesyłania kontaktów innym użytkowników.</w:t>
            </w:r>
          </w:p>
        </w:tc>
      </w:tr>
      <w:tr w:rsidR="00EC1B23" w:rsidRPr="00EC1B23" w14:paraId="2FCF1FA6" w14:textId="77777777" w:rsidTr="00E258FC">
        <w:tc>
          <w:tcPr>
            <w:tcW w:w="292" w:type="pct"/>
            <w:tcBorders>
              <w:top w:val="single" w:sz="4" w:space="0" w:color="auto"/>
              <w:left w:val="single" w:sz="4" w:space="0" w:color="auto"/>
              <w:bottom w:val="single" w:sz="4" w:space="0" w:color="auto"/>
              <w:right w:val="single" w:sz="4" w:space="0" w:color="auto"/>
            </w:tcBorders>
          </w:tcPr>
          <w:p w14:paraId="6061E705" w14:textId="77777777" w:rsidR="00EC1B23" w:rsidRPr="00EC1B23" w:rsidRDefault="00EC1B23" w:rsidP="00EC1B23">
            <w:pPr>
              <w:numPr>
                <w:ilvl w:val="0"/>
                <w:numId w:val="25"/>
              </w:numPr>
              <w:spacing w:before="60" w:after="60" w:line="259" w:lineRule="auto"/>
              <w:ind w:hanging="689"/>
              <w:contextualSpacing/>
              <w:rPr>
                <w:rFonts w:asciiTheme="minorHAnsi" w:hAnsiTheme="minorHAnsi" w:cstheme="minorHAnsi"/>
                <w:b/>
                <w:bCs/>
                <w:noProof/>
                <w:color w:val="000000" w:themeColor="text1"/>
                <w:sz w:val="20"/>
                <w:szCs w:val="20"/>
              </w:rPr>
            </w:pPr>
          </w:p>
        </w:tc>
        <w:tc>
          <w:tcPr>
            <w:tcW w:w="1030" w:type="pct"/>
            <w:tcBorders>
              <w:top w:val="single" w:sz="4" w:space="0" w:color="auto"/>
              <w:left w:val="single" w:sz="4" w:space="0" w:color="auto"/>
              <w:bottom w:val="single" w:sz="4" w:space="0" w:color="auto"/>
              <w:right w:val="single" w:sz="4" w:space="0" w:color="auto"/>
            </w:tcBorders>
          </w:tcPr>
          <w:p w14:paraId="26E891C5" w14:textId="77777777" w:rsidR="00EC1B23" w:rsidRPr="00EC1B23" w:rsidRDefault="00EC1B23" w:rsidP="00EC1B23">
            <w:pPr>
              <w:spacing w:before="60" w:after="60" w:line="259" w:lineRule="auto"/>
              <w:rPr>
                <w:rFonts w:asciiTheme="minorHAnsi" w:hAnsiTheme="minorHAnsi" w:cstheme="minorHAnsi"/>
                <w:b/>
                <w:bCs/>
                <w:noProof/>
                <w:color w:val="000000" w:themeColor="text1"/>
                <w:sz w:val="20"/>
                <w:szCs w:val="20"/>
              </w:rPr>
            </w:pPr>
            <w:r w:rsidRPr="00EC1B23">
              <w:rPr>
                <w:rFonts w:asciiTheme="minorHAnsi" w:hAnsiTheme="minorHAnsi" w:cstheme="minorHAnsi"/>
                <w:b/>
                <w:bCs/>
                <w:noProof/>
                <w:color w:val="000000" w:themeColor="text1"/>
                <w:sz w:val="20"/>
                <w:szCs w:val="20"/>
              </w:rPr>
              <w:t xml:space="preserve">Instalacja </w:t>
            </w:r>
          </w:p>
        </w:tc>
        <w:tc>
          <w:tcPr>
            <w:tcW w:w="3678" w:type="pct"/>
            <w:tcBorders>
              <w:top w:val="single" w:sz="4" w:space="0" w:color="auto"/>
              <w:left w:val="single" w:sz="4" w:space="0" w:color="auto"/>
              <w:bottom w:val="single" w:sz="4" w:space="0" w:color="auto"/>
              <w:right w:val="single" w:sz="4" w:space="0" w:color="auto"/>
            </w:tcBorders>
            <w:vAlign w:val="center"/>
          </w:tcPr>
          <w:p w14:paraId="432CFC12" w14:textId="3243CD43"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b/>
                <w:bCs/>
                <w:color w:val="000000" w:themeColor="text1"/>
                <w:sz w:val="20"/>
                <w:szCs w:val="20"/>
              </w:rPr>
              <w:t>Wykonawca ma obowiązek zainstalować oferowane oprogramowanie bez dodatkowych czynności po stronie Zamawiającego</w:t>
            </w:r>
            <w:r w:rsidR="009C387D">
              <w:rPr>
                <w:rFonts w:asciiTheme="minorHAnsi" w:hAnsiTheme="minorHAnsi" w:cstheme="minorHAnsi"/>
                <w:b/>
                <w:bCs/>
                <w:color w:val="000000" w:themeColor="text1"/>
                <w:sz w:val="20"/>
                <w:szCs w:val="20"/>
              </w:rPr>
              <w:t>. O</w:t>
            </w:r>
            <w:r w:rsidRPr="00EC1B23">
              <w:rPr>
                <w:rFonts w:asciiTheme="minorHAnsi" w:hAnsiTheme="minorHAnsi" w:cstheme="minorHAnsi"/>
                <w:b/>
                <w:bCs/>
                <w:color w:val="000000" w:themeColor="text1"/>
                <w:sz w:val="20"/>
                <w:szCs w:val="20"/>
              </w:rPr>
              <w:t>programowanie</w:t>
            </w:r>
            <w:r w:rsidR="009C387D">
              <w:rPr>
                <w:rFonts w:asciiTheme="minorHAnsi" w:hAnsiTheme="minorHAnsi" w:cstheme="minorHAnsi"/>
                <w:b/>
                <w:bCs/>
                <w:color w:val="000000" w:themeColor="text1"/>
                <w:sz w:val="20"/>
                <w:szCs w:val="20"/>
              </w:rPr>
              <w:t xml:space="preserve"> musi </w:t>
            </w:r>
            <w:r w:rsidRPr="00EC1B23">
              <w:rPr>
                <w:rFonts w:asciiTheme="minorHAnsi" w:hAnsiTheme="minorHAnsi" w:cstheme="minorHAnsi"/>
                <w:b/>
                <w:bCs/>
                <w:color w:val="000000" w:themeColor="text1"/>
                <w:sz w:val="20"/>
                <w:szCs w:val="20"/>
              </w:rPr>
              <w:t>być po uruchomieniu  komputera gotowe do użycia</w:t>
            </w:r>
            <w:r w:rsidR="009C387D">
              <w:rPr>
                <w:rFonts w:asciiTheme="minorHAnsi" w:hAnsiTheme="minorHAnsi" w:cstheme="minorHAnsi"/>
                <w:b/>
                <w:bCs/>
                <w:color w:val="000000" w:themeColor="text1"/>
                <w:sz w:val="20"/>
                <w:szCs w:val="20"/>
              </w:rPr>
              <w:t xml:space="preserve">. </w:t>
            </w:r>
            <w:r w:rsidR="009C387D" w:rsidRPr="00EC1B23">
              <w:rPr>
                <w:rFonts w:asciiTheme="minorHAnsi" w:eastAsia="Times New Roman" w:hAnsiTheme="minorHAnsi" w:cstheme="minorHAnsi"/>
                <w:b/>
                <w:bCs/>
                <w:color w:val="000000"/>
                <w:sz w:val="20"/>
                <w:szCs w:val="20"/>
                <w:lang w:eastAsia="pl-PL"/>
              </w:rPr>
              <w:t>Należy wszelkie wątpliwości  konsultować z Zamawiającym przed odbiorem dostawy.</w:t>
            </w:r>
          </w:p>
        </w:tc>
      </w:tr>
    </w:tbl>
    <w:p w14:paraId="481FB244" w14:textId="32D6E2EB" w:rsidR="00BD1776" w:rsidRPr="00BD1776" w:rsidRDefault="00EC1B23" w:rsidP="00BD1776">
      <w:pPr>
        <w:pStyle w:val="Nagwek1"/>
      </w:pPr>
      <w:bookmarkStart w:id="7" w:name="_Toc19537845"/>
      <w:r w:rsidRPr="00EC1B23">
        <w:t>6. Szczegółowy opis  oprogramowania antywirusowego – 99 szt.</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7782"/>
      </w:tblGrid>
      <w:tr w:rsidR="00BD1776" w:rsidRPr="00FD22EC" w14:paraId="3EC4D41D" w14:textId="77777777" w:rsidTr="00BD1776">
        <w:tc>
          <w:tcPr>
            <w:tcW w:w="1183" w:type="pct"/>
            <w:tcBorders>
              <w:top w:val="single" w:sz="4" w:space="0" w:color="auto"/>
              <w:left w:val="single" w:sz="4" w:space="0" w:color="auto"/>
              <w:bottom w:val="single" w:sz="4" w:space="0" w:color="auto"/>
              <w:right w:val="single" w:sz="4" w:space="0" w:color="auto"/>
            </w:tcBorders>
          </w:tcPr>
          <w:p w14:paraId="7F6862B4" w14:textId="77777777" w:rsidR="00BD1776" w:rsidRPr="004B0CCE" w:rsidRDefault="00BD1776" w:rsidP="00B203E4">
            <w:pPr>
              <w:spacing w:before="60" w:after="60"/>
              <w:rPr>
                <w:rFonts w:cs="Calibri"/>
                <w:b/>
                <w:bCs/>
                <w:noProof/>
                <w:sz w:val="20"/>
                <w:szCs w:val="20"/>
              </w:rPr>
            </w:pPr>
            <w:r w:rsidRPr="00E40CCC">
              <w:rPr>
                <w:rFonts w:cs="Calibri"/>
                <w:b/>
                <w:bCs/>
                <w:noProof/>
                <w:sz w:val="20"/>
                <w:szCs w:val="20"/>
              </w:rPr>
              <w:t>Oprogramowanie zabezpieczające</w:t>
            </w:r>
            <w:r>
              <w:rPr>
                <w:rFonts w:cs="Calibri"/>
                <w:b/>
                <w:bCs/>
                <w:noProof/>
                <w:sz w:val="20"/>
                <w:szCs w:val="20"/>
              </w:rPr>
              <w:t xml:space="preserve"> (antywirusowe)</w:t>
            </w:r>
          </w:p>
        </w:tc>
        <w:tc>
          <w:tcPr>
            <w:tcW w:w="3817" w:type="pct"/>
            <w:tcBorders>
              <w:top w:val="single" w:sz="4" w:space="0" w:color="auto"/>
              <w:left w:val="single" w:sz="4" w:space="0" w:color="auto"/>
              <w:bottom w:val="single" w:sz="4" w:space="0" w:color="auto"/>
              <w:right w:val="single" w:sz="4" w:space="0" w:color="auto"/>
            </w:tcBorders>
            <w:vAlign w:val="center"/>
          </w:tcPr>
          <w:p w14:paraId="629F9B3C" w14:textId="77777777" w:rsidR="00BD1776" w:rsidRPr="00923F37" w:rsidRDefault="00BD1776" w:rsidP="00B203E4">
            <w:pPr>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Wykonawca dla każdego z dostarczanych komputerów dostarczy licencję oprogramowania antywirusowego o wymaganiach:</w:t>
            </w:r>
          </w:p>
          <w:p w14:paraId="201332C7"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Pomoc techniczna w języku polskim.</w:t>
            </w:r>
          </w:p>
          <w:p w14:paraId="1B8FB7F0"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Pełna ochrona przed wirusami, trojanami, robakami i innymi zagrożeniami.</w:t>
            </w:r>
          </w:p>
          <w:p w14:paraId="73903C24"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Wykrywanie i usuwanie niebezpiecznych programów: adware, spyware, scareware, phishing, </w:t>
            </w:r>
            <w:r w:rsidRPr="001E6C40">
              <w:rPr>
                <w:rFonts w:asciiTheme="minorHAnsi" w:eastAsia="Calibri" w:hAnsiTheme="minorHAnsi" w:cstheme="minorHAnsi"/>
                <w:color w:val="000000"/>
                <w:sz w:val="20"/>
                <w:szCs w:val="20"/>
              </w:rPr>
              <w:t>ransomware</w:t>
            </w:r>
            <w:r w:rsidRPr="00923F37">
              <w:rPr>
                <w:rFonts w:asciiTheme="minorHAnsi" w:eastAsia="Calibri" w:hAnsiTheme="minorHAnsi" w:cstheme="minorHAnsi"/>
                <w:color w:val="000000"/>
                <w:sz w:val="20"/>
                <w:szCs w:val="20"/>
              </w:rPr>
              <w:t xml:space="preserve"> itp.</w:t>
            </w:r>
          </w:p>
          <w:p w14:paraId="7F6015A1"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Wbudowana technologia do ochrony przed rootkitami wykrywająca aktywne</w:t>
            </w:r>
            <w:r>
              <w:rPr>
                <w:rFonts w:asciiTheme="minorHAnsi" w:eastAsia="Calibri" w:hAnsiTheme="minorHAnsi" w:cstheme="minorHAnsi"/>
                <w:color w:val="000000"/>
                <w:sz w:val="20"/>
                <w:szCs w:val="20"/>
              </w:rPr>
              <w:t xml:space="preserve"> </w:t>
            </w:r>
            <w:r w:rsidRPr="00923F37">
              <w:rPr>
                <w:rFonts w:asciiTheme="minorHAnsi" w:eastAsia="Calibri" w:hAnsiTheme="minorHAnsi" w:cstheme="minorHAnsi"/>
                <w:color w:val="000000"/>
                <w:sz w:val="20"/>
                <w:szCs w:val="20"/>
              </w:rPr>
              <w:t>i nieaktywne rootkity.</w:t>
            </w:r>
          </w:p>
          <w:p w14:paraId="242AB8B4"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Skanowanie w czasie rzeczywistym otwieranych, zapisywanych i wykonywanych plików.</w:t>
            </w:r>
          </w:p>
          <w:p w14:paraId="15FC8492"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lastRenderedPageBreak/>
              <w:t>Możliwość wykluczenia ze skanowania skanera dostępowego: napędów, katalogów, plików lub procesów.</w:t>
            </w:r>
          </w:p>
          <w:p w14:paraId="13768AD7"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Możliwość skanowania całego dysku, wybranych katalogów lub pojedynczych plików na żądanie lub według harmonogramu.</w:t>
            </w:r>
          </w:p>
          <w:p w14:paraId="45B91D9E"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Możliwość utworzenia wielu różnych zadań skanowania według harmonogramu (np.: co godzinę, po zalogowaniu, po uruchomieniu komputera). Każde zadanie może być uruchomione z innymi ustawieniami (metody skanowania, obiekty skanowania, czynności, rodzaj plików do skanowania, priorytet skanowania).</w:t>
            </w:r>
          </w:p>
          <w:p w14:paraId="69B2031F"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Skanowanie na żądanie pojedynczych plików lub katalogów przy pomocy skrótu w menu kontekstowym.</w:t>
            </w:r>
          </w:p>
          <w:p w14:paraId="6D2EBC76"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Możliwość określania poziomu obciążenia procesora podczas skanowania na żądanie  i według harmonogramu.</w:t>
            </w:r>
          </w:p>
          <w:p w14:paraId="3500F2E7"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Możliwość skanowania dysków sieciowych i dysków przenośnych.</w:t>
            </w:r>
          </w:p>
          <w:p w14:paraId="00736176"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Rozpoznawanie i skanowanie wszystkich znanych formatów kompresji.</w:t>
            </w:r>
          </w:p>
          <w:p w14:paraId="656EA1AA"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Możliwość definiowania listy procesów, plików, folderów i napędów pomijanych przez skaner dostępowy.</w:t>
            </w:r>
          </w:p>
          <w:p w14:paraId="603CE0A2"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Możliwość przeniesienia zainfekowanych plików i załączników poczty w bezpieczny obszar dysku (do katalogu kwarantanny) w celu dalszej kontroli. Pliki muszą być przechowywane w katalogu kwarantanny.</w:t>
            </w:r>
          </w:p>
          <w:p w14:paraId="1A827F0B"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Skanowanie i oczyszczanie poczty przychodzącej POP3 w czasie rzeczywistym, zanim zostanie dostarczona do klienta pocztowego zainstalowanego na stacji roboczej (niezależnie od konkretnego klienta pocztowego).</w:t>
            </w:r>
          </w:p>
          <w:p w14:paraId="1B509AD2"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Automatyczna integracja skanera POP3 z dowolnym klientem pocztowym bez konieczności zmian w konfiguracji.</w:t>
            </w:r>
          </w:p>
          <w:p w14:paraId="7E502B40"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Możliwość definiowania różnych portów dla POP3, SMTP i IMAP na których ma odbywać się skanowanie.</w:t>
            </w:r>
          </w:p>
          <w:p w14:paraId="64982298"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Możliwość opcjonalnego dołączenia informacji o przeskanowaniu do każdej odbieranej wiadomości e­mail lub tylko do zainfekowanych wiadomości e­mail.</w:t>
            </w:r>
          </w:p>
          <w:p w14:paraId="3B74143C"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Skanowanie ruchu HTTP na poziomie stacji roboczych. Zainfekowany ruch jest automatycznie blokowany a użytkownikowi wyświetlane jest stosowne powiadomienie.</w:t>
            </w:r>
          </w:p>
          <w:p w14:paraId="6F3914AA"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Dedykowany moduł chroniący przeglądarki przed szkodnikami atakującymi sesje z bankami i sklepami online.</w:t>
            </w:r>
          </w:p>
          <w:p w14:paraId="7BDAB9E9"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Automatyczna integracja z dowolną przeglądarką internetową bez konieczności zmian w konfiguracji.</w:t>
            </w:r>
          </w:p>
          <w:p w14:paraId="111B1F1A"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Możliwość definiowania różnych portów dla HTTP, na których ma odbywać się skanowanie.</w:t>
            </w:r>
          </w:p>
          <w:p w14:paraId="5884DADF"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Możliwość ręcznego wysłania próbki nowego zagrożenia z katalogu kwarantanny do laboratorium producenta.</w:t>
            </w:r>
          </w:p>
          <w:p w14:paraId="7BCD8037"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Dane statystyczne zbierane przez producenta na podstawie otrzymanych próbek nowych zagrożeń powinny być w pełni anonimowe.</w:t>
            </w:r>
          </w:p>
          <w:p w14:paraId="15BCAAB4"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Możliwość automatycznego wysyłania powiadomienia o wykrytych zagrożeniach do dowolnej stacji roboczej w sieci lokalnej.</w:t>
            </w:r>
          </w:p>
          <w:p w14:paraId="01ED8473"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W przypadku wykrycia zagrożenia, ostrzeżenie może zostać wysłane do użytkownika i/lub administratora poprzez e mail.</w:t>
            </w:r>
          </w:p>
          <w:p w14:paraId="0FFEE714"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Możliwość zabezpieczenia hasłem dostępu do opcji konfiguracyjnych programu.</w:t>
            </w:r>
          </w:p>
          <w:p w14:paraId="40F39FB1"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Aktualizacja dostępna z bezpośrednio Internetu lub offline – z pliku pobranego zewnętrznie.</w:t>
            </w:r>
          </w:p>
          <w:p w14:paraId="5D422756"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Obsługa pobierania aktualizacji za pośrednictwem serwera proxy.</w:t>
            </w:r>
          </w:p>
          <w:p w14:paraId="4DEBE682"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Możliwość określenia częstotliwości aktualizacji w odstępach 1 godzinowych.</w:t>
            </w:r>
          </w:p>
          <w:p w14:paraId="6DF6E204"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Możliwość samodzielnej aktualizacji sygnatur wirusów ze stacji roboczej (np. komputery mobilne).</w:t>
            </w:r>
          </w:p>
          <w:p w14:paraId="334996A9"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Możliwość ukrycia programu na stacji roboczej przed użytkownikiem.</w:t>
            </w:r>
          </w:p>
          <w:p w14:paraId="292597C1"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Ochrona przed urządzeniami podszywającymi się po klawiatury USB.</w:t>
            </w:r>
          </w:p>
          <w:p w14:paraId="223B9018"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Integracja z usługami katalogowymi Sieciowego systemu operacyjnego – import kont komputerów i jednostek organizacyjnych.</w:t>
            </w:r>
          </w:p>
          <w:p w14:paraId="6213BF69"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Możliwość kontekstowego zastosowania ustawień danej stacji dla całej grupy.</w:t>
            </w:r>
          </w:p>
          <w:p w14:paraId="2AA2FF0E"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Możliwość eksportu/importu ustawień dla stacji/grupy stacji.</w:t>
            </w:r>
          </w:p>
          <w:p w14:paraId="4A1F82BE"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Możliwość zdalnego zarządzania serwerem centralnego zarządzania przez przeglądarki internetowe (z sieci lokalnej).</w:t>
            </w:r>
          </w:p>
          <w:p w14:paraId="35E797E1"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Możliwość uruchomienia zdalnego skanowania wybranych stacji roboczych.</w:t>
            </w:r>
          </w:p>
          <w:p w14:paraId="10BA58F3"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lastRenderedPageBreak/>
              <w:t xml:space="preserve"> Możliwość sprawdzenia z centralnej konsoli zarządzającej stanu ochrony stacji roboczej (aktualnych ustawień programu, wersji programu i bazy wirusów, wyników skanowania).</w:t>
            </w:r>
          </w:p>
          <w:p w14:paraId="57F31D52"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Możliwość przeglądania list programów zainstalowanych na stacjach/serwerach (nazwa, wersja, producent, data instalacji).</w:t>
            </w:r>
          </w:p>
          <w:p w14:paraId="24B8B1BA"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Możliwość stworzenia białej i czarnej listy oprogramowania, i późniejsze filtrowanie w poszukiwaniu stacji je posiadających.</w:t>
            </w:r>
          </w:p>
          <w:p w14:paraId="5C86E55D"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Możliwość centralnej aktualizacji stacji roboczych z serwera w sieci lokalnej.</w:t>
            </w:r>
          </w:p>
          <w:p w14:paraId="3E1A14D9"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Możliwość skanowania sieci z centralnego serwera zarządzającego w poszukiwaniu niezabezpieczonych stacji roboczych.</w:t>
            </w:r>
          </w:p>
          <w:p w14:paraId="099EB089"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Możliwość tworzenia grup stacji roboczych i definiowania w ramach grupy wspólnych ustawień konfiguracyjnymi dla zarządzanych programów.</w:t>
            </w:r>
          </w:p>
          <w:p w14:paraId="27E73A3C"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Możliwość zmiany konfiguracji na stacjach i serwerach z centralnej konsoli zarządzającej lub lokalnie (lokalnie tylko jeżeli ustawienia programu nie są zabezpieczone hasłem lub użytkownik/administrator zna hasło zabezpieczające ustawienia konfiguracyjne).</w:t>
            </w:r>
          </w:p>
          <w:p w14:paraId="6CB1C7B1"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Możliwość generowania raportów w formacie XML.</w:t>
            </w:r>
          </w:p>
          <w:p w14:paraId="7B46BE78"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Możliwość przeglądania statystyk ochrony antywirusowej w postaci tekstu lub wykresów.</w:t>
            </w:r>
          </w:p>
          <w:p w14:paraId="6405F475"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Możliwość przesłania komunikatu, który wyświetli się na ekranie wybranej stacji roboczej lub grupie stacji roboczych.</w:t>
            </w:r>
          </w:p>
          <w:p w14:paraId="538017E0"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Komunikat można wysłać do wszystkich lub tylko wskazanego użytkownika stacji roboczej.</w:t>
            </w:r>
          </w:p>
          <w:p w14:paraId="7420D160" w14:textId="77777777" w:rsidR="00BD1776" w:rsidRPr="00923F37"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 xml:space="preserve"> Możliwość zminimalizowania obciążenia serwera poprzez ograniczenie ilości jednoczesnych procesów synchronizacji, aktualizacji i przesyłania plików do stacji roboczych.</w:t>
            </w:r>
          </w:p>
          <w:p w14:paraId="2A0D4A62" w14:textId="77777777" w:rsidR="00BD1776" w:rsidRPr="00521923" w:rsidRDefault="00BD1776" w:rsidP="00BD1776">
            <w:pPr>
              <w:numPr>
                <w:ilvl w:val="0"/>
                <w:numId w:val="44"/>
              </w:numPr>
              <w:suppressAutoHyphens/>
              <w:ind w:left="175" w:hanging="283"/>
              <w:jc w:val="both"/>
              <w:rPr>
                <w:rFonts w:asciiTheme="minorHAnsi" w:eastAsia="Calibri" w:hAnsiTheme="minorHAnsi" w:cstheme="minorHAnsi"/>
                <w:color w:val="000000"/>
                <w:sz w:val="20"/>
                <w:szCs w:val="20"/>
              </w:rPr>
            </w:pPr>
            <w:r w:rsidRPr="00923F37">
              <w:rPr>
                <w:rFonts w:asciiTheme="minorHAnsi" w:eastAsia="Calibri" w:hAnsiTheme="minorHAnsi" w:cstheme="minorHAnsi"/>
                <w:color w:val="000000"/>
                <w:sz w:val="20"/>
                <w:szCs w:val="20"/>
              </w:rPr>
              <w:t>Możliwość dynamicznego grupowania stacji na podstawie parametrów: nazwa komputera, adres IP, brama domyślna, nazwa domeny.</w:t>
            </w:r>
          </w:p>
          <w:p w14:paraId="5AEB6AD7" w14:textId="77777777" w:rsidR="00BD1776" w:rsidRPr="00FD22EC" w:rsidRDefault="00BD1776" w:rsidP="00B203E4">
            <w:pPr>
              <w:suppressAutoHyphens/>
              <w:jc w:val="both"/>
              <w:rPr>
                <w:rFonts w:asciiTheme="minorHAnsi" w:eastAsia="Calibri" w:hAnsiTheme="minorHAnsi" w:cstheme="minorHAnsi"/>
                <w:color w:val="000000"/>
                <w:sz w:val="20"/>
                <w:szCs w:val="20"/>
              </w:rPr>
            </w:pPr>
            <w:r w:rsidRPr="00FD22EC">
              <w:rPr>
                <w:rFonts w:asciiTheme="minorHAnsi" w:eastAsia="Calibri" w:hAnsiTheme="minorHAnsi" w:cstheme="minorHAnsi"/>
                <w:color w:val="000000"/>
                <w:sz w:val="20"/>
                <w:szCs w:val="20"/>
              </w:rPr>
              <w:t xml:space="preserve">Oprogramowanie umożliwia blokowanie wybranych przez administratora urządzeń zewnętrznych podłączanych do stacji końcowej. </w:t>
            </w:r>
          </w:p>
          <w:p w14:paraId="146EA0C3" w14:textId="77777777" w:rsidR="00BD1776" w:rsidRPr="00FD22EC" w:rsidRDefault="00BD1776" w:rsidP="00B203E4">
            <w:pPr>
              <w:suppressAutoHyphens/>
              <w:jc w:val="both"/>
              <w:rPr>
                <w:rFonts w:asciiTheme="minorHAnsi" w:eastAsia="Calibri" w:hAnsiTheme="minorHAnsi" w:cstheme="minorHAnsi"/>
                <w:color w:val="000000"/>
                <w:sz w:val="20"/>
                <w:szCs w:val="20"/>
              </w:rPr>
            </w:pPr>
            <w:r w:rsidRPr="00FD22EC">
              <w:rPr>
                <w:rFonts w:asciiTheme="minorHAnsi" w:eastAsia="Calibri" w:hAnsiTheme="minorHAnsi" w:cstheme="minorHAnsi"/>
                <w:color w:val="000000"/>
                <w:sz w:val="20"/>
                <w:szCs w:val="20"/>
              </w:rPr>
              <w:t>Oprogramowanie umożliwia zdefiniowanie listy zaufanych urządzeń, które nie będą blokowane podczas podłączanie do stacji końcowej.</w:t>
            </w:r>
          </w:p>
          <w:p w14:paraId="731A0678" w14:textId="77777777" w:rsidR="00BD1776" w:rsidRPr="00FD22EC" w:rsidRDefault="00BD1776" w:rsidP="00B203E4">
            <w:pPr>
              <w:suppressAutoHyphens/>
              <w:jc w:val="both"/>
              <w:rPr>
                <w:rFonts w:asciiTheme="minorHAnsi" w:eastAsia="Calibri" w:hAnsiTheme="minorHAnsi" w:cstheme="minorHAnsi"/>
                <w:color w:val="000000"/>
                <w:sz w:val="20"/>
                <w:szCs w:val="20"/>
              </w:rPr>
            </w:pPr>
            <w:r w:rsidRPr="00FD22EC">
              <w:rPr>
                <w:rFonts w:asciiTheme="minorHAnsi" w:eastAsia="Calibri" w:hAnsiTheme="minorHAnsi" w:cstheme="minorHAnsi"/>
                <w:color w:val="000000"/>
                <w:sz w:val="20"/>
                <w:szCs w:val="20"/>
              </w:rPr>
              <w:t>Istnieje możliwość blokady zapisywanie plików na zewnętrznych dyskach USB oraz blokada możliwości uruchamiania oprogramowania z takich dysków. Blokada ta powinna umożliwiać korzystanie z pozostałych danych zapisanych na takich dyskach.</w:t>
            </w:r>
          </w:p>
          <w:p w14:paraId="48771B2F" w14:textId="77777777" w:rsidR="00BD1776" w:rsidRPr="00FD22EC" w:rsidRDefault="00BD1776" w:rsidP="00B203E4">
            <w:pPr>
              <w:suppressAutoHyphens/>
              <w:jc w:val="both"/>
              <w:rPr>
                <w:rFonts w:asciiTheme="minorHAnsi" w:eastAsia="Calibri" w:hAnsiTheme="minorHAnsi" w:cstheme="minorHAnsi"/>
                <w:color w:val="000000"/>
                <w:sz w:val="20"/>
                <w:szCs w:val="20"/>
              </w:rPr>
            </w:pPr>
            <w:r w:rsidRPr="00FD22EC">
              <w:rPr>
                <w:rFonts w:asciiTheme="minorHAnsi" w:eastAsia="Calibri" w:hAnsiTheme="minorHAnsi" w:cstheme="minorHAnsi"/>
                <w:color w:val="000000"/>
                <w:sz w:val="20"/>
                <w:szCs w:val="20"/>
              </w:rPr>
              <w:t>Interfejs zarządzania wyświetla monity o zbliżającym się zakończeniu licencji, a także powiadamia o zakończeniu licencji.</w:t>
            </w:r>
          </w:p>
          <w:p w14:paraId="1C5AC201" w14:textId="77777777" w:rsidR="00BD1776" w:rsidRPr="00FD22EC" w:rsidRDefault="00BD1776" w:rsidP="00B203E4">
            <w:pPr>
              <w:suppressAutoHyphens/>
              <w:jc w:val="both"/>
              <w:rPr>
                <w:rFonts w:asciiTheme="minorHAnsi" w:eastAsia="Calibri" w:hAnsiTheme="minorHAnsi" w:cstheme="minorHAnsi"/>
                <w:color w:val="000000"/>
                <w:sz w:val="20"/>
                <w:szCs w:val="20"/>
              </w:rPr>
            </w:pPr>
            <w:r w:rsidRPr="00FD22EC">
              <w:rPr>
                <w:rFonts w:asciiTheme="minorHAnsi" w:eastAsia="Calibri" w:hAnsiTheme="minorHAnsi" w:cstheme="minorHAnsi"/>
                <w:color w:val="000000"/>
                <w:sz w:val="20"/>
                <w:szCs w:val="20"/>
              </w:rPr>
              <w:t>Dodatkowy moduł chroniący dane użytkownika przed działaniem oprogramowania ransomware. Działanie modułu polega na ograniczeniu możliwości modyfikowania chronionych plików, tylko procesom systemowym oraz zaufanym aplikacjom.</w:t>
            </w:r>
          </w:p>
          <w:p w14:paraId="60D1515D" w14:textId="77777777" w:rsidR="00BD1776" w:rsidRPr="00FD22EC" w:rsidRDefault="00BD1776" w:rsidP="00B203E4">
            <w:pPr>
              <w:suppressAutoHyphens/>
              <w:jc w:val="both"/>
              <w:rPr>
                <w:rFonts w:asciiTheme="minorHAnsi" w:eastAsia="Calibri" w:hAnsiTheme="minorHAnsi" w:cstheme="minorHAnsi"/>
                <w:color w:val="000000"/>
                <w:sz w:val="20"/>
                <w:szCs w:val="20"/>
              </w:rPr>
            </w:pPr>
            <w:r w:rsidRPr="00FD22EC">
              <w:rPr>
                <w:rFonts w:asciiTheme="minorHAnsi" w:eastAsia="Calibri" w:hAnsiTheme="minorHAnsi" w:cstheme="minorHAnsi"/>
                <w:color w:val="000000"/>
                <w:sz w:val="20"/>
                <w:szCs w:val="20"/>
              </w:rPr>
              <w:t>Możliwość dowolnego zdefiniowania dodatkowo chronionych folderów zawierających wrażliwe dane użytkownika.</w:t>
            </w:r>
          </w:p>
          <w:p w14:paraId="592B550B" w14:textId="77777777" w:rsidR="00BD1776" w:rsidRPr="00FD22EC" w:rsidRDefault="00BD1776" w:rsidP="00B203E4">
            <w:pPr>
              <w:suppressAutoHyphens/>
              <w:jc w:val="both"/>
              <w:rPr>
                <w:rFonts w:asciiTheme="minorHAnsi" w:eastAsia="Calibri" w:hAnsiTheme="minorHAnsi" w:cstheme="minorHAnsi"/>
                <w:color w:val="000000"/>
                <w:sz w:val="20"/>
                <w:szCs w:val="20"/>
              </w:rPr>
            </w:pPr>
            <w:r w:rsidRPr="00FD22EC">
              <w:rPr>
                <w:rFonts w:asciiTheme="minorHAnsi" w:eastAsia="Calibri" w:hAnsiTheme="minorHAnsi" w:cstheme="minorHAnsi"/>
                <w:color w:val="000000"/>
                <w:sz w:val="20"/>
                <w:szCs w:val="20"/>
              </w:rPr>
              <w:t>Możliwość zdefiniowania zaufanych folderów. Aplikacje uruchamiane z zaufanych folderów mają możliwość modyfikowania plików objętych dodatkową ochroną any ransomware.</w:t>
            </w:r>
          </w:p>
          <w:p w14:paraId="6E6A754A" w14:textId="77777777" w:rsidR="00BD1776" w:rsidRDefault="00BD1776" w:rsidP="00B203E4">
            <w:pPr>
              <w:suppressAutoHyphens/>
              <w:jc w:val="both"/>
              <w:rPr>
                <w:rFonts w:asciiTheme="minorHAnsi" w:eastAsia="Calibri" w:hAnsiTheme="minorHAnsi" w:cstheme="minorHAnsi"/>
                <w:color w:val="000000"/>
                <w:sz w:val="20"/>
                <w:szCs w:val="20"/>
              </w:rPr>
            </w:pPr>
            <w:r w:rsidRPr="00FD22EC">
              <w:rPr>
                <w:rFonts w:asciiTheme="minorHAnsi" w:eastAsia="Calibri" w:hAnsiTheme="minorHAnsi" w:cstheme="minorHAnsi"/>
                <w:color w:val="000000"/>
                <w:sz w:val="20"/>
                <w:szCs w:val="20"/>
              </w:rPr>
              <w:t xml:space="preserve">Zaawansowane monitorowanie krytycznych danych użytkownika zapewniające zapobiegające prze niezamierzonymi manipulacjami – ataki ransomware  </w:t>
            </w:r>
          </w:p>
          <w:p w14:paraId="0522801D" w14:textId="77777777" w:rsidR="00BD1776" w:rsidRPr="00521923" w:rsidRDefault="00BD1776" w:rsidP="00B203E4">
            <w:pPr>
              <w:suppressAutoHyphens/>
              <w:jc w:val="both"/>
              <w:rPr>
                <w:rFonts w:asciiTheme="minorHAnsi" w:eastAsia="Calibri" w:hAnsiTheme="minorHAnsi" w:cstheme="minorHAnsi"/>
                <w:color w:val="000000"/>
                <w:sz w:val="20"/>
                <w:szCs w:val="20"/>
              </w:rPr>
            </w:pPr>
            <w:r w:rsidRPr="00521923">
              <w:rPr>
                <w:rFonts w:asciiTheme="minorHAnsi" w:eastAsia="Calibri" w:hAnsiTheme="minorHAnsi" w:cstheme="minorHAnsi"/>
                <w:color w:val="000000"/>
                <w:sz w:val="20"/>
                <w:szCs w:val="20"/>
              </w:rPr>
              <w:t>Oprogramowanie pozwalające na wykrywaniu oraz zarządzaniu podatnościami bezpieczeństwa:</w:t>
            </w:r>
          </w:p>
          <w:p w14:paraId="17997F20" w14:textId="77777777" w:rsidR="00BD1776" w:rsidRPr="00521923" w:rsidRDefault="00BD1776" w:rsidP="00B203E4">
            <w:pPr>
              <w:suppressAutoHyphens/>
              <w:jc w:val="both"/>
              <w:rPr>
                <w:rFonts w:asciiTheme="minorHAnsi" w:eastAsia="Calibri" w:hAnsiTheme="minorHAnsi" w:cstheme="minorHAnsi"/>
                <w:color w:val="000000"/>
                <w:sz w:val="20"/>
                <w:szCs w:val="20"/>
              </w:rPr>
            </w:pPr>
            <w:r w:rsidRPr="00521923">
              <w:rPr>
                <w:rFonts w:asciiTheme="minorHAnsi" w:eastAsia="Calibri" w:hAnsiTheme="minorHAnsi" w:cstheme="minorHAnsi"/>
                <w:color w:val="000000"/>
                <w:sz w:val="20"/>
                <w:szCs w:val="20"/>
              </w:rPr>
              <w:t>Wymagania dotyczące technologii:</w:t>
            </w:r>
          </w:p>
          <w:p w14:paraId="76AEB701" w14:textId="2AC5995D" w:rsidR="00BD1776" w:rsidRPr="00521923" w:rsidRDefault="00BD1776" w:rsidP="00B203E4">
            <w:pPr>
              <w:suppressAutoHyphens/>
              <w:jc w:val="both"/>
              <w:rPr>
                <w:rFonts w:asciiTheme="minorHAnsi" w:eastAsia="Calibri" w:hAnsiTheme="minorHAnsi" w:cstheme="minorHAnsi"/>
                <w:color w:val="000000"/>
                <w:sz w:val="20"/>
                <w:szCs w:val="20"/>
              </w:rPr>
            </w:pPr>
            <w:r w:rsidRPr="00521923">
              <w:rPr>
                <w:rFonts w:asciiTheme="minorHAnsi" w:eastAsia="Calibri" w:hAnsiTheme="minorHAnsi" w:cstheme="minorHAnsi"/>
                <w:color w:val="000000"/>
                <w:sz w:val="20"/>
                <w:szCs w:val="20"/>
              </w:rPr>
              <w:t>1.</w:t>
            </w:r>
            <w:r w:rsidR="005268B0">
              <w:rPr>
                <w:rFonts w:asciiTheme="minorHAnsi" w:eastAsia="Calibri" w:hAnsiTheme="minorHAnsi" w:cstheme="minorHAnsi"/>
                <w:color w:val="000000"/>
                <w:sz w:val="20"/>
                <w:szCs w:val="20"/>
              </w:rPr>
              <w:t xml:space="preserve"> </w:t>
            </w:r>
            <w:r w:rsidRPr="00521923">
              <w:rPr>
                <w:rFonts w:asciiTheme="minorHAnsi" w:eastAsia="Calibri" w:hAnsiTheme="minorHAnsi" w:cstheme="minorHAnsi"/>
                <w:color w:val="000000"/>
                <w:sz w:val="20"/>
                <w:szCs w:val="20"/>
              </w:rPr>
              <w:t>Dostęp do rozwiązania realizowany jest za pomocą dedykowanego portalu zarządzającego dostępnego przez przeglądarkę internetową</w:t>
            </w:r>
          </w:p>
          <w:p w14:paraId="27AF8D09" w14:textId="06974DF0" w:rsidR="00BD1776" w:rsidRPr="00521923" w:rsidRDefault="00BD1776" w:rsidP="00B203E4">
            <w:pPr>
              <w:suppressAutoHyphens/>
              <w:jc w:val="both"/>
              <w:rPr>
                <w:rFonts w:asciiTheme="minorHAnsi" w:eastAsia="Calibri" w:hAnsiTheme="minorHAnsi" w:cstheme="minorHAnsi"/>
                <w:color w:val="000000"/>
                <w:sz w:val="20"/>
                <w:szCs w:val="20"/>
              </w:rPr>
            </w:pPr>
            <w:r w:rsidRPr="00521923">
              <w:rPr>
                <w:rFonts w:asciiTheme="minorHAnsi" w:eastAsia="Calibri" w:hAnsiTheme="minorHAnsi" w:cstheme="minorHAnsi"/>
                <w:color w:val="000000"/>
                <w:sz w:val="20"/>
                <w:szCs w:val="20"/>
              </w:rPr>
              <w:t>2.</w:t>
            </w:r>
            <w:r w:rsidR="005268B0">
              <w:rPr>
                <w:rFonts w:asciiTheme="minorHAnsi" w:eastAsia="Calibri" w:hAnsiTheme="minorHAnsi" w:cstheme="minorHAnsi"/>
                <w:color w:val="000000"/>
                <w:sz w:val="20"/>
                <w:szCs w:val="20"/>
              </w:rPr>
              <w:t xml:space="preserve"> </w:t>
            </w:r>
            <w:r w:rsidRPr="00521923">
              <w:rPr>
                <w:rFonts w:asciiTheme="minorHAnsi" w:eastAsia="Calibri" w:hAnsiTheme="minorHAnsi" w:cstheme="minorHAnsi"/>
                <w:color w:val="000000"/>
                <w:sz w:val="20"/>
                <w:szCs w:val="20"/>
              </w:rPr>
              <w:t>Portal zarządzający musi być dostępny w postaci usługi hostowanej na serwerach producenta.</w:t>
            </w:r>
          </w:p>
          <w:p w14:paraId="14C26CDC" w14:textId="085E4650" w:rsidR="00BD1776" w:rsidRPr="00521923" w:rsidRDefault="00BD1776" w:rsidP="00B203E4">
            <w:pPr>
              <w:suppressAutoHyphens/>
              <w:jc w:val="both"/>
              <w:rPr>
                <w:rFonts w:asciiTheme="minorHAnsi" w:eastAsia="Calibri" w:hAnsiTheme="minorHAnsi" w:cstheme="minorHAnsi"/>
                <w:color w:val="000000"/>
                <w:sz w:val="20"/>
                <w:szCs w:val="20"/>
              </w:rPr>
            </w:pPr>
            <w:r w:rsidRPr="00521923">
              <w:rPr>
                <w:rFonts w:asciiTheme="minorHAnsi" w:eastAsia="Calibri" w:hAnsiTheme="minorHAnsi" w:cstheme="minorHAnsi"/>
                <w:color w:val="000000"/>
                <w:sz w:val="20"/>
                <w:szCs w:val="20"/>
              </w:rPr>
              <w:t>3.</w:t>
            </w:r>
            <w:r w:rsidR="005268B0">
              <w:rPr>
                <w:rFonts w:asciiTheme="minorHAnsi" w:eastAsia="Calibri" w:hAnsiTheme="minorHAnsi" w:cstheme="minorHAnsi"/>
                <w:color w:val="000000"/>
                <w:sz w:val="20"/>
                <w:szCs w:val="20"/>
              </w:rPr>
              <w:t xml:space="preserve"> </w:t>
            </w:r>
            <w:r w:rsidRPr="00521923">
              <w:rPr>
                <w:rFonts w:asciiTheme="minorHAnsi" w:eastAsia="Calibri" w:hAnsiTheme="minorHAnsi" w:cstheme="minorHAnsi"/>
                <w:color w:val="000000"/>
                <w:sz w:val="20"/>
                <w:szCs w:val="20"/>
              </w:rPr>
              <w:t>Dostęp do portalu zarządzającego odbywa się za pomocą wspieranych przeglądarek internetowych:</w:t>
            </w:r>
          </w:p>
          <w:p w14:paraId="01D6FE8E" w14:textId="77777777" w:rsidR="00BD1776" w:rsidRPr="00521923" w:rsidRDefault="00BD1776" w:rsidP="00B203E4">
            <w:pPr>
              <w:suppressAutoHyphens/>
              <w:jc w:val="both"/>
              <w:rPr>
                <w:rFonts w:asciiTheme="minorHAnsi" w:eastAsia="Calibri" w:hAnsiTheme="minorHAnsi" w:cstheme="minorHAnsi"/>
                <w:color w:val="000000"/>
                <w:sz w:val="20"/>
                <w:szCs w:val="20"/>
                <w:lang w:val="en-US"/>
              </w:rPr>
            </w:pPr>
            <w:r w:rsidRPr="00521923">
              <w:rPr>
                <w:rFonts w:asciiTheme="minorHAnsi" w:eastAsia="Calibri" w:hAnsiTheme="minorHAnsi" w:cstheme="minorHAnsi"/>
                <w:color w:val="000000"/>
                <w:sz w:val="20"/>
                <w:szCs w:val="20"/>
                <w:lang w:val="en-US"/>
              </w:rPr>
              <w:t>- Microsoft Internet Explorer</w:t>
            </w:r>
          </w:p>
          <w:p w14:paraId="2FF03DC4" w14:textId="77777777" w:rsidR="00BD1776" w:rsidRPr="00521923" w:rsidRDefault="00BD1776" w:rsidP="00B203E4">
            <w:pPr>
              <w:suppressAutoHyphens/>
              <w:jc w:val="both"/>
              <w:rPr>
                <w:rFonts w:asciiTheme="minorHAnsi" w:eastAsia="Calibri" w:hAnsiTheme="minorHAnsi" w:cstheme="minorHAnsi"/>
                <w:color w:val="000000"/>
                <w:sz w:val="20"/>
                <w:szCs w:val="20"/>
                <w:lang w:val="en-US"/>
              </w:rPr>
            </w:pPr>
            <w:r w:rsidRPr="00521923">
              <w:rPr>
                <w:rFonts w:asciiTheme="minorHAnsi" w:eastAsia="Calibri" w:hAnsiTheme="minorHAnsi" w:cstheme="minorHAnsi"/>
                <w:color w:val="000000"/>
                <w:sz w:val="20"/>
                <w:szCs w:val="20"/>
                <w:lang w:val="en-US"/>
              </w:rPr>
              <w:t>- Microsoft Edge</w:t>
            </w:r>
          </w:p>
          <w:p w14:paraId="2E7E5A2E" w14:textId="77777777" w:rsidR="00BD1776" w:rsidRPr="00521923" w:rsidRDefault="00BD1776" w:rsidP="00B203E4">
            <w:pPr>
              <w:suppressAutoHyphens/>
              <w:jc w:val="both"/>
              <w:rPr>
                <w:rFonts w:asciiTheme="minorHAnsi" w:eastAsia="Calibri" w:hAnsiTheme="minorHAnsi" w:cstheme="minorHAnsi"/>
                <w:color w:val="000000"/>
                <w:sz w:val="20"/>
                <w:szCs w:val="20"/>
                <w:lang w:val="en-US"/>
              </w:rPr>
            </w:pPr>
            <w:r w:rsidRPr="00521923">
              <w:rPr>
                <w:rFonts w:asciiTheme="minorHAnsi" w:eastAsia="Calibri" w:hAnsiTheme="minorHAnsi" w:cstheme="minorHAnsi"/>
                <w:color w:val="000000"/>
                <w:sz w:val="20"/>
                <w:szCs w:val="20"/>
                <w:lang w:val="en-US"/>
              </w:rPr>
              <w:t>- Mozilla Firefox</w:t>
            </w:r>
          </w:p>
          <w:p w14:paraId="40565640" w14:textId="77777777" w:rsidR="00BD1776" w:rsidRPr="00521923" w:rsidRDefault="00BD1776" w:rsidP="00B203E4">
            <w:pPr>
              <w:suppressAutoHyphens/>
              <w:jc w:val="both"/>
              <w:rPr>
                <w:rFonts w:asciiTheme="minorHAnsi" w:eastAsia="Calibri" w:hAnsiTheme="minorHAnsi" w:cstheme="minorHAnsi"/>
                <w:color w:val="000000"/>
                <w:sz w:val="20"/>
                <w:szCs w:val="20"/>
              </w:rPr>
            </w:pPr>
            <w:r w:rsidRPr="00521923">
              <w:rPr>
                <w:rFonts w:asciiTheme="minorHAnsi" w:eastAsia="Calibri" w:hAnsiTheme="minorHAnsi" w:cstheme="minorHAnsi"/>
                <w:color w:val="000000"/>
                <w:sz w:val="20"/>
                <w:szCs w:val="20"/>
              </w:rPr>
              <w:t>- Google Chrome</w:t>
            </w:r>
          </w:p>
          <w:p w14:paraId="4B37B04A" w14:textId="77777777" w:rsidR="00BD1776" w:rsidRPr="00521923" w:rsidRDefault="00BD1776" w:rsidP="00B203E4">
            <w:pPr>
              <w:suppressAutoHyphens/>
              <w:jc w:val="both"/>
              <w:rPr>
                <w:rFonts w:asciiTheme="minorHAnsi" w:eastAsia="Calibri" w:hAnsiTheme="minorHAnsi" w:cstheme="minorHAnsi"/>
                <w:color w:val="000000"/>
                <w:sz w:val="20"/>
                <w:szCs w:val="20"/>
              </w:rPr>
            </w:pPr>
            <w:r w:rsidRPr="00521923">
              <w:rPr>
                <w:rFonts w:asciiTheme="minorHAnsi" w:eastAsia="Calibri" w:hAnsiTheme="minorHAnsi" w:cstheme="minorHAnsi"/>
                <w:color w:val="000000"/>
                <w:sz w:val="20"/>
                <w:szCs w:val="20"/>
              </w:rPr>
              <w:t>- Safari</w:t>
            </w:r>
          </w:p>
          <w:p w14:paraId="3272D4F6" w14:textId="0422D7D7" w:rsidR="00BD1776" w:rsidRPr="00521923" w:rsidRDefault="00BD1776" w:rsidP="00B203E4">
            <w:pPr>
              <w:suppressAutoHyphens/>
              <w:jc w:val="both"/>
              <w:rPr>
                <w:rFonts w:asciiTheme="minorHAnsi" w:eastAsia="Calibri" w:hAnsiTheme="minorHAnsi" w:cstheme="minorHAnsi"/>
                <w:color w:val="000000"/>
                <w:sz w:val="20"/>
                <w:szCs w:val="20"/>
              </w:rPr>
            </w:pPr>
            <w:r w:rsidRPr="00521923">
              <w:rPr>
                <w:rFonts w:asciiTheme="minorHAnsi" w:eastAsia="Calibri" w:hAnsiTheme="minorHAnsi" w:cstheme="minorHAnsi"/>
                <w:color w:val="000000"/>
                <w:sz w:val="20"/>
                <w:szCs w:val="20"/>
              </w:rPr>
              <w:t>4.</w:t>
            </w:r>
            <w:r w:rsidR="005268B0">
              <w:rPr>
                <w:rFonts w:asciiTheme="minorHAnsi" w:eastAsia="Calibri" w:hAnsiTheme="minorHAnsi" w:cstheme="minorHAnsi"/>
                <w:color w:val="000000"/>
                <w:sz w:val="20"/>
                <w:szCs w:val="20"/>
              </w:rPr>
              <w:t xml:space="preserve"> </w:t>
            </w:r>
            <w:r w:rsidRPr="00521923">
              <w:rPr>
                <w:rFonts w:asciiTheme="minorHAnsi" w:eastAsia="Calibri" w:hAnsiTheme="minorHAnsi" w:cstheme="minorHAnsi"/>
                <w:color w:val="000000"/>
                <w:sz w:val="20"/>
                <w:szCs w:val="20"/>
              </w:rPr>
              <w:t>Rozwiązanie realizuje skany podatności za pomocą dedykowanych nodów skanujących</w:t>
            </w:r>
          </w:p>
          <w:p w14:paraId="7A609F2E" w14:textId="08A57A33" w:rsidR="00BD1776" w:rsidRDefault="00BD1776" w:rsidP="00B203E4">
            <w:pPr>
              <w:suppressAutoHyphens/>
              <w:jc w:val="both"/>
              <w:rPr>
                <w:rFonts w:asciiTheme="minorHAnsi" w:eastAsia="Calibri" w:hAnsiTheme="minorHAnsi" w:cstheme="minorHAnsi"/>
                <w:color w:val="000000"/>
                <w:sz w:val="20"/>
                <w:szCs w:val="20"/>
              </w:rPr>
            </w:pPr>
            <w:r w:rsidRPr="00521923">
              <w:rPr>
                <w:rFonts w:asciiTheme="minorHAnsi" w:eastAsia="Calibri" w:hAnsiTheme="minorHAnsi" w:cstheme="minorHAnsi"/>
                <w:color w:val="000000"/>
                <w:sz w:val="20"/>
                <w:szCs w:val="20"/>
              </w:rPr>
              <w:t>5.</w:t>
            </w:r>
            <w:r w:rsidR="005268B0">
              <w:rPr>
                <w:rFonts w:asciiTheme="minorHAnsi" w:eastAsia="Calibri" w:hAnsiTheme="minorHAnsi" w:cstheme="minorHAnsi"/>
                <w:color w:val="000000"/>
                <w:sz w:val="20"/>
                <w:szCs w:val="20"/>
              </w:rPr>
              <w:t xml:space="preserve"> </w:t>
            </w:r>
            <w:r w:rsidRPr="00521923">
              <w:rPr>
                <w:rFonts w:asciiTheme="minorHAnsi" w:eastAsia="Calibri" w:hAnsiTheme="minorHAnsi" w:cstheme="minorHAnsi"/>
                <w:color w:val="000000"/>
                <w:sz w:val="20"/>
                <w:szCs w:val="20"/>
              </w:rPr>
              <w:t>Nod skanujący musi być dostępny w postaci usługi hostowanej na serwerach producenta oraz w postaci aplikacji instalowanej lokalnie</w:t>
            </w:r>
          </w:p>
          <w:p w14:paraId="67C7A24B" w14:textId="77777777" w:rsidR="00BD1776" w:rsidRDefault="00BD1776" w:rsidP="00B203E4">
            <w:pPr>
              <w:jc w:val="both"/>
              <w:rPr>
                <w:rFonts w:asciiTheme="minorHAnsi" w:eastAsia="Calibri" w:hAnsiTheme="minorHAnsi" w:cstheme="minorHAnsi"/>
                <w:b/>
                <w:bCs/>
                <w:color w:val="000000"/>
                <w:sz w:val="20"/>
                <w:szCs w:val="20"/>
              </w:rPr>
            </w:pPr>
            <w:r w:rsidRPr="008B3130">
              <w:rPr>
                <w:rFonts w:asciiTheme="minorHAnsi" w:eastAsia="Calibri" w:hAnsiTheme="minorHAnsi" w:cstheme="minorHAnsi"/>
                <w:b/>
                <w:bCs/>
                <w:color w:val="000000"/>
                <w:sz w:val="20"/>
                <w:szCs w:val="20"/>
              </w:rPr>
              <w:lastRenderedPageBreak/>
              <w:t>Wykonawca zapewni minimum 36 miesięcy dostępu do wszystkich aktualizacji baz wymaganych do aktualnej wersji systemu antywirusowego.</w:t>
            </w:r>
          </w:p>
          <w:p w14:paraId="70A9F760" w14:textId="77777777" w:rsidR="00BD1776" w:rsidRDefault="00BD1776" w:rsidP="00B203E4">
            <w:pPr>
              <w:jc w:val="both"/>
              <w:rPr>
                <w:rFonts w:ascii="Calibri" w:hAnsi="Calibri" w:cs="Arial"/>
                <w:sz w:val="20"/>
              </w:rPr>
            </w:pPr>
            <w:r w:rsidRPr="000128F2">
              <w:rPr>
                <w:rFonts w:ascii="Calibri" w:hAnsi="Calibri" w:cs="Arial"/>
                <w:sz w:val="20"/>
              </w:rPr>
              <w:t xml:space="preserve">Zamawiający wymaga aby </w:t>
            </w:r>
            <w:r>
              <w:rPr>
                <w:rFonts w:ascii="Calibri" w:hAnsi="Calibri" w:cs="Arial"/>
                <w:sz w:val="20"/>
              </w:rPr>
              <w:t xml:space="preserve">oprogramowanie antywirusowe zaoferowanego komputera </w:t>
            </w:r>
            <w:r w:rsidRPr="000128F2">
              <w:rPr>
                <w:rFonts w:ascii="Calibri" w:hAnsi="Calibri" w:cs="Arial"/>
                <w:sz w:val="20"/>
              </w:rPr>
              <w:t>był</w:t>
            </w:r>
            <w:r>
              <w:rPr>
                <w:rFonts w:ascii="Calibri" w:hAnsi="Calibri" w:cs="Arial"/>
                <w:sz w:val="20"/>
              </w:rPr>
              <w:t>o</w:t>
            </w:r>
            <w:r w:rsidRPr="000128F2">
              <w:rPr>
                <w:rFonts w:ascii="Calibri" w:hAnsi="Calibri" w:cs="Arial"/>
                <w:sz w:val="20"/>
              </w:rPr>
              <w:t xml:space="preserve"> fabrycznie now</w:t>
            </w:r>
            <w:r>
              <w:rPr>
                <w:rFonts w:ascii="Calibri" w:hAnsi="Calibri" w:cs="Arial"/>
                <w:sz w:val="20"/>
              </w:rPr>
              <w:t>e</w:t>
            </w:r>
            <w:r w:rsidRPr="000128F2">
              <w:rPr>
                <w:rFonts w:ascii="Calibri" w:hAnsi="Calibri" w:cs="Arial"/>
                <w:sz w:val="20"/>
              </w:rPr>
              <w:t>, nieużywan</w:t>
            </w:r>
            <w:r>
              <w:rPr>
                <w:rFonts w:ascii="Calibri" w:hAnsi="Calibri" w:cs="Arial"/>
                <w:sz w:val="20"/>
              </w:rPr>
              <w:t>e</w:t>
            </w:r>
            <w:r w:rsidRPr="000128F2">
              <w:rPr>
                <w:rFonts w:ascii="Calibri" w:hAnsi="Calibri" w:cs="Arial"/>
                <w:sz w:val="20"/>
              </w:rPr>
              <w:t xml:space="preserve"> oraz nieaktywowan</w:t>
            </w:r>
            <w:r>
              <w:rPr>
                <w:rFonts w:ascii="Calibri" w:hAnsi="Calibri" w:cs="Arial"/>
                <w:sz w:val="20"/>
              </w:rPr>
              <w:t>e</w:t>
            </w:r>
            <w:r w:rsidRPr="000128F2">
              <w:rPr>
                <w:rFonts w:ascii="Calibri" w:hAnsi="Calibri" w:cs="Arial"/>
                <w:sz w:val="20"/>
              </w:rPr>
              <w:t xml:space="preserve"> nigdy wcześniej na innym urządzeniu - </w:t>
            </w:r>
            <w:r w:rsidRPr="00167987">
              <w:rPr>
                <w:rFonts w:ascii="Calibri" w:hAnsi="Calibri" w:cs="Arial"/>
                <w:b/>
                <w:sz w:val="20"/>
              </w:rPr>
              <w:t>nie dopuszcza się licencji  pochodzących z rynku wtórnego</w:t>
            </w:r>
            <w:r w:rsidRPr="000128F2">
              <w:rPr>
                <w:rFonts w:ascii="Calibri" w:hAnsi="Calibri" w:cs="Arial"/>
                <w:sz w:val="20"/>
              </w:rPr>
              <w:t xml:space="preserve">; </w:t>
            </w:r>
          </w:p>
          <w:p w14:paraId="43841FCD" w14:textId="77777777" w:rsidR="00BD1776" w:rsidRPr="00FD22EC" w:rsidRDefault="00BD1776" w:rsidP="00B203E4">
            <w:pPr>
              <w:autoSpaceDE w:val="0"/>
              <w:autoSpaceDN w:val="0"/>
              <w:adjustRightInd w:val="0"/>
              <w:jc w:val="both"/>
              <w:rPr>
                <w:rFonts w:ascii="Calibri" w:hAnsi="Calibri" w:cs="Arial"/>
                <w:b/>
                <w:bCs/>
                <w:sz w:val="20"/>
              </w:rPr>
            </w:pPr>
            <w:r w:rsidRPr="000128F2">
              <w:rPr>
                <w:rFonts w:ascii="Calibri" w:hAnsi="Calibri" w:cs="Arial"/>
                <w:sz w:val="20"/>
              </w:rPr>
              <w:t>Zamawiający wymaga aby dostarczone oprogramowanie posiadało stosowne atrybuty legalności</w:t>
            </w:r>
            <w:r>
              <w:rPr>
                <w:rFonts w:ascii="Calibri" w:hAnsi="Calibri" w:cs="Arial"/>
                <w:sz w:val="20"/>
              </w:rPr>
              <w:t xml:space="preserve">. </w:t>
            </w:r>
            <w:r w:rsidRPr="00FD049C">
              <w:rPr>
                <w:rFonts w:ascii="Calibri" w:hAnsi="Calibri" w:cs="Arial"/>
                <w:b/>
                <w:bCs/>
                <w:sz w:val="20"/>
              </w:rPr>
              <w:t>Zamawiający na każdym etapie realizacji niniejszego zamówienia, zastrzega sobie prawo sprawdzenia, czy dostarczony sprzęt posiada oryginalne i legalne oprogramowanie.</w:t>
            </w:r>
          </w:p>
        </w:tc>
      </w:tr>
      <w:tr w:rsidR="005268B0" w:rsidRPr="00FD22EC" w14:paraId="3C4C3B40" w14:textId="77777777" w:rsidTr="00BD1776">
        <w:tc>
          <w:tcPr>
            <w:tcW w:w="1183" w:type="pct"/>
            <w:tcBorders>
              <w:top w:val="single" w:sz="4" w:space="0" w:color="auto"/>
              <w:left w:val="single" w:sz="4" w:space="0" w:color="auto"/>
              <w:bottom w:val="single" w:sz="4" w:space="0" w:color="auto"/>
              <w:right w:val="single" w:sz="4" w:space="0" w:color="auto"/>
            </w:tcBorders>
          </w:tcPr>
          <w:p w14:paraId="44753467" w14:textId="6AAEAC4D" w:rsidR="005268B0" w:rsidRPr="00E40CCC" w:rsidRDefault="005268B0" w:rsidP="00B203E4">
            <w:pPr>
              <w:spacing w:before="60" w:after="60"/>
              <w:rPr>
                <w:rFonts w:cs="Calibri"/>
                <w:b/>
                <w:bCs/>
                <w:noProof/>
                <w:sz w:val="20"/>
                <w:szCs w:val="20"/>
              </w:rPr>
            </w:pPr>
            <w:r w:rsidRPr="00EC1B23">
              <w:rPr>
                <w:rFonts w:asciiTheme="minorHAnsi" w:hAnsiTheme="minorHAnsi" w:cstheme="minorHAnsi"/>
                <w:b/>
                <w:bCs/>
                <w:noProof/>
                <w:color w:val="000000" w:themeColor="text1"/>
                <w:sz w:val="20"/>
                <w:szCs w:val="20"/>
              </w:rPr>
              <w:lastRenderedPageBreak/>
              <w:t>Instalacja</w:t>
            </w:r>
          </w:p>
        </w:tc>
        <w:tc>
          <w:tcPr>
            <w:tcW w:w="3817" w:type="pct"/>
            <w:tcBorders>
              <w:top w:val="single" w:sz="4" w:space="0" w:color="auto"/>
              <w:left w:val="single" w:sz="4" w:space="0" w:color="auto"/>
              <w:bottom w:val="single" w:sz="4" w:space="0" w:color="auto"/>
              <w:right w:val="single" w:sz="4" w:space="0" w:color="auto"/>
            </w:tcBorders>
            <w:vAlign w:val="center"/>
          </w:tcPr>
          <w:p w14:paraId="5F68387F" w14:textId="461BB535" w:rsidR="005268B0" w:rsidRPr="00923F37" w:rsidRDefault="005268B0" w:rsidP="00B203E4">
            <w:pPr>
              <w:jc w:val="both"/>
              <w:rPr>
                <w:rFonts w:asciiTheme="minorHAnsi" w:eastAsia="Calibri" w:hAnsiTheme="minorHAnsi" w:cstheme="minorHAnsi"/>
                <w:color w:val="000000"/>
                <w:sz w:val="20"/>
                <w:szCs w:val="20"/>
              </w:rPr>
            </w:pPr>
            <w:r w:rsidRPr="00EC1B23">
              <w:rPr>
                <w:rFonts w:asciiTheme="minorHAnsi" w:hAnsiTheme="minorHAnsi" w:cstheme="minorHAnsi"/>
                <w:b/>
                <w:bCs/>
                <w:color w:val="000000" w:themeColor="text1"/>
                <w:sz w:val="20"/>
                <w:szCs w:val="20"/>
              </w:rPr>
              <w:t>Wykonawca ma obowiązek zainstalować oferowane oprogramowanie bez dodatkowych czynności po stronie Zamawiającego</w:t>
            </w:r>
            <w:r>
              <w:rPr>
                <w:rFonts w:asciiTheme="minorHAnsi" w:hAnsiTheme="minorHAnsi" w:cstheme="minorHAnsi"/>
                <w:b/>
                <w:bCs/>
                <w:color w:val="000000" w:themeColor="text1"/>
                <w:sz w:val="20"/>
                <w:szCs w:val="20"/>
              </w:rPr>
              <w:t>. O</w:t>
            </w:r>
            <w:r w:rsidRPr="00EC1B23">
              <w:rPr>
                <w:rFonts w:asciiTheme="minorHAnsi" w:hAnsiTheme="minorHAnsi" w:cstheme="minorHAnsi"/>
                <w:b/>
                <w:bCs/>
                <w:color w:val="000000" w:themeColor="text1"/>
                <w:sz w:val="20"/>
                <w:szCs w:val="20"/>
              </w:rPr>
              <w:t>programowanie</w:t>
            </w:r>
            <w:r>
              <w:rPr>
                <w:rFonts w:asciiTheme="minorHAnsi" w:hAnsiTheme="minorHAnsi" w:cstheme="minorHAnsi"/>
                <w:b/>
                <w:bCs/>
                <w:color w:val="000000" w:themeColor="text1"/>
                <w:sz w:val="20"/>
                <w:szCs w:val="20"/>
              </w:rPr>
              <w:t xml:space="preserve"> musi </w:t>
            </w:r>
            <w:r w:rsidRPr="00EC1B23">
              <w:rPr>
                <w:rFonts w:asciiTheme="minorHAnsi" w:hAnsiTheme="minorHAnsi" w:cstheme="minorHAnsi"/>
                <w:b/>
                <w:bCs/>
                <w:color w:val="000000" w:themeColor="text1"/>
                <w:sz w:val="20"/>
                <w:szCs w:val="20"/>
              </w:rPr>
              <w:t>być po uruchomieniu  komputera gotowe do użycia</w:t>
            </w:r>
            <w:r>
              <w:rPr>
                <w:rFonts w:asciiTheme="minorHAnsi" w:hAnsiTheme="minorHAnsi" w:cstheme="minorHAnsi"/>
                <w:b/>
                <w:bCs/>
                <w:color w:val="000000" w:themeColor="text1"/>
                <w:sz w:val="20"/>
                <w:szCs w:val="20"/>
              </w:rPr>
              <w:t xml:space="preserve">. </w:t>
            </w:r>
            <w:r w:rsidRPr="00EC1B23">
              <w:rPr>
                <w:rFonts w:asciiTheme="minorHAnsi" w:eastAsia="Times New Roman" w:hAnsiTheme="minorHAnsi" w:cstheme="minorHAnsi"/>
                <w:b/>
                <w:bCs/>
                <w:color w:val="000000"/>
                <w:sz w:val="20"/>
                <w:szCs w:val="20"/>
                <w:lang w:eastAsia="pl-PL"/>
              </w:rPr>
              <w:t>Należy wszelkie wątpliwości  konsultować z Zamawiającym przed odbiorem dostawy.</w:t>
            </w:r>
            <w:r>
              <w:rPr>
                <w:rFonts w:asciiTheme="minorHAnsi" w:eastAsia="Times New Roman" w:hAnsiTheme="minorHAnsi" w:cstheme="minorHAnsi"/>
                <w:b/>
                <w:bCs/>
                <w:color w:val="000000"/>
                <w:sz w:val="20"/>
                <w:szCs w:val="20"/>
                <w:lang w:eastAsia="pl-PL"/>
              </w:rPr>
              <w:t xml:space="preserve"> W przypadku dodatkowych zaleceń skonfigurować polityki zabezpieczeń wg zaleceń Zamawiającego.</w:t>
            </w:r>
          </w:p>
        </w:tc>
      </w:tr>
    </w:tbl>
    <w:p w14:paraId="327BB2DC" w14:textId="77777777" w:rsidR="00EC1B23" w:rsidRPr="00EC1B23" w:rsidRDefault="00EC1B23" w:rsidP="00EC1B23">
      <w:pPr>
        <w:spacing w:after="160" w:line="259" w:lineRule="auto"/>
        <w:rPr>
          <w:rFonts w:asciiTheme="minorHAnsi" w:hAnsiTheme="minorHAnsi" w:cstheme="minorHAnsi"/>
          <w:b/>
          <w:bCs/>
          <w:color w:val="000000" w:themeColor="text1"/>
          <w:sz w:val="20"/>
          <w:szCs w:val="20"/>
        </w:rPr>
      </w:pPr>
    </w:p>
    <w:p w14:paraId="4E896F8C" w14:textId="77777777" w:rsidR="00EC1B23" w:rsidRPr="00EC1B23" w:rsidRDefault="00EC1B23" w:rsidP="001450C1">
      <w:pPr>
        <w:pStyle w:val="Nagwek1"/>
        <w:rPr>
          <w:rFonts w:asciiTheme="minorHAnsi" w:hAnsiTheme="minorHAnsi" w:cstheme="minorHAnsi"/>
          <w:sz w:val="20"/>
          <w:szCs w:val="20"/>
        </w:rPr>
      </w:pPr>
      <w:bookmarkStart w:id="8" w:name="_Toc19537846"/>
      <w:r w:rsidRPr="00EC1B23">
        <w:t>7. Tablica interaktywna wraz z projektorem ultra-krótkoogniskowym – 5 szt</w:t>
      </w:r>
      <w:r w:rsidRPr="00EC1B23">
        <w:rPr>
          <w:rFonts w:asciiTheme="minorHAnsi" w:hAnsiTheme="minorHAnsi" w:cstheme="minorHAnsi"/>
          <w:sz w:val="20"/>
          <w:szCs w:val="20"/>
        </w:rPr>
        <w:t>.</w:t>
      </w:r>
      <w:bookmarkEnd w:id="8"/>
      <w:r w:rsidRPr="00EC1B23">
        <w:rPr>
          <w:rFonts w:asciiTheme="minorHAnsi" w:hAnsiTheme="minorHAnsi" w:cstheme="minorHAnsi"/>
          <w:sz w:val="20"/>
          <w:szCs w:val="20"/>
        </w:rPr>
        <w:t xml:space="preserve">  </w:t>
      </w:r>
    </w:p>
    <w:p w14:paraId="09892E98" w14:textId="77777777" w:rsidR="00EC1B23" w:rsidRPr="00EC1B23" w:rsidRDefault="00EC1B23" w:rsidP="00EC1B23">
      <w:pPr>
        <w:spacing w:after="160" w:line="259" w:lineRule="auto"/>
        <w:rPr>
          <w:rFonts w:asciiTheme="minorHAnsi" w:hAnsiTheme="minorHAnsi" w:cstheme="minorHAnsi"/>
          <w:b/>
          <w:bCs/>
          <w:color w:val="000000" w:themeColor="text1"/>
          <w:sz w:val="20"/>
          <w:szCs w:val="20"/>
        </w:rPr>
      </w:pPr>
      <w:bookmarkStart w:id="9" w:name="_Toc19537847"/>
      <w:r w:rsidRPr="00E258FC">
        <w:rPr>
          <w:rStyle w:val="Nagwek3Znak"/>
          <w:b/>
          <w:bCs/>
          <w:color w:val="auto"/>
          <w:sz w:val="20"/>
          <w:szCs w:val="20"/>
        </w:rPr>
        <w:t>a) Tablica interaktywna</w:t>
      </w:r>
      <w:bookmarkEnd w:id="9"/>
      <w:r w:rsidRPr="00E258FC">
        <w:rPr>
          <w:rFonts w:asciiTheme="minorHAnsi" w:hAnsiTheme="minorHAnsi" w:cstheme="minorHAnsi"/>
          <w:b/>
          <w:bCs/>
          <w:sz w:val="20"/>
          <w:szCs w:val="20"/>
        </w:rPr>
        <w:t xml:space="preserve"> – 5 szt.</w:t>
      </w:r>
    </w:p>
    <w:tbl>
      <w:tblPr>
        <w:tblStyle w:val="Tabela-Siatka"/>
        <w:tblW w:w="5000" w:type="pct"/>
        <w:tblLook w:val="04A0" w:firstRow="1" w:lastRow="0" w:firstColumn="1" w:lastColumn="0" w:noHBand="0" w:noVBand="1"/>
      </w:tblPr>
      <w:tblGrid>
        <w:gridCol w:w="601"/>
        <w:gridCol w:w="2133"/>
        <w:gridCol w:w="7460"/>
      </w:tblGrid>
      <w:tr w:rsidR="00EC1B23" w:rsidRPr="00EC1B23" w14:paraId="11F702A8" w14:textId="77777777" w:rsidTr="00E258FC">
        <w:tc>
          <w:tcPr>
            <w:tcW w:w="295" w:type="pct"/>
          </w:tcPr>
          <w:p w14:paraId="6ECD43CC" w14:textId="77777777" w:rsidR="00EC1B23" w:rsidRPr="00EC1B23" w:rsidRDefault="00EC1B23" w:rsidP="00EC1B23">
            <w:pPr>
              <w:numPr>
                <w:ilvl w:val="0"/>
                <w:numId w:val="26"/>
              </w:numPr>
              <w:suppressAutoHyphens/>
              <w:autoSpaceDN w:val="0"/>
              <w:ind w:hanging="689"/>
              <w:textAlignment w:val="baseline"/>
              <w:rPr>
                <w:rFonts w:eastAsia="SimSun" w:cstheme="minorHAnsi"/>
                <w:b/>
                <w:bCs/>
                <w:color w:val="000000" w:themeColor="text1"/>
                <w:kern w:val="3"/>
                <w:sz w:val="20"/>
                <w:szCs w:val="20"/>
                <w:lang w:eastAsia="zh-CN" w:bidi="hi-IN"/>
              </w:rPr>
            </w:pPr>
          </w:p>
        </w:tc>
        <w:tc>
          <w:tcPr>
            <w:tcW w:w="1046" w:type="pct"/>
            <w:vAlign w:val="center"/>
          </w:tcPr>
          <w:p w14:paraId="53AEED5B"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theme="minorHAnsi"/>
                <w:b/>
                <w:bCs/>
                <w:color w:val="000000" w:themeColor="text1"/>
                <w:kern w:val="3"/>
                <w:sz w:val="20"/>
                <w:szCs w:val="20"/>
                <w:lang w:eastAsia="zh-CN" w:bidi="hi-IN"/>
              </w:rPr>
              <w:t>Nazwa komponentu</w:t>
            </w:r>
          </w:p>
        </w:tc>
        <w:tc>
          <w:tcPr>
            <w:tcW w:w="3659" w:type="pct"/>
            <w:vAlign w:val="center"/>
          </w:tcPr>
          <w:p w14:paraId="78D4ACD3"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theme="minorHAnsi"/>
                <w:b/>
                <w:bCs/>
                <w:color w:val="000000" w:themeColor="text1"/>
                <w:kern w:val="3"/>
                <w:sz w:val="20"/>
                <w:szCs w:val="20"/>
                <w:lang w:eastAsia="zh-CN" w:bidi="hi-IN"/>
              </w:rPr>
              <w:t xml:space="preserve">Wymagane minimalne parametry techniczne </w:t>
            </w:r>
          </w:p>
        </w:tc>
      </w:tr>
      <w:tr w:rsidR="003B62D0" w:rsidRPr="00EC1B23" w14:paraId="45A8E037" w14:textId="77777777" w:rsidTr="00E258FC">
        <w:tc>
          <w:tcPr>
            <w:tcW w:w="295" w:type="pct"/>
          </w:tcPr>
          <w:p w14:paraId="4AAD81DD" w14:textId="00F4AB0F" w:rsidR="003B62D0" w:rsidRPr="003B62D0" w:rsidRDefault="003B62D0" w:rsidP="003B62D0">
            <w:pPr>
              <w:rPr>
                <w:rFonts w:cstheme="minorHAnsi"/>
                <w:sz w:val="20"/>
                <w:szCs w:val="20"/>
              </w:rPr>
            </w:pPr>
            <w:r w:rsidRPr="003B62D0">
              <w:rPr>
                <w:rFonts w:cstheme="minorHAnsi"/>
                <w:sz w:val="20"/>
                <w:szCs w:val="20"/>
              </w:rPr>
              <w:t>1.</w:t>
            </w:r>
          </w:p>
        </w:tc>
        <w:tc>
          <w:tcPr>
            <w:tcW w:w="1046" w:type="pct"/>
          </w:tcPr>
          <w:p w14:paraId="7D5BDC9D" w14:textId="1A3E51DF" w:rsidR="003B62D0" w:rsidRPr="00EC1B23" w:rsidRDefault="00831107" w:rsidP="00EC1B23">
            <w:pPr>
              <w:suppressAutoHyphens/>
              <w:autoSpaceDN w:val="0"/>
              <w:textAlignment w:val="baseline"/>
              <w:rPr>
                <w:rFonts w:eastAsia="SimSun" w:cs="Lucida Sans"/>
                <w:color w:val="000000" w:themeColor="text1"/>
                <w:kern w:val="3"/>
                <w:sz w:val="20"/>
                <w:szCs w:val="20"/>
                <w:lang w:eastAsia="zh-CN" w:bidi="hi-IN"/>
              </w:rPr>
            </w:pPr>
            <w:r>
              <w:rPr>
                <w:rFonts w:eastAsia="SimSun" w:cs="Lucida Sans"/>
                <w:color w:val="000000" w:themeColor="text1"/>
                <w:kern w:val="3"/>
                <w:sz w:val="20"/>
                <w:szCs w:val="20"/>
                <w:lang w:eastAsia="zh-CN" w:bidi="hi-IN"/>
              </w:rPr>
              <w:t>Typ</w:t>
            </w:r>
          </w:p>
        </w:tc>
        <w:tc>
          <w:tcPr>
            <w:tcW w:w="3659" w:type="pct"/>
          </w:tcPr>
          <w:p w14:paraId="482B715D" w14:textId="3D74116C" w:rsidR="003B62D0" w:rsidRPr="00EC1B23" w:rsidRDefault="00831107" w:rsidP="00EC1B23">
            <w:pPr>
              <w:suppressAutoHyphens/>
              <w:autoSpaceDN w:val="0"/>
              <w:textAlignment w:val="baseline"/>
              <w:rPr>
                <w:rFonts w:eastAsia="SimSun" w:cs="Lucida Sans"/>
                <w:color w:val="000000" w:themeColor="text1"/>
                <w:kern w:val="3"/>
                <w:sz w:val="20"/>
                <w:szCs w:val="20"/>
                <w:lang w:eastAsia="zh-CN" w:bidi="hi-IN"/>
              </w:rPr>
            </w:pPr>
            <w:r>
              <w:rPr>
                <w:color w:val="000000" w:themeColor="text1"/>
                <w:spacing w:val="2"/>
                <w:position w:val="2"/>
                <w:sz w:val="20"/>
                <w:szCs w:val="20"/>
              </w:rPr>
              <w:t>Tablica interaktywna,</w:t>
            </w:r>
            <w:r w:rsidRPr="00EC1B23">
              <w:rPr>
                <w:color w:val="000000" w:themeColor="text1"/>
                <w:spacing w:val="2"/>
                <w:position w:val="2"/>
                <w:sz w:val="20"/>
                <w:szCs w:val="20"/>
              </w:rPr>
              <w:t xml:space="preserve"> wymagane jest podanie parametrów zaoferowane</w:t>
            </w:r>
            <w:r>
              <w:rPr>
                <w:color w:val="000000" w:themeColor="text1"/>
                <w:spacing w:val="2"/>
                <w:position w:val="2"/>
                <w:sz w:val="20"/>
                <w:szCs w:val="20"/>
              </w:rPr>
              <w:t>j tablicy interaktywnej</w:t>
            </w:r>
            <w:r w:rsidRPr="00EC1B23">
              <w:rPr>
                <w:color w:val="000000" w:themeColor="text1"/>
                <w:spacing w:val="2"/>
                <w:position w:val="2"/>
                <w:sz w:val="20"/>
                <w:szCs w:val="20"/>
              </w:rPr>
              <w:t xml:space="preserve"> zgodnie z załącznikiem nr 9 - wykaz oferowanego sprzętu;</w:t>
            </w:r>
          </w:p>
        </w:tc>
      </w:tr>
      <w:tr w:rsidR="00EC1B23" w:rsidRPr="00EC1B23" w14:paraId="2ACF9C4F" w14:textId="77777777" w:rsidTr="00E258FC">
        <w:tc>
          <w:tcPr>
            <w:tcW w:w="295" w:type="pct"/>
          </w:tcPr>
          <w:p w14:paraId="4C2D9F01" w14:textId="1EB864B7" w:rsidR="00EC1B23" w:rsidRPr="003B62D0" w:rsidRDefault="003B62D0" w:rsidP="003B62D0">
            <w:pPr>
              <w:rPr>
                <w:rFonts w:cstheme="minorHAnsi"/>
                <w:sz w:val="20"/>
                <w:szCs w:val="20"/>
              </w:rPr>
            </w:pPr>
            <w:r w:rsidRPr="003B62D0">
              <w:rPr>
                <w:rFonts w:cstheme="minorHAnsi"/>
                <w:sz w:val="20"/>
                <w:szCs w:val="20"/>
              </w:rPr>
              <w:t>2.</w:t>
            </w:r>
          </w:p>
        </w:tc>
        <w:tc>
          <w:tcPr>
            <w:tcW w:w="1046" w:type="pct"/>
          </w:tcPr>
          <w:p w14:paraId="0D39B724"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Technologia</w:t>
            </w:r>
          </w:p>
        </w:tc>
        <w:tc>
          <w:tcPr>
            <w:tcW w:w="3659" w:type="pct"/>
          </w:tcPr>
          <w:p w14:paraId="7A33A861" w14:textId="30366C93" w:rsidR="00EC1B23" w:rsidRPr="00EC1B23" w:rsidRDefault="00B8710C" w:rsidP="00EC1B23">
            <w:pPr>
              <w:suppressAutoHyphens/>
              <w:autoSpaceDN w:val="0"/>
              <w:textAlignment w:val="baseline"/>
              <w:rPr>
                <w:rFonts w:eastAsia="SimSun" w:cs="Lucida Sans"/>
                <w:color w:val="000000" w:themeColor="text1"/>
                <w:kern w:val="3"/>
                <w:sz w:val="20"/>
                <w:szCs w:val="20"/>
                <w:lang w:eastAsia="zh-CN" w:bidi="hi-IN"/>
              </w:rPr>
            </w:pPr>
            <w:r>
              <w:rPr>
                <w:rFonts w:eastAsia="SimSun" w:cs="Lucida Sans"/>
                <w:color w:val="000000" w:themeColor="text1"/>
                <w:kern w:val="3"/>
                <w:sz w:val="20"/>
                <w:szCs w:val="20"/>
                <w:lang w:eastAsia="zh-CN" w:bidi="hi-IN"/>
              </w:rPr>
              <w:t>1</w:t>
            </w:r>
            <w:r w:rsidR="00EC1B23" w:rsidRPr="00EC1B23">
              <w:rPr>
                <w:rFonts w:eastAsia="SimSun" w:cs="Lucida Sans"/>
                <w:color w:val="000000" w:themeColor="text1"/>
                <w:kern w:val="3"/>
                <w:sz w:val="20"/>
                <w:szCs w:val="20"/>
                <w:lang w:eastAsia="zh-CN" w:bidi="hi-IN"/>
              </w:rPr>
              <w:t>technologia pozycjonowania w podczerwieni (dotykowa), można obsługiwać tablicę pisakiem, własnym palcem bądź dowolnym, innym przedmiotem</w:t>
            </w:r>
          </w:p>
        </w:tc>
      </w:tr>
      <w:tr w:rsidR="00EC1B23" w:rsidRPr="00EC1B23" w14:paraId="570E3F32" w14:textId="77777777" w:rsidTr="00E258FC">
        <w:tc>
          <w:tcPr>
            <w:tcW w:w="295" w:type="pct"/>
          </w:tcPr>
          <w:p w14:paraId="79AC3AF8" w14:textId="4963D667" w:rsidR="00EC1B23" w:rsidRPr="003B62D0" w:rsidRDefault="003B62D0" w:rsidP="003B62D0">
            <w:pPr>
              <w:rPr>
                <w:rFonts w:cstheme="minorHAnsi"/>
                <w:sz w:val="20"/>
                <w:szCs w:val="20"/>
              </w:rPr>
            </w:pPr>
            <w:r w:rsidRPr="003B62D0">
              <w:rPr>
                <w:rFonts w:cstheme="minorHAnsi"/>
                <w:sz w:val="20"/>
                <w:szCs w:val="20"/>
              </w:rPr>
              <w:t>3.</w:t>
            </w:r>
          </w:p>
        </w:tc>
        <w:tc>
          <w:tcPr>
            <w:tcW w:w="1046" w:type="pct"/>
          </w:tcPr>
          <w:p w14:paraId="5F5F25BE"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Obszar interaktywny</w:t>
            </w:r>
          </w:p>
        </w:tc>
        <w:tc>
          <w:tcPr>
            <w:tcW w:w="3659" w:type="pct"/>
          </w:tcPr>
          <w:p w14:paraId="6037C85B"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 xml:space="preserve"> min. 159 cm szerokości oraz min. 118 cm wysokości</w:t>
            </w:r>
          </w:p>
        </w:tc>
      </w:tr>
      <w:tr w:rsidR="00EC1B23" w:rsidRPr="00EC1B23" w14:paraId="1A0042FE" w14:textId="77777777" w:rsidTr="00E258FC">
        <w:tc>
          <w:tcPr>
            <w:tcW w:w="295" w:type="pct"/>
          </w:tcPr>
          <w:p w14:paraId="589B4FD5" w14:textId="23219CD8" w:rsidR="00EC1B23" w:rsidRPr="003B62D0" w:rsidRDefault="003B62D0" w:rsidP="003B62D0">
            <w:pPr>
              <w:rPr>
                <w:rFonts w:cstheme="minorHAnsi"/>
                <w:sz w:val="20"/>
                <w:szCs w:val="20"/>
              </w:rPr>
            </w:pPr>
            <w:r w:rsidRPr="003B62D0">
              <w:rPr>
                <w:rFonts w:cstheme="minorHAnsi"/>
                <w:sz w:val="20"/>
                <w:szCs w:val="20"/>
              </w:rPr>
              <w:t>4.</w:t>
            </w:r>
          </w:p>
        </w:tc>
        <w:tc>
          <w:tcPr>
            <w:tcW w:w="1046" w:type="pct"/>
          </w:tcPr>
          <w:p w14:paraId="59528315"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Przekątna wymiaru interaktywnego</w:t>
            </w:r>
          </w:p>
        </w:tc>
        <w:tc>
          <w:tcPr>
            <w:tcW w:w="3659" w:type="pct"/>
          </w:tcPr>
          <w:p w14:paraId="4D7B9B43"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 xml:space="preserve"> min. 78 cali</w:t>
            </w:r>
          </w:p>
        </w:tc>
      </w:tr>
      <w:tr w:rsidR="00EC1B23" w:rsidRPr="00EC1B23" w14:paraId="32671C1D" w14:textId="77777777" w:rsidTr="00E258FC">
        <w:tc>
          <w:tcPr>
            <w:tcW w:w="295" w:type="pct"/>
          </w:tcPr>
          <w:p w14:paraId="1716C219" w14:textId="76FBA3AF" w:rsidR="00EC1B23" w:rsidRPr="003B62D0" w:rsidRDefault="003B62D0" w:rsidP="003B62D0">
            <w:pPr>
              <w:rPr>
                <w:rFonts w:cstheme="minorHAnsi"/>
                <w:sz w:val="20"/>
                <w:szCs w:val="20"/>
              </w:rPr>
            </w:pPr>
            <w:r w:rsidRPr="003B62D0">
              <w:rPr>
                <w:rFonts w:cstheme="minorHAnsi"/>
                <w:sz w:val="20"/>
                <w:szCs w:val="20"/>
              </w:rPr>
              <w:t>5.</w:t>
            </w:r>
          </w:p>
        </w:tc>
        <w:tc>
          <w:tcPr>
            <w:tcW w:w="1046" w:type="pct"/>
          </w:tcPr>
          <w:p w14:paraId="5F20F8EB"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Wymiar zewnętrzny</w:t>
            </w:r>
          </w:p>
        </w:tc>
        <w:tc>
          <w:tcPr>
            <w:tcW w:w="3659" w:type="pct"/>
          </w:tcPr>
          <w:p w14:paraId="0EFA4649"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 xml:space="preserve"> max. 170 cm szerokości oraz max. 130 cm wysokości</w:t>
            </w:r>
          </w:p>
        </w:tc>
      </w:tr>
      <w:tr w:rsidR="00EC1B23" w:rsidRPr="00EC1B23" w14:paraId="64E92BB2" w14:textId="77777777" w:rsidTr="00E258FC">
        <w:tc>
          <w:tcPr>
            <w:tcW w:w="295" w:type="pct"/>
          </w:tcPr>
          <w:p w14:paraId="38AE43DA" w14:textId="18BF2B94" w:rsidR="00EC1B23" w:rsidRPr="003B62D0" w:rsidRDefault="003B62D0" w:rsidP="003B62D0">
            <w:pPr>
              <w:rPr>
                <w:rFonts w:cstheme="minorHAnsi"/>
                <w:sz w:val="20"/>
                <w:szCs w:val="20"/>
              </w:rPr>
            </w:pPr>
            <w:r w:rsidRPr="003B62D0">
              <w:rPr>
                <w:rFonts w:cstheme="minorHAnsi"/>
                <w:sz w:val="20"/>
                <w:szCs w:val="20"/>
              </w:rPr>
              <w:t>6.</w:t>
            </w:r>
          </w:p>
        </w:tc>
        <w:tc>
          <w:tcPr>
            <w:tcW w:w="1046" w:type="pct"/>
          </w:tcPr>
          <w:p w14:paraId="106DC855"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Format</w:t>
            </w:r>
          </w:p>
        </w:tc>
        <w:tc>
          <w:tcPr>
            <w:tcW w:w="3659" w:type="pct"/>
          </w:tcPr>
          <w:p w14:paraId="5EAB18F4"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 xml:space="preserve"> 4:3</w:t>
            </w:r>
          </w:p>
        </w:tc>
      </w:tr>
      <w:tr w:rsidR="00EC1B23" w:rsidRPr="00EC1B23" w14:paraId="13B06C81" w14:textId="77777777" w:rsidTr="00E258FC">
        <w:tc>
          <w:tcPr>
            <w:tcW w:w="295" w:type="pct"/>
          </w:tcPr>
          <w:p w14:paraId="603E2A72" w14:textId="4E244C79" w:rsidR="00EC1B23" w:rsidRPr="003B62D0" w:rsidRDefault="003B62D0" w:rsidP="003B62D0">
            <w:pPr>
              <w:rPr>
                <w:rFonts w:cstheme="minorHAnsi"/>
                <w:sz w:val="20"/>
                <w:szCs w:val="20"/>
              </w:rPr>
            </w:pPr>
            <w:r w:rsidRPr="003B62D0">
              <w:rPr>
                <w:rFonts w:cstheme="minorHAnsi"/>
                <w:sz w:val="20"/>
                <w:szCs w:val="20"/>
              </w:rPr>
              <w:t>7.</w:t>
            </w:r>
          </w:p>
        </w:tc>
        <w:tc>
          <w:tcPr>
            <w:tcW w:w="1046" w:type="pct"/>
          </w:tcPr>
          <w:p w14:paraId="4BEF4F00"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Grubość</w:t>
            </w:r>
          </w:p>
        </w:tc>
        <w:tc>
          <w:tcPr>
            <w:tcW w:w="3659" w:type="pct"/>
          </w:tcPr>
          <w:p w14:paraId="36B688F2"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 xml:space="preserve"> max. 3 cm</w:t>
            </w:r>
          </w:p>
        </w:tc>
      </w:tr>
      <w:tr w:rsidR="00EC1B23" w:rsidRPr="00EC1B23" w14:paraId="3026A4EA" w14:textId="77777777" w:rsidTr="00E258FC">
        <w:tc>
          <w:tcPr>
            <w:tcW w:w="295" w:type="pct"/>
          </w:tcPr>
          <w:p w14:paraId="723F5A5D" w14:textId="6B4FA780" w:rsidR="00EC1B23" w:rsidRPr="003B62D0" w:rsidRDefault="003B62D0" w:rsidP="003B62D0">
            <w:pPr>
              <w:rPr>
                <w:rFonts w:cstheme="minorHAnsi"/>
                <w:sz w:val="20"/>
                <w:szCs w:val="20"/>
              </w:rPr>
            </w:pPr>
            <w:r w:rsidRPr="003B62D0">
              <w:rPr>
                <w:rFonts w:cstheme="minorHAnsi"/>
                <w:sz w:val="20"/>
                <w:szCs w:val="20"/>
              </w:rPr>
              <w:t>8.</w:t>
            </w:r>
          </w:p>
        </w:tc>
        <w:tc>
          <w:tcPr>
            <w:tcW w:w="1046" w:type="pct"/>
          </w:tcPr>
          <w:p w14:paraId="037AA942"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Waga</w:t>
            </w:r>
          </w:p>
        </w:tc>
        <w:tc>
          <w:tcPr>
            <w:tcW w:w="3659" w:type="pct"/>
          </w:tcPr>
          <w:p w14:paraId="13BC0C0A"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 xml:space="preserve"> max. 24 kg</w:t>
            </w:r>
          </w:p>
        </w:tc>
      </w:tr>
      <w:tr w:rsidR="00EC1B23" w:rsidRPr="00EC1B23" w14:paraId="0DB838F0" w14:textId="77777777" w:rsidTr="00E258FC">
        <w:tc>
          <w:tcPr>
            <w:tcW w:w="295" w:type="pct"/>
          </w:tcPr>
          <w:p w14:paraId="55917135" w14:textId="6381F728" w:rsidR="00EC1B23" w:rsidRPr="003B62D0" w:rsidRDefault="003B62D0" w:rsidP="003B62D0">
            <w:pPr>
              <w:rPr>
                <w:rFonts w:cstheme="minorHAnsi"/>
                <w:sz w:val="20"/>
                <w:szCs w:val="20"/>
              </w:rPr>
            </w:pPr>
            <w:r w:rsidRPr="003B62D0">
              <w:rPr>
                <w:rFonts w:cstheme="minorHAnsi"/>
                <w:sz w:val="20"/>
                <w:szCs w:val="20"/>
              </w:rPr>
              <w:t>9.</w:t>
            </w:r>
          </w:p>
        </w:tc>
        <w:tc>
          <w:tcPr>
            <w:tcW w:w="1046" w:type="pct"/>
          </w:tcPr>
          <w:p w14:paraId="47B0F40B"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Funkcje specjalne</w:t>
            </w:r>
          </w:p>
        </w:tc>
        <w:tc>
          <w:tcPr>
            <w:tcW w:w="3659" w:type="pct"/>
          </w:tcPr>
          <w:p w14:paraId="6A8F1226"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Funkcja 10-touch- czyli jednoczesna praca minimum dziesięciu osób bez konieczności dzielenia obszaru roboczego na 10 stref</w:t>
            </w:r>
          </w:p>
        </w:tc>
      </w:tr>
      <w:tr w:rsidR="00EC1B23" w:rsidRPr="00EC1B23" w14:paraId="155F9C34" w14:textId="77777777" w:rsidTr="00E258FC">
        <w:tc>
          <w:tcPr>
            <w:tcW w:w="295" w:type="pct"/>
          </w:tcPr>
          <w:p w14:paraId="6F6D0FB3" w14:textId="09BD072D" w:rsidR="00EC1B23" w:rsidRPr="003B62D0" w:rsidRDefault="003B62D0" w:rsidP="003B62D0">
            <w:pPr>
              <w:rPr>
                <w:rFonts w:cstheme="minorHAnsi"/>
                <w:sz w:val="20"/>
                <w:szCs w:val="20"/>
              </w:rPr>
            </w:pPr>
            <w:r w:rsidRPr="003B62D0">
              <w:rPr>
                <w:rFonts w:cstheme="minorHAnsi"/>
                <w:sz w:val="20"/>
                <w:szCs w:val="20"/>
              </w:rPr>
              <w:t>10.</w:t>
            </w:r>
          </w:p>
        </w:tc>
        <w:tc>
          <w:tcPr>
            <w:tcW w:w="1046" w:type="pct"/>
          </w:tcPr>
          <w:p w14:paraId="46002EED"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Cechy dodatkowe</w:t>
            </w:r>
          </w:p>
        </w:tc>
        <w:tc>
          <w:tcPr>
            <w:tcW w:w="3659" w:type="pct"/>
          </w:tcPr>
          <w:p w14:paraId="10151F54"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 xml:space="preserve"> technologia rozpoznawania gestów multi-gesture, rozwiązanie Plug&amp;Play (bez potrzeby instalacji sterowników)</w:t>
            </w:r>
          </w:p>
        </w:tc>
      </w:tr>
      <w:tr w:rsidR="00EC1B23" w:rsidRPr="00EC1B23" w14:paraId="355B63F9" w14:textId="77777777" w:rsidTr="00E258FC">
        <w:tc>
          <w:tcPr>
            <w:tcW w:w="295" w:type="pct"/>
          </w:tcPr>
          <w:p w14:paraId="0FF843B2" w14:textId="3B2C1904" w:rsidR="00EC1B23" w:rsidRPr="003B62D0" w:rsidRDefault="003B62D0" w:rsidP="003B62D0">
            <w:pPr>
              <w:rPr>
                <w:rFonts w:cstheme="minorHAnsi"/>
                <w:sz w:val="20"/>
                <w:szCs w:val="20"/>
              </w:rPr>
            </w:pPr>
            <w:r w:rsidRPr="003B62D0">
              <w:rPr>
                <w:rFonts w:cstheme="minorHAnsi"/>
                <w:sz w:val="20"/>
                <w:szCs w:val="20"/>
              </w:rPr>
              <w:t>11.</w:t>
            </w:r>
          </w:p>
        </w:tc>
        <w:tc>
          <w:tcPr>
            <w:tcW w:w="1046" w:type="pct"/>
          </w:tcPr>
          <w:p w14:paraId="4249BE1C"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Czułość na nacisk</w:t>
            </w:r>
          </w:p>
        </w:tc>
        <w:tc>
          <w:tcPr>
            <w:tcW w:w="3659" w:type="pct"/>
          </w:tcPr>
          <w:p w14:paraId="220F05BA"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 xml:space="preserve"> czujniki IR odbierają nie tylko lekki dotyk, ale też zbliżenie pisaka/palca mniej niż 2 mm od powierzchni tablicy</w:t>
            </w:r>
          </w:p>
        </w:tc>
      </w:tr>
      <w:tr w:rsidR="00EC1B23" w:rsidRPr="00EC1B23" w14:paraId="1610F921" w14:textId="77777777" w:rsidTr="00E258FC">
        <w:tc>
          <w:tcPr>
            <w:tcW w:w="295" w:type="pct"/>
          </w:tcPr>
          <w:p w14:paraId="0E17122A" w14:textId="61AB5B0C" w:rsidR="00EC1B23" w:rsidRPr="003B62D0" w:rsidRDefault="003B62D0" w:rsidP="003B62D0">
            <w:pPr>
              <w:rPr>
                <w:rFonts w:cstheme="minorHAnsi"/>
                <w:sz w:val="20"/>
                <w:szCs w:val="20"/>
              </w:rPr>
            </w:pPr>
            <w:r w:rsidRPr="003B62D0">
              <w:rPr>
                <w:rFonts w:cstheme="minorHAnsi"/>
                <w:sz w:val="20"/>
                <w:szCs w:val="20"/>
              </w:rPr>
              <w:t>12.</w:t>
            </w:r>
          </w:p>
        </w:tc>
        <w:tc>
          <w:tcPr>
            <w:tcW w:w="1046" w:type="pct"/>
          </w:tcPr>
          <w:p w14:paraId="26208C68"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Powierzchnia tablicy</w:t>
            </w:r>
          </w:p>
        </w:tc>
        <w:tc>
          <w:tcPr>
            <w:tcW w:w="3659" w:type="pct"/>
          </w:tcPr>
          <w:p w14:paraId="49B73FA2"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Matowa  musi posiadać dużą  odporności na zarysowania czy też na uszkodzenia mechaniczne.  Powierzchnia tablicy musi być łatwa do wyczyszczenia, przystosowana do używania  pisaków suchościeralnych.</w:t>
            </w:r>
            <w:r w:rsidRPr="00EC1B23">
              <w:rPr>
                <w:rFonts w:eastAsia="SimSun" w:cs="Lucida Sans"/>
                <w:color w:val="000000" w:themeColor="text1"/>
                <w:kern w:val="3"/>
                <w:sz w:val="20"/>
                <w:szCs w:val="20"/>
                <w:lang w:eastAsia="zh-CN" w:bidi="hi-IN"/>
              </w:rPr>
              <w:tab/>
            </w:r>
            <w:r w:rsidRPr="00EC1B23">
              <w:rPr>
                <w:rFonts w:eastAsia="SimSun" w:cs="Lucida Sans"/>
                <w:color w:val="000000" w:themeColor="text1"/>
                <w:kern w:val="3"/>
                <w:sz w:val="20"/>
                <w:szCs w:val="20"/>
                <w:lang w:eastAsia="zh-CN" w:bidi="hi-IN"/>
              </w:rPr>
              <w:tab/>
            </w:r>
            <w:r w:rsidRPr="00EC1B23">
              <w:rPr>
                <w:rFonts w:eastAsia="SimSun" w:cs="Lucida Sans"/>
                <w:color w:val="000000" w:themeColor="text1"/>
                <w:kern w:val="3"/>
                <w:sz w:val="20"/>
                <w:szCs w:val="20"/>
                <w:lang w:eastAsia="zh-CN" w:bidi="hi-IN"/>
              </w:rPr>
              <w:tab/>
            </w:r>
          </w:p>
        </w:tc>
      </w:tr>
      <w:tr w:rsidR="00EC1B23" w:rsidRPr="00EC1B23" w14:paraId="3CBDEA2D" w14:textId="77777777" w:rsidTr="00E258FC">
        <w:tc>
          <w:tcPr>
            <w:tcW w:w="295" w:type="pct"/>
          </w:tcPr>
          <w:p w14:paraId="24322136" w14:textId="736CD15A" w:rsidR="00EC1B23" w:rsidRPr="003B62D0" w:rsidRDefault="003B62D0" w:rsidP="003B62D0">
            <w:pPr>
              <w:rPr>
                <w:rFonts w:cstheme="minorHAnsi"/>
                <w:sz w:val="20"/>
                <w:szCs w:val="20"/>
              </w:rPr>
            </w:pPr>
            <w:r w:rsidRPr="003B62D0">
              <w:rPr>
                <w:rFonts w:cstheme="minorHAnsi"/>
                <w:sz w:val="20"/>
                <w:szCs w:val="20"/>
              </w:rPr>
              <w:t>13.</w:t>
            </w:r>
          </w:p>
        </w:tc>
        <w:tc>
          <w:tcPr>
            <w:tcW w:w="1046" w:type="pct"/>
          </w:tcPr>
          <w:p w14:paraId="3230CD44"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Precyzja</w:t>
            </w:r>
          </w:p>
        </w:tc>
        <w:tc>
          <w:tcPr>
            <w:tcW w:w="3659" w:type="pct"/>
          </w:tcPr>
          <w:p w14:paraId="153F6978"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 xml:space="preserve"> min. ± 1mm</w:t>
            </w:r>
          </w:p>
        </w:tc>
      </w:tr>
      <w:tr w:rsidR="00EC1B23" w:rsidRPr="00EC1B23" w14:paraId="7639DD3E" w14:textId="77777777" w:rsidTr="00E258FC">
        <w:tc>
          <w:tcPr>
            <w:tcW w:w="295" w:type="pct"/>
          </w:tcPr>
          <w:p w14:paraId="5CCD820F" w14:textId="543B13F9" w:rsidR="00EC1B23" w:rsidRPr="003B62D0" w:rsidRDefault="003B62D0" w:rsidP="003B62D0">
            <w:pPr>
              <w:rPr>
                <w:rFonts w:cstheme="minorHAnsi"/>
                <w:sz w:val="20"/>
                <w:szCs w:val="20"/>
              </w:rPr>
            </w:pPr>
            <w:r w:rsidRPr="003B62D0">
              <w:rPr>
                <w:rFonts w:cstheme="minorHAnsi"/>
                <w:sz w:val="20"/>
                <w:szCs w:val="20"/>
              </w:rPr>
              <w:t>14.</w:t>
            </w:r>
          </w:p>
        </w:tc>
        <w:tc>
          <w:tcPr>
            <w:tcW w:w="1046" w:type="pct"/>
          </w:tcPr>
          <w:p w14:paraId="53035EC0"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Tempo śledzenia sygnału</w:t>
            </w:r>
          </w:p>
        </w:tc>
        <w:tc>
          <w:tcPr>
            <w:tcW w:w="3659" w:type="pct"/>
          </w:tcPr>
          <w:p w14:paraId="4356DBC5"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 xml:space="preserve"> min. 12 ms</w:t>
            </w:r>
          </w:p>
        </w:tc>
      </w:tr>
      <w:tr w:rsidR="00EC1B23" w:rsidRPr="00EC1B23" w14:paraId="35F18BFF" w14:textId="77777777" w:rsidTr="00E258FC">
        <w:tc>
          <w:tcPr>
            <w:tcW w:w="295" w:type="pct"/>
          </w:tcPr>
          <w:p w14:paraId="24E99B12" w14:textId="4D03F202" w:rsidR="00EC1B23" w:rsidRPr="003B62D0" w:rsidRDefault="003B62D0" w:rsidP="003B62D0">
            <w:pPr>
              <w:rPr>
                <w:rFonts w:cstheme="minorHAnsi"/>
                <w:sz w:val="20"/>
                <w:szCs w:val="20"/>
              </w:rPr>
            </w:pPr>
            <w:r w:rsidRPr="003B62D0">
              <w:rPr>
                <w:rFonts w:cstheme="minorHAnsi"/>
                <w:sz w:val="20"/>
                <w:szCs w:val="20"/>
              </w:rPr>
              <w:t>15.</w:t>
            </w:r>
          </w:p>
        </w:tc>
        <w:tc>
          <w:tcPr>
            <w:tcW w:w="1046" w:type="pct"/>
          </w:tcPr>
          <w:p w14:paraId="30EECBA5"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Zasilanie</w:t>
            </w:r>
          </w:p>
        </w:tc>
        <w:tc>
          <w:tcPr>
            <w:tcW w:w="3659" w:type="pct"/>
          </w:tcPr>
          <w:p w14:paraId="54074511"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 xml:space="preserve"> Zasilanie pobierane  z komputera za pośrednictwem kabla USB</w:t>
            </w:r>
          </w:p>
        </w:tc>
      </w:tr>
      <w:tr w:rsidR="00EC1B23" w:rsidRPr="00EC1B23" w14:paraId="53C4A448" w14:textId="77777777" w:rsidTr="00E258FC">
        <w:tc>
          <w:tcPr>
            <w:tcW w:w="295" w:type="pct"/>
          </w:tcPr>
          <w:p w14:paraId="0E9481EB" w14:textId="2B134475" w:rsidR="00EC1B23" w:rsidRPr="003B62D0" w:rsidRDefault="003B62D0" w:rsidP="003B62D0">
            <w:pPr>
              <w:rPr>
                <w:rFonts w:cstheme="minorHAnsi"/>
                <w:sz w:val="20"/>
                <w:szCs w:val="20"/>
              </w:rPr>
            </w:pPr>
            <w:r w:rsidRPr="003B62D0">
              <w:rPr>
                <w:rFonts w:cstheme="minorHAnsi"/>
                <w:sz w:val="20"/>
                <w:szCs w:val="20"/>
              </w:rPr>
              <w:lastRenderedPageBreak/>
              <w:t>16.</w:t>
            </w:r>
          </w:p>
        </w:tc>
        <w:tc>
          <w:tcPr>
            <w:tcW w:w="1046" w:type="pct"/>
          </w:tcPr>
          <w:p w14:paraId="7248C466"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Wymagany system operacyjny</w:t>
            </w:r>
          </w:p>
        </w:tc>
        <w:tc>
          <w:tcPr>
            <w:tcW w:w="3659" w:type="pct"/>
          </w:tcPr>
          <w:p w14:paraId="6CA36773"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 xml:space="preserve"> min. Windows 7/8/10</w:t>
            </w:r>
          </w:p>
        </w:tc>
      </w:tr>
      <w:tr w:rsidR="00EC1B23" w:rsidRPr="00EC1B23" w14:paraId="1C9DA58A" w14:textId="77777777" w:rsidTr="00E258FC">
        <w:tc>
          <w:tcPr>
            <w:tcW w:w="295" w:type="pct"/>
          </w:tcPr>
          <w:p w14:paraId="39DF4196" w14:textId="7A6F3E94" w:rsidR="00EC1B23" w:rsidRPr="003B62D0" w:rsidRDefault="003B62D0" w:rsidP="003B62D0">
            <w:pPr>
              <w:rPr>
                <w:rFonts w:cstheme="minorHAnsi"/>
                <w:sz w:val="20"/>
                <w:szCs w:val="20"/>
              </w:rPr>
            </w:pPr>
            <w:r w:rsidRPr="003B62D0">
              <w:rPr>
                <w:rFonts w:cstheme="minorHAnsi"/>
                <w:sz w:val="20"/>
                <w:szCs w:val="20"/>
              </w:rPr>
              <w:t>17.</w:t>
            </w:r>
          </w:p>
        </w:tc>
        <w:tc>
          <w:tcPr>
            <w:tcW w:w="1046" w:type="pct"/>
          </w:tcPr>
          <w:p w14:paraId="44E3F2C1"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Cechy oprogramowania</w:t>
            </w:r>
          </w:p>
        </w:tc>
        <w:tc>
          <w:tcPr>
            <w:tcW w:w="3659" w:type="pct"/>
          </w:tcPr>
          <w:p w14:paraId="77E4B917" w14:textId="23CE8191"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 xml:space="preserve">rozpoznawanie pisma odręcznego, odtwarzanie video z możliwością „pisania” na filmie, zrzuty video, szybkie tworzenie figur geometrycznych, bibliotekę załączników związanych z przedmiotami szkolnymi, współpraca z większością formatów graficznych, pozwala na ręczne dopisywanie notatek do dokumentów pakietu </w:t>
            </w:r>
            <w:r w:rsidR="00B8710C">
              <w:rPr>
                <w:rFonts w:eastAsia="SimSun" w:cs="Lucida Sans"/>
                <w:color w:val="000000" w:themeColor="text1"/>
                <w:kern w:val="3"/>
                <w:sz w:val="20"/>
                <w:szCs w:val="20"/>
                <w:lang w:eastAsia="zh-CN" w:bidi="hi-IN"/>
              </w:rPr>
              <w:t>biurowego</w:t>
            </w:r>
            <w:r w:rsidRPr="00EC1B23">
              <w:rPr>
                <w:rFonts w:eastAsia="SimSun" w:cs="Lucida Sans"/>
                <w:color w:val="000000" w:themeColor="text1"/>
                <w:kern w:val="3"/>
                <w:sz w:val="20"/>
                <w:szCs w:val="20"/>
                <w:lang w:eastAsia="zh-CN" w:bidi="hi-IN"/>
              </w:rPr>
              <w:t xml:space="preserve"> (w formie graficznej)</w:t>
            </w:r>
          </w:p>
        </w:tc>
      </w:tr>
      <w:tr w:rsidR="00EC1B23" w:rsidRPr="00EC1B23" w14:paraId="59DDEC7B" w14:textId="77777777" w:rsidTr="00E258FC">
        <w:tc>
          <w:tcPr>
            <w:tcW w:w="295" w:type="pct"/>
          </w:tcPr>
          <w:p w14:paraId="66E44E1C" w14:textId="78CE16AB" w:rsidR="00EC1B23" w:rsidRPr="003B62D0" w:rsidRDefault="003B62D0" w:rsidP="003B62D0">
            <w:pPr>
              <w:rPr>
                <w:rFonts w:cstheme="minorHAnsi"/>
                <w:sz w:val="20"/>
                <w:szCs w:val="20"/>
              </w:rPr>
            </w:pPr>
            <w:r w:rsidRPr="003B62D0">
              <w:rPr>
                <w:rFonts w:cstheme="minorHAnsi"/>
                <w:sz w:val="20"/>
                <w:szCs w:val="20"/>
              </w:rPr>
              <w:t>18.</w:t>
            </w:r>
          </w:p>
        </w:tc>
        <w:tc>
          <w:tcPr>
            <w:tcW w:w="1046" w:type="pct"/>
          </w:tcPr>
          <w:p w14:paraId="5F95841A"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Wyposażenie</w:t>
            </w:r>
          </w:p>
        </w:tc>
        <w:tc>
          <w:tcPr>
            <w:tcW w:w="3659" w:type="pct"/>
          </w:tcPr>
          <w:p w14:paraId="05F9C3EC"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 xml:space="preserve"> oprogramowanie, Kabel HDMI min 10m Kabel zasilający min. 10m, 2 pisaki, zestaw do montażu ściennego</w:t>
            </w:r>
          </w:p>
        </w:tc>
      </w:tr>
      <w:tr w:rsidR="00EC1B23" w:rsidRPr="00EC1B23" w14:paraId="2FCC7CAA" w14:textId="77777777" w:rsidTr="00E258FC">
        <w:tc>
          <w:tcPr>
            <w:tcW w:w="295" w:type="pct"/>
          </w:tcPr>
          <w:p w14:paraId="31C609EB" w14:textId="36E89A3F" w:rsidR="00EC1B23" w:rsidRPr="003B62D0" w:rsidRDefault="003B62D0" w:rsidP="003B62D0">
            <w:pPr>
              <w:rPr>
                <w:rFonts w:cstheme="minorHAnsi"/>
                <w:sz w:val="20"/>
                <w:szCs w:val="20"/>
              </w:rPr>
            </w:pPr>
            <w:r w:rsidRPr="003B62D0">
              <w:rPr>
                <w:rFonts w:cstheme="minorHAnsi"/>
                <w:sz w:val="20"/>
                <w:szCs w:val="20"/>
              </w:rPr>
              <w:t>19.</w:t>
            </w:r>
          </w:p>
        </w:tc>
        <w:tc>
          <w:tcPr>
            <w:tcW w:w="1046" w:type="pct"/>
          </w:tcPr>
          <w:p w14:paraId="1577510B"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Certyfikaty produktu</w:t>
            </w:r>
          </w:p>
        </w:tc>
        <w:tc>
          <w:tcPr>
            <w:tcW w:w="3659" w:type="pct"/>
          </w:tcPr>
          <w:p w14:paraId="1D6CD037" w14:textId="77777777" w:rsidR="00EC1B23" w:rsidRPr="00EC1B23" w:rsidRDefault="00EC1B23" w:rsidP="00EC1B23">
            <w:pPr>
              <w:rPr>
                <w:rFonts w:cs="Arial"/>
                <w:color w:val="000000" w:themeColor="text1"/>
                <w:sz w:val="20"/>
                <w:szCs w:val="20"/>
              </w:rPr>
            </w:pPr>
            <w:r w:rsidRPr="00EC1B23">
              <w:rPr>
                <w:rFonts w:cs="Arial"/>
                <w:color w:val="000000" w:themeColor="text1"/>
                <w:sz w:val="20"/>
                <w:szCs w:val="20"/>
              </w:rPr>
              <w:t>CE, ROHS, ISO 9001, ISO 14001,</w:t>
            </w:r>
          </w:p>
          <w:p w14:paraId="727C90D0"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p>
        </w:tc>
      </w:tr>
      <w:tr w:rsidR="00EC1B23" w:rsidRPr="00EC1B23" w14:paraId="79679E57" w14:textId="77777777" w:rsidTr="00E258FC">
        <w:tc>
          <w:tcPr>
            <w:tcW w:w="295" w:type="pct"/>
          </w:tcPr>
          <w:p w14:paraId="52D75E66" w14:textId="6808FC9A" w:rsidR="00EC1B23" w:rsidRPr="003B62D0" w:rsidRDefault="003B62D0" w:rsidP="003B62D0">
            <w:pPr>
              <w:rPr>
                <w:rFonts w:cstheme="minorHAnsi"/>
                <w:sz w:val="20"/>
                <w:szCs w:val="20"/>
              </w:rPr>
            </w:pPr>
            <w:r w:rsidRPr="003B62D0">
              <w:rPr>
                <w:rFonts w:cstheme="minorHAnsi"/>
                <w:sz w:val="20"/>
                <w:szCs w:val="20"/>
              </w:rPr>
              <w:t>20.</w:t>
            </w:r>
          </w:p>
        </w:tc>
        <w:tc>
          <w:tcPr>
            <w:tcW w:w="1046" w:type="pct"/>
          </w:tcPr>
          <w:p w14:paraId="2B4D4453"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Gwarancja</w:t>
            </w:r>
          </w:p>
        </w:tc>
        <w:tc>
          <w:tcPr>
            <w:tcW w:w="3659" w:type="pct"/>
          </w:tcPr>
          <w:p w14:paraId="4E42F2C0" w14:textId="2BD25D50" w:rsidR="00EC1B23" w:rsidRPr="00EC1B23" w:rsidRDefault="000D75DD" w:rsidP="00EC1B23">
            <w:pPr>
              <w:rPr>
                <w:rFonts w:cs="Arial"/>
                <w:color w:val="000000" w:themeColor="text1"/>
                <w:sz w:val="20"/>
                <w:szCs w:val="20"/>
              </w:rPr>
            </w:pPr>
            <w:r>
              <w:rPr>
                <w:color w:val="000000" w:themeColor="text1"/>
                <w:sz w:val="20"/>
                <w:szCs w:val="20"/>
              </w:rPr>
              <w:t>60 miesięcy</w:t>
            </w:r>
            <w:r w:rsidR="00EC1B23" w:rsidRPr="00EC1B23">
              <w:rPr>
                <w:color w:val="000000" w:themeColor="text1"/>
                <w:sz w:val="20"/>
                <w:szCs w:val="20"/>
              </w:rPr>
              <w:t xml:space="preserve">,  </w:t>
            </w:r>
          </w:p>
        </w:tc>
      </w:tr>
      <w:tr w:rsidR="00EC1B23" w:rsidRPr="00EC1B23" w14:paraId="26E6D714" w14:textId="77777777" w:rsidTr="00E258FC">
        <w:tc>
          <w:tcPr>
            <w:tcW w:w="295" w:type="pct"/>
          </w:tcPr>
          <w:p w14:paraId="173273B5" w14:textId="1CC50BFC" w:rsidR="00EC1B23" w:rsidRPr="003B62D0" w:rsidRDefault="003B62D0" w:rsidP="003B62D0">
            <w:pPr>
              <w:rPr>
                <w:rFonts w:cstheme="minorHAnsi"/>
                <w:sz w:val="20"/>
                <w:szCs w:val="20"/>
              </w:rPr>
            </w:pPr>
            <w:r w:rsidRPr="003B62D0">
              <w:rPr>
                <w:rFonts w:cstheme="minorHAnsi"/>
                <w:sz w:val="20"/>
                <w:szCs w:val="20"/>
              </w:rPr>
              <w:t>21.</w:t>
            </w:r>
          </w:p>
        </w:tc>
        <w:tc>
          <w:tcPr>
            <w:tcW w:w="1046" w:type="pct"/>
          </w:tcPr>
          <w:p w14:paraId="058DA33A"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Głośniki</w:t>
            </w:r>
          </w:p>
        </w:tc>
        <w:tc>
          <w:tcPr>
            <w:tcW w:w="3659" w:type="pct"/>
          </w:tcPr>
          <w:p w14:paraId="25BB8B97"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idealnie kompatybilne z tablicą interaktywną o mocy min. 40W, częstotliwość 45Hz-18KHz, zasilanie 12V, montowane do tablicy, do połączenia z komputerem wykorzystywany jest tylko jeden kabel USB (nie potrzebne jest połączenie audio) poprzez wspólny Hub zawierający min. przyciski regulacji głośności i gniazdo pamięci USB, gwarancja 5 lat</w:t>
            </w:r>
          </w:p>
        </w:tc>
      </w:tr>
      <w:tr w:rsidR="00EC1B23" w:rsidRPr="00EC1B23" w14:paraId="1A58260C" w14:textId="77777777" w:rsidTr="00E258FC">
        <w:tc>
          <w:tcPr>
            <w:tcW w:w="295" w:type="pct"/>
          </w:tcPr>
          <w:p w14:paraId="00D5EF17" w14:textId="53C460F1" w:rsidR="00EC1B23" w:rsidRPr="003B62D0" w:rsidRDefault="003B62D0" w:rsidP="003B62D0">
            <w:pPr>
              <w:rPr>
                <w:rFonts w:cstheme="minorHAnsi"/>
                <w:sz w:val="20"/>
                <w:szCs w:val="20"/>
              </w:rPr>
            </w:pPr>
            <w:r w:rsidRPr="003B62D0">
              <w:rPr>
                <w:rFonts w:cstheme="minorHAnsi"/>
                <w:sz w:val="20"/>
                <w:szCs w:val="20"/>
              </w:rPr>
              <w:t>22.</w:t>
            </w:r>
          </w:p>
        </w:tc>
        <w:tc>
          <w:tcPr>
            <w:tcW w:w="1046" w:type="pct"/>
          </w:tcPr>
          <w:p w14:paraId="2A41EA26"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Interaktywna półka na pisaki</w:t>
            </w:r>
          </w:p>
        </w:tc>
        <w:tc>
          <w:tcPr>
            <w:tcW w:w="3659" w:type="pct"/>
          </w:tcPr>
          <w:p w14:paraId="3DC06E66" w14:textId="77777777" w:rsidR="00EC1B23" w:rsidRPr="00EC1B23" w:rsidRDefault="00EC1B23" w:rsidP="00EC1B23">
            <w:pPr>
              <w:rPr>
                <w:rFonts w:cs="Arial"/>
                <w:color w:val="000000" w:themeColor="text1"/>
                <w:sz w:val="20"/>
                <w:szCs w:val="20"/>
              </w:rPr>
            </w:pPr>
            <w:r w:rsidRPr="00EC1B23">
              <w:rPr>
                <w:rFonts w:cs="Arial"/>
                <w:color w:val="000000" w:themeColor="text1"/>
                <w:sz w:val="20"/>
                <w:szCs w:val="20"/>
              </w:rPr>
              <w:t>pozwala na wybór danego koloru pisaka (czerwony / zielony / niebieski / czarny) lub gąbki bez konieczności uruchamiania tej funkcji w programie; wybór dokonany przez użytkownika (np. podniesienie pisaka o niebieskim kolorze) zostanie odczytany automatycznie; może automatycznie aktywować tryb multi-color (2K/3K/4K), kiedy więcej niż jeden pisak zostanie podniesiony z półki</w:t>
            </w:r>
          </w:p>
        </w:tc>
      </w:tr>
      <w:tr w:rsidR="00EC1B23" w:rsidRPr="00EC1B23" w14:paraId="684E9203" w14:textId="77777777" w:rsidTr="00E258FC">
        <w:tc>
          <w:tcPr>
            <w:tcW w:w="295" w:type="pct"/>
          </w:tcPr>
          <w:p w14:paraId="42B85434" w14:textId="4A2BD225" w:rsidR="00EC1B23" w:rsidRPr="003B62D0" w:rsidRDefault="003B62D0" w:rsidP="003B62D0">
            <w:pPr>
              <w:rPr>
                <w:rFonts w:cstheme="minorHAnsi"/>
                <w:sz w:val="20"/>
                <w:szCs w:val="20"/>
              </w:rPr>
            </w:pPr>
            <w:r w:rsidRPr="003B62D0">
              <w:rPr>
                <w:rFonts w:cstheme="minorHAnsi"/>
                <w:sz w:val="20"/>
                <w:szCs w:val="20"/>
              </w:rPr>
              <w:t>23.</w:t>
            </w:r>
          </w:p>
        </w:tc>
        <w:tc>
          <w:tcPr>
            <w:tcW w:w="1046" w:type="pct"/>
          </w:tcPr>
          <w:p w14:paraId="3483316C" w14:textId="77777777" w:rsidR="00EC1B23" w:rsidRPr="00EC1B23" w:rsidRDefault="00EC1B23" w:rsidP="00EC1B23">
            <w:pPr>
              <w:suppressAutoHyphens/>
              <w:autoSpaceDN w:val="0"/>
              <w:textAlignment w:val="baseline"/>
              <w:rPr>
                <w:rFonts w:eastAsia="SimSun" w:cs="Lucida Sans"/>
                <w:color w:val="000000" w:themeColor="text1"/>
                <w:kern w:val="3"/>
                <w:sz w:val="20"/>
                <w:szCs w:val="20"/>
                <w:lang w:eastAsia="zh-CN" w:bidi="hi-IN"/>
              </w:rPr>
            </w:pPr>
            <w:r w:rsidRPr="00EC1B23">
              <w:rPr>
                <w:rFonts w:eastAsia="SimSun" w:cs="Lucida Sans"/>
                <w:color w:val="000000" w:themeColor="text1"/>
                <w:kern w:val="3"/>
                <w:sz w:val="20"/>
                <w:szCs w:val="20"/>
                <w:lang w:eastAsia="zh-CN" w:bidi="hi-IN"/>
              </w:rPr>
              <w:t xml:space="preserve">Instalacja </w:t>
            </w:r>
          </w:p>
        </w:tc>
        <w:tc>
          <w:tcPr>
            <w:tcW w:w="3659" w:type="pct"/>
          </w:tcPr>
          <w:p w14:paraId="280BD09B" w14:textId="77777777" w:rsidR="00EC1B23" w:rsidRPr="00EC1B23" w:rsidRDefault="00EC1B23" w:rsidP="00EC1B23">
            <w:pPr>
              <w:jc w:val="both"/>
              <w:rPr>
                <w:rFonts w:cs="Arial"/>
                <w:color w:val="000000" w:themeColor="text1"/>
                <w:sz w:val="20"/>
                <w:szCs w:val="20"/>
              </w:rPr>
            </w:pPr>
            <w:r w:rsidRPr="00EC1B23">
              <w:rPr>
                <w:rFonts w:eastAsia="Lucida Sans Unicode"/>
                <w:color w:val="000000" w:themeColor="text1"/>
                <w:sz w:val="20"/>
                <w:szCs w:val="20"/>
              </w:rPr>
              <w:t xml:space="preserve">Montaż </w:t>
            </w:r>
            <w:r w:rsidRPr="00EC1B23">
              <w:rPr>
                <w:color w:val="000000" w:themeColor="text1"/>
                <w:sz w:val="20"/>
                <w:szCs w:val="20"/>
              </w:rPr>
              <w:t xml:space="preserve">zgodnie z wytycznymi dyrekcji szkoły  – koszt dostawy oraz instalacji (wraz ze wszystkimi komponentami potrzebnymi do wykonania tej instalacji) pokrywa Wykonawca.  </w:t>
            </w:r>
            <w:r w:rsidRPr="00EC1B23">
              <w:rPr>
                <w:rFonts w:cs="Arial"/>
                <w:color w:val="000000" w:themeColor="text1"/>
                <w:sz w:val="20"/>
                <w:szCs w:val="20"/>
              </w:rPr>
              <w:t xml:space="preserve">Sprawdzenie poprawności działania zestawu (tablica /projektor). </w:t>
            </w:r>
            <w:r w:rsidRPr="00EC1B23">
              <w:rPr>
                <w:color w:val="000000" w:themeColor="text1"/>
                <w:sz w:val="20"/>
                <w:szCs w:val="20"/>
              </w:rPr>
              <w:t>Wykonawca zapewni instruktaż użytkowników  w zakresie obsługi sprzętu.</w:t>
            </w:r>
          </w:p>
        </w:tc>
      </w:tr>
    </w:tbl>
    <w:p w14:paraId="294476C6" w14:textId="77777777" w:rsidR="00EC1B23" w:rsidRPr="00EC1B23" w:rsidRDefault="00EC1B23" w:rsidP="00EC1B23">
      <w:pPr>
        <w:spacing w:after="160" w:line="259" w:lineRule="auto"/>
        <w:rPr>
          <w:rFonts w:asciiTheme="minorHAnsi" w:eastAsia="ArialMT" w:hAnsiTheme="minorHAnsi"/>
          <w:color w:val="000000" w:themeColor="text1"/>
          <w:sz w:val="20"/>
        </w:rPr>
      </w:pPr>
      <w:bookmarkStart w:id="10" w:name="_Toc19537848"/>
      <w:r w:rsidRPr="00E258FC">
        <w:rPr>
          <w:rStyle w:val="Nagwek3Znak"/>
          <w:b/>
          <w:bCs/>
          <w:color w:val="auto"/>
          <w:sz w:val="20"/>
          <w:szCs w:val="20"/>
        </w:rPr>
        <w:t>b) Projektor ultra-krótkoogniskowy z uchwytem ściennym w komplecie</w:t>
      </w:r>
      <w:bookmarkEnd w:id="10"/>
      <w:r w:rsidRPr="00E258FC">
        <w:rPr>
          <w:rFonts w:asciiTheme="minorHAnsi" w:hAnsiTheme="minorHAnsi" w:cstheme="minorHAnsi"/>
          <w:b/>
          <w:bCs/>
          <w:sz w:val="20"/>
          <w:szCs w:val="20"/>
        </w:rPr>
        <w:t xml:space="preserve"> – 5 szt.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607"/>
        <w:gridCol w:w="2131"/>
        <w:gridCol w:w="7456"/>
      </w:tblGrid>
      <w:tr w:rsidR="00EC1B23" w:rsidRPr="00EC1B23" w14:paraId="75DE94D3" w14:textId="77777777" w:rsidTr="00E258FC">
        <w:trPr>
          <w:trHeight w:val="284"/>
        </w:trPr>
        <w:tc>
          <w:tcPr>
            <w:tcW w:w="298" w:type="pct"/>
            <w:tcBorders>
              <w:top w:val="single" w:sz="4" w:space="0" w:color="auto"/>
              <w:left w:val="single" w:sz="4" w:space="0" w:color="auto"/>
              <w:bottom w:val="single" w:sz="4" w:space="0" w:color="auto"/>
              <w:right w:val="single" w:sz="4" w:space="0" w:color="auto"/>
            </w:tcBorders>
          </w:tcPr>
          <w:p w14:paraId="428D632B"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L.p</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224F46"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Nazwa komponentu</w:t>
            </w:r>
          </w:p>
        </w:tc>
        <w:tc>
          <w:tcPr>
            <w:tcW w:w="36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48046C"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 xml:space="preserve">Wymagane minimalne parametry techniczne </w:t>
            </w:r>
          </w:p>
        </w:tc>
      </w:tr>
      <w:tr w:rsidR="00EC1B23" w:rsidRPr="00EC1B23" w14:paraId="769F09F1" w14:textId="77777777" w:rsidTr="00E258FC">
        <w:trPr>
          <w:trHeight w:val="284"/>
        </w:trPr>
        <w:tc>
          <w:tcPr>
            <w:tcW w:w="298" w:type="pct"/>
            <w:tcBorders>
              <w:top w:val="single" w:sz="4" w:space="0" w:color="auto"/>
              <w:left w:val="single" w:sz="4" w:space="0" w:color="auto"/>
              <w:bottom w:val="single" w:sz="4" w:space="0" w:color="auto"/>
              <w:right w:val="single" w:sz="4" w:space="0" w:color="auto"/>
            </w:tcBorders>
          </w:tcPr>
          <w:p w14:paraId="77004A93" w14:textId="77777777" w:rsidR="00EC1B23" w:rsidRPr="00EC1B23" w:rsidRDefault="00EC1B23" w:rsidP="00EC1B23">
            <w:pPr>
              <w:numPr>
                <w:ilvl w:val="0"/>
                <w:numId w:val="37"/>
              </w:numPr>
              <w:spacing w:after="160" w:line="259" w:lineRule="auto"/>
              <w:ind w:hanging="647"/>
              <w:contextualSpacing/>
              <w:rPr>
                <w:rFonts w:asciiTheme="minorHAnsi" w:hAnsiTheme="minorHAnsi"/>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6139E735"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Typ</w:t>
            </w:r>
          </w:p>
        </w:tc>
        <w:tc>
          <w:tcPr>
            <w:tcW w:w="3657" w:type="pct"/>
            <w:tcBorders>
              <w:top w:val="single" w:sz="4" w:space="0" w:color="auto"/>
              <w:left w:val="single" w:sz="4" w:space="0" w:color="auto"/>
              <w:bottom w:val="single" w:sz="4" w:space="0" w:color="auto"/>
              <w:right w:val="single" w:sz="4" w:space="0" w:color="auto"/>
            </w:tcBorders>
            <w:shd w:val="clear" w:color="auto" w:fill="auto"/>
          </w:tcPr>
          <w:p w14:paraId="0567B533"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pacing w:val="2"/>
                <w:position w:val="2"/>
                <w:sz w:val="20"/>
                <w:szCs w:val="20"/>
              </w:rPr>
              <w:t>Projektor ultra-krótkoogniskowy z uchwytem ściennym w komplecie, wymagane jest podanie parametrów zaoferowanego projektora zgodnie z załącznikiem nr 9 - wykaz oferowanego sprzętu;</w:t>
            </w:r>
          </w:p>
        </w:tc>
      </w:tr>
      <w:tr w:rsidR="00EC1B23" w:rsidRPr="00EC1B23" w14:paraId="6DE4703C" w14:textId="77777777" w:rsidTr="00E258FC">
        <w:trPr>
          <w:trHeight w:val="284"/>
        </w:trPr>
        <w:tc>
          <w:tcPr>
            <w:tcW w:w="298" w:type="pct"/>
            <w:tcBorders>
              <w:top w:val="single" w:sz="4" w:space="0" w:color="auto"/>
              <w:left w:val="single" w:sz="4" w:space="0" w:color="auto"/>
              <w:bottom w:val="single" w:sz="4" w:space="0" w:color="auto"/>
              <w:right w:val="single" w:sz="4" w:space="0" w:color="auto"/>
            </w:tcBorders>
          </w:tcPr>
          <w:p w14:paraId="4E4D4707" w14:textId="77777777" w:rsidR="00EC1B23" w:rsidRPr="00EC1B23" w:rsidRDefault="00EC1B23" w:rsidP="00EC1B23">
            <w:pPr>
              <w:numPr>
                <w:ilvl w:val="0"/>
                <w:numId w:val="37"/>
              </w:numPr>
              <w:spacing w:after="160" w:line="259" w:lineRule="auto"/>
              <w:ind w:hanging="647"/>
              <w:contextualSpacing/>
              <w:rPr>
                <w:rFonts w:asciiTheme="minorHAnsi" w:hAnsiTheme="minorHAnsi"/>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05AAC7B7"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Technologia wyświetlania</w:t>
            </w:r>
          </w:p>
        </w:tc>
        <w:tc>
          <w:tcPr>
            <w:tcW w:w="3657" w:type="pct"/>
            <w:tcBorders>
              <w:top w:val="single" w:sz="4" w:space="0" w:color="auto"/>
              <w:left w:val="single" w:sz="4" w:space="0" w:color="auto"/>
              <w:bottom w:val="single" w:sz="4" w:space="0" w:color="auto"/>
              <w:right w:val="single" w:sz="4" w:space="0" w:color="auto"/>
            </w:tcBorders>
            <w:shd w:val="clear" w:color="auto" w:fill="auto"/>
          </w:tcPr>
          <w:p w14:paraId="03BC67BD"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3LCD</w:t>
            </w:r>
          </w:p>
        </w:tc>
      </w:tr>
      <w:tr w:rsidR="00EC1B23" w:rsidRPr="00EC1B23" w14:paraId="4C3F5C7F" w14:textId="77777777" w:rsidTr="00E258FC">
        <w:trPr>
          <w:trHeight w:val="284"/>
        </w:trPr>
        <w:tc>
          <w:tcPr>
            <w:tcW w:w="298" w:type="pct"/>
            <w:tcBorders>
              <w:top w:val="single" w:sz="4" w:space="0" w:color="auto"/>
              <w:left w:val="single" w:sz="4" w:space="0" w:color="auto"/>
              <w:bottom w:val="single" w:sz="4" w:space="0" w:color="auto"/>
              <w:right w:val="single" w:sz="4" w:space="0" w:color="auto"/>
            </w:tcBorders>
          </w:tcPr>
          <w:p w14:paraId="6FB29EF0" w14:textId="77777777" w:rsidR="00EC1B23" w:rsidRPr="00EC1B23" w:rsidRDefault="00EC1B23" w:rsidP="00EC1B23">
            <w:pPr>
              <w:numPr>
                <w:ilvl w:val="0"/>
                <w:numId w:val="37"/>
              </w:numPr>
              <w:spacing w:after="160" w:line="259" w:lineRule="auto"/>
              <w:ind w:hanging="647"/>
              <w:contextualSpacing/>
              <w:rPr>
                <w:rFonts w:asciiTheme="minorHAnsi" w:hAnsiTheme="minorHAnsi"/>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328841D1"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Rozdzielczość</w:t>
            </w:r>
          </w:p>
        </w:tc>
        <w:tc>
          <w:tcPr>
            <w:tcW w:w="3657" w:type="pct"/>
            <w:tcBorders>
              <w:top w:val="single" w:sz="4" w:space="0" w:color="auto"/>
              <w:left w:val="single" w:sz="4" w:space="0" w:color="auto"/>
              <w:bottom w:val="single" w:sz="4" w:space="0" w:color="auto"/>
              <w:right w:val="single" w:sz="4" w:space="0" w:color="auto"/>
            </w:tcBorders>
            <w:shd w:val="clear" w:color="auto" w:fill="auto"/>
          </w:tcPr>
          <w:p w14:paraId="3051C6AB"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XGA (1024x768)</w:t>
            </w:r>
          </w:p>
        </w:tc>
      </w:tr>
      <w:tr w:rsidR="00EC1B23" w:rsidRPr="00EC1B23" w14:paraId="768B7126" w14:textId="77777777" w:rsidTr="00E258FC">
        <w:trPr>
          <w:trHeight w:val="284"/>
        </w:trPr>
        <w:tc>
          <w:tcPr>
            <w:tcW w:w="298" w:type="pct"/>
            <w:tcBorders>
              <w:top w:val="single" w:sz="4" w:space="0" w:color="auto"/>
              <w:left w:val="single" w:sz="4" w:space="0" w:color="auto"/>
              <w:bottom w:val="single" w:sz="4" w:space="0" w:color="auto"/>
              <w:right w:val="single" w:sz="4" w:space="0" w:color="auto"/>
            </w:tcBorders>
          </w:tcPr>
          <w:p w14:paraId="35CC4DD4" w14:textId="77777777" w:rsidR="00EC1B23" w:rsidRPr="00EC1B23" w:rsidRDefault="00EC1B23" w:rsidP="00EC1B23">
            <w:pPr>
              <w:numPr>
                <w:ilvl w:val="0"/>
                <w:numId w:val="37"/>
              </w:numPr>
              <w:spacing w:after="160" w:line="259" w:lineRule="auto"/>
              <w:ind w:hanging="647"/>
              <w:contextualSpacing/>
              <w:rPr>
                <w:rFonts w:asciiTheme="minorHAnsi" w:hAnsiTheme="minorHAnsi"/>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79D281BF"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Jasność</w:t>
            </w:r>
          </w:p>
        </w:tc>
        <w:tc>
          <w:tcPr>
            <w:tcW w:w="3657" w:type="pct"/>
            <w:tcBorders>
              <w:top w:val="single" w:sz="4" w:space="0" w:color="auto"/>
              <w:left w:val="single" w:sz="4" w:space="0" w:color="auto"/>
              <w:bottom w:val="single" w:sz="4" w:space="0" w:color="auto"/>
              <w:right w:val="single" w:sz="4" w:space="0" w:color="auto"/>
            </w:tcBorders>
            <w:shd w:val="clear" w:color="auto" w:fill="auto"/>
          </w:tcPr>
          <w:p w14:paraId="1BC88462"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3 300 lumenów</w:t>
            </w:r>
          </w:p>
        </w:tc>
      </w:tr>
      <w:tr w:rsidR="00EC1B23" w:rsidRPr="00EC1B23" w14:paraId="23D10A38" w14:textId="77777777" w:rsidTr="00E258FC">
        <w:trPr>
          <w:trHeight w:val="284"/>
        </w:trPr>
        <w:tc>
          <w:tcPr>
            <w:tcW w:w="298" w:type="pct"/>
            <w:tcBorders>
              <w:top w:val="single" w:sz="4" w:space="0" w:color="auto"/>
              <w:left w:val="single" w:sz="4" w:space="0" w:color="auto"/>
              <w:bottom w:val="single" w:sz="4" w:space="0" w:color="auto"/>
              <w:right w:val="single" w:sz="4" w:space="0" w:color="auto"/>
            </w:tcBorders>
          </w:tcPr>
          <w:p w14:paraId="5E80BEEE" w14:textId="77777777" w:rsidR="00EC1B23" w:rsidRPr="00EC1B23" w:rsidRDefault="00EC1B23" w:rsidP="00EC1B23">
            <w:pPr>
              <w:numPr>
                <w:ilvl w:val="0"/>
                <w:numId w:val="37"/>
              </w:numPr>
              <w:spacing w:after="160" w:line="259" w:lineRule="auto"/>
              <w:ind w:hanging="647"/>
              <w:contextualSpacing/>
              <w:rPr>
                <w:rFonts w:asciiTheme="minorHAnsi" w:hAnsiTheme="minorHAnsi"/>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0C29A1AE"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Kontrast</w:t>
            </w:r>
          </w:p>
        </w:tc>
        <w:tc>
          <w:tcPr>
            <w:tcW w:w="3657" w:type="pct"/>
            <w:tcBorders>
              <w:top w:val="single" w:sz="4" w:space="0" w:color="auto"/>
              <w:left w:val="single" w:sz="4" w:space="0" w:color="auto"/>
              <w:bottom w:val="single" w:sz="4" w:space="0" w:color="auto"/>
              <w:right w:val="single" w:sz="4" w:space="0" w:color="auto"/>
            </w:tcBorders>
            <w:shd w:val="clear" w:color="auto" w:fill="auto"/>
          </w:tcPr>
          <w:p w14:paraId="342C554C"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14000:1</w:t>
            </w:r>
          </w:p>
        </w:tc>
      </w:tr>
      <w:tr w:rsidR="00EC1B23" w:rsidRPr="00EC1B23" w14:paraId="538B49F5" w14:textId="77777777" w:rsidTr="00E258FC">
        <w:trPr>
          <w:trHeight w:val="284"/>
        </w:trPr>
        <w:tc>
          <w:tcPr>
            <w:tcW w:w="298" w:type="pct"/>
            <w:tcBorders>
              <w:top w:val="single" w:sz="4" w:space="0" w:color="auto"/>
              <w:left w:val="single" w:sz="4" w:space="0" w:color="auto"/>
              <w:bottom w:val="single" w:sz="4" w:space="0" w:color="auto"/>
              <w:right w:val="single" w:sz="4" w:space="0" w:color="auto"/>
            </w:tcBorders>
          </w:tcPr>
          <w:p w14:paraId="2581D65E" w14:textId="77777777" w:rsidR="00EC1B23" w:rsidRPr="00EC1B23" w:rsidRDefault="00EC1B23" w:rsidP="00EC1B23">
            <w:pPr>
              <w:numPr>
                <w:ilvl w:val="0"/>
                <w:numId w:val="37"/>
              </w:numPr>
              <w:spacing w:after="160" w:line="259" w:lineRule="auto"/>
              <w:ind w:hanging="647"/>
              <w:contextualSpacing/>
              <w:rPr>
                <w:rFonts w:asciiTheme="minorHAnsi" w:hAnsiTheme="minorHAnsi"/>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0109ADB1"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Współczynnik proporcji obrazu</w:t>
            </w:r>
          </w:p>
        </w:tc>
        <w:tc>
          <w:tcPr>
            <w:tcW w:w="3657" w:type="pct"/>
            <w:tcBorders>
              <w:top w:val="single" w:sz="4" w:space="0" w:color="auto"/>
              <w:left w:val="single" w:sz="4" w:space="0" w:color="auto"/>
              <w:bottom w:val="single" w:sz="4" w:space="0" w:color="auto"/>
              <w:right w:val="single" w:sz="4" w:space="0" w:color="auto"/>
            </w:tcBorders>
            <w:shd w:val="clear" w:color="auto" w:fill="auto"/>
          </w:tcPr>
          <w:p w14:paraId="6B591519"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4:3</w:t>
            </w:r>
          </w:p>
        </w:tc>
      </w:tr>
      <w:tr w:rsidR="00EC1B23" w:rsidRPr="00EC1B23" w14:paraId="367524C4" w14:textId="77777777" w:rsidTr="00E258FC">
        <w:trPr>
          <w:trHeight w:val="284"/>
        </w:trPr>
        <w:tc>
          <w:tcPr>
            <w:tcW w:w="298" w:type="pct"/>
            <w:tcBorders>
              <w:top w:val="single" w:sz="4" w:space="0" w:color="auto"/>
              <w:left w:val="single" w:sz="4" w:space="0" w:color="auto"/>
              <w:bottom w:val="single" w:sz="4" w:space="0" w:color="auto"/>
              <w:right w:val="single" w:sz="4" w:space="0" w:color="auto"/>
            </w:tcBorders>
          </w:tcPr>
          <w:p w14:paraId="21A11459" w14:textId="77777777" w:rsidR="00EC1B23" w:rsidRPr="00EC1B23" w:rsidRDefault="00EC1B23" w:rsidP="00EC1B23">
            <w:pPr>
              <w:numPr>
                <w:ilvl w:val="0"/>
                <w:numId w:val="37"/>
              </w:numPr>
              <w:spacing w:after="160" w:line="259" w:lineRule="auto"/>
              <w:ind w:hanging="647"/>
              <w:contextualSpacing/>
              <w:rPr>
                <w:rFonts w:asciiTheme="minorHAnsi" w:hAnsiTheme="minorHAnsi"/>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3B9653BA"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 xml:space="preserve">Przetwarzanie wideo </w:t>
            </w:r>
          </w:p>
        </w:tc>
        <w:tc>
          <w:tcPr>
            <w:tcW w:w="3657" w:type="pct"/>
            <w:tcBorders>
              <w:top w:val="single" w:sz="4" w:space="0" w:color="auto"/>
              <w:left w:val="single" w:sz="4" w:space="0" w:color="auto"/>
              <w:bottom w:val="single" w:sz="4" w:space="0" w:color="auto"/>
              <w:right w:val="single" w:sz="4" w:space="0" w:color="auto"/>
            </w:tcBorders>
            <w:shd w:val="clear" w:color="auto" w:fill="auto"/>
          </w:tcPr>
          <w:p w14:paraId="1116E5A8"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10 Bit</w:t>
            </w:r>
          </w:p>
        </w:tc>
      </w:tr>
      <w:tr w:rsidR="00EC1B23" w:rsidRPr="00EC1B23" w14:paraId="78AB1DA9" w14:textId="77777777" w:rsidTr="00E258FC">
        <w:trPr>
          <w:trHeight w:val="284"/>
        </w:trPr>
        <w:tc>
          <w:tcPr>
            <w:tcW w:w="298" w:type="pct"/>
            <w:tcBorders>
              <w:top w:val="single" w:sz="4" w:space="0" w:color="auto"/>
              <w:left w:val="single" w:sz="4" w:space="0" w:color="auto"/>
              <w:bottom w:val="single" w:sz="4" w:space="0" w:color="auto"/>
              <w:right w:val="single" w:sz="4" w:space="0" w:color="auto"/>
            </w:tcBorders>
          </w:tcPr>
          <w:p w14:paraId="471038A9" w14:textId="77777777" w:rsidR="00EC1B23" w:rsidRPr="00EC1B23" w:rsidRDefault="00EC1B23" w:rsidP="00EC1B23">
            <w:pPr>
              <w:numPr>
                <w:ilvl w:val="0"/>
                <w:numId w:val="37"/>
              </w:numPr>
              <w:spacing w:after="160" w:line="259" w:lineRule="auto"/>
              <w:ind w:hanging="647"/>
              <w:contextualSpacing/>
              <w:rPr>
                <w:rFonts w:asciiTheme="minorHAnsi" w:hAnsiTheme="minorHAnsi"/>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545A93D8"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Moc lampy</w:t>
            </w:r>
          </w:p>
        </w:tc>
        <w:tc>
          <w:tcPr>
            <w:tcW w:w="3657" w:type="pct"/>
            <w:tcBorders>
              <w:top w:val="single" w:sz="4" w:space="0" w:color="auto"/>
              <w:left w:val="single" w:sz="4" w:space="0" w:color="auto"/>
              <w:bottom w:val="single" w:sz="4" w:space="0" w:color="auto"/>
              <w:right w:val="single" w:sz="4" w:space="0" w:color="auto"/>
            </w:tcBorders>
            <w:shd w:val="clear" w:color="auto" w:fill="auto"/>
          </w:tcPr>
          <w:p w14:paraId="31E6A740"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225 W</w:t>
            </w:r>
          </w:p>
        </w:tc>
      </w:tr>
      <w:tr w:rsidR="00EC1B23" w:rsidRPr="00EC1B23" w14:paraId="2C2B931E" w14:textId="77777777" w:rsidTr="00E258FC">
        <w:trPr>
          <w:trHeight w:val="284"/>
        </w:trPr>
        <w:tc>
          <w:tcPr>
            <w:tcW w:w="298" w:type="pct"/>
            <w:tcBorders>
              <w:top w:val="single" w:sz="4" w:space="0" w:color="auto"/>
              <w:left w:val="single" w:sz="4" w:space="0" w:color="auto"/>
              <w:bottom w:val="single" w:sz="4" w:space="0" w:color="auto"/>
              <w:right w:val="single" w:sz="4" w:space="0" w:color="auto"/>
            </w:tcBorders>
          </w:tcPr>
          <w:p w14:paraId="579DCD4F" w14:textId="77777777" w:rsidR="00EC1B23" w:rsidRPr="00EC1B23" w:rsidRDefault="00EC1B23" w:rsidP="00EC1B23">
            <w:pPr>
              <w:numPr>
                <w:ilvl w:val="0"/>
                <w:numId w:val="37"/>
              </w:numPr>
              <w:spacing w:after="160" w:line="259" w:lineRule="auto"/>
              <w:ind w:hanging="647"/>
              <w:contextualSpacing/>
              <w:rPr>
                <w:rFonts w:asciiTheme="minorHAnsi" w:hAnsiTheme="minorHAnsi"/>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5BDA45B6"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Żywotność lampy</w:t>
            </w:r>
          </w:p>
        </w:tc>
        <w:tc>
          <w:tcPr>
            <w:tcW w:w="3657" w:type="pct"/>
            <w:tcBorders>
              <w:top w:val="single" w:sz="4" w:space="0" w:color="auto"/>
              <w:left w:val="single" w:sz="4" w:space="0" w:color="auto"/>
              <w:bottom w:val="single" w:sz="4" w:space="0" w:color="auto"/>
              <w:right w:val="single" w:sz="4" w:space="0" w:color="auto"/>
            </w:tcBorders>
            <w:shd w:val="clear" w:color="auto" w:fill="auto"/>
          </w:tcPr>
          <w:p w14:paraId="5FB1342D"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min. 5000 godzin; w trybie oszczędnym min. 9000 godzin</w:t>
            </w:r>
          </w:p>
        </w:tc>
      </w:tr>
      <w:tr w:rsidR="00EC1B23" w:rsidRPr="00EC1B23" w14:paraId="390D70CC" w14:textId="77777777" w:rsidTr="00E258FC">
        <w:trPr>
          <w:trHeight w:val="284"/>
        </w:trPr>
        <w:tc>
          <w:tcPr>
            <w:tcW w:w="298" w:type="pct"/>
            <w:tcBorders>
              <w:top w:val="single" w:sz="4" w:space="0" w:color="auto"/>
              <w:left w:val="single" w:sz="4" w:space="0" w:color="auto"/>
              <w:bottom w:val="single" w:sz="4" w:space="0" w:color="auto"/>
              <w:right w:val="single" w:sz="4" w:space="0" w:color="auto"/>
            </w:tcBorders>
          </w:tcPr>
          <w:p w14:paraId="1EB7A78A" w14:textId="77777777" w:rsidR="00EC1B23" w:rsidRPr="00EC1B23" w:rsidRDefault="00EC1B23" w:rsidP="00EC1B23">
            <w:pPr>
              <w:numPr>
                <w:ilvl w:val="0"/>
                <w:numId w:val="37"/>
              </w:numPr>
              <w:spacing w:after="160" w:line="259" w:lineRule="auto"/>
              <w:ind w:hanging="647"/>
              <w:contextualSpacing/>
              <w:rPr>
                <w:rFonts w:asciiTheme="minorHAnsi" w:hAnsiTheme="minorHAnsi"/>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06A3111C"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Obiektyw</w:t>
            </w:r>
          </w:p>
        </w:tc>
        <w:tc>
          <w:tcPr>
            <w:tcW w:w="3657" w:type="pct"/>
            <w:tcBorders>
              <w:top w:val="single" w:sz="4" w:space="0" w:color="auto"/>
              <w:left w:val="single" w:sz="4" w:space="0" w:color="auto"/>
              <w:bottom w:val="single" w:sz="4" w:space="0" w:color="auto"/>
              <w:right w:val="single" w:sz="4" w:space="0" w:color="auto"/>
            </w:tcBorders>
            <w:shd w:val="clear" w:color="auto" w:fill="auto"/>
          </w:tcPr>
          <w:p w14:paraId="38D40696"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Optyczny</w:t>
            </w:r>
          </w:p>
        </w:tc>
      </w:tr>
      <w:tr w:rsidR="00EC1B23" w:rsidRPr="00EC1B23" w14:paraId="01E70CC0" w14:textId="77777777" w:rsidTr="00E258FC">
        <w:trPr>
          <w:trHeight w:val="284"/>
        </w:trPr>
        <w:tc>
          <w:tcPr>
            <w:tcW w:w="298" w:type="pct"/>
            <w:tcBorders>
              <w:top w:val="single" w:sz="4" w:space="0" w:color="auto"/>
              <w:left w:val="single" w:sz="4" w:space="0" w:color="auto"/>
              <w:bottom w:val="single" w:sz="4" w:space="0" w:color="auto"/>
              <w:right w:val="single" w:sz="4" w:space="0" w:color="auto"/>
            </w:tcBorders>
          </w:tcPr>
          <w:p w14:paraId="53AD26D0" w14:textId="77777777" w:rsidR="00EC1B23" w:rsidRPr="00EC1B23" w:rsidRDefault="00EC1B23" w:rsidP="00EC1B23">
            <w:pPr>
              <w:numPr>
                <w:ilvl w:val="0"/>
                <w:numId w:val="37"/>
              </w:numPr>
              <w:spacing w:after="160" w:line="259" w:lineRule="auto"/>
              <w:ind w:hanging="647"/>
              <w:contextualSpacing/>
              <w:rPr>
                <w:rFonts w:asciiTheme="minorHAnsi" w:hAnsiTheme="minorHAnsi"/>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34B6D833"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Rozmiar projekcji</w:t>
            </w:r>
          </w:p>
        </w:tc>
        <w:tc>
          <w:tcPr>
            <w:tcW w:w="3657" w:type="pct"/>
            <w:tcBorders>
              <w:top w:val="single" w:sz="4" w:space="0" w:color="auto"/>
              <w:left w:val="single" w:sz="4" w:space="0" w:color="auto"/>
              <w:bottom w:val="single" w:sz="4" w:space="0" w:color="auto"/>
              <w:right w:val="single" w:sz="4" w:space="0" w:color="auto"/>
            </w:tcBorders>
            <w:shd w:val="clear" w:color="auto" w:fill="auto"/>
          </w:tcPr>
          <w:p w14:paraId="6590DFD0"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55 cale – 93 cale</w:t>
            </w:r>
          </w:p>
        </w:tc>
      </w:tr>
      <w:tr w:rsidR="00EC1B23" w:rsidRPr="00EC1B23" w14:paraId="0E96DF7D" w14:textId="77777777" w:rsidTr="00E258FC">
        <w:trPr>
          <w:trHeight w:val="284"/>
        </w:trPr>
        <w:tc>
          <w:tcPr>
            <w:tcW w:w="298" w:type="pct"/>
            <w:tcBorders>
              <w:top w:val="single" w:sz="4" w:space="0" w:color="auto"/>
              <w:left w:val="single" w:sz="4" w:space="0" w:color="auto"/>
              <w:bottom w:val="single" w:sz="4" w:space="0" w:color="auto"/>
              <w:right w:val="single" w:sz="4" w:space="0" w:color="auto"/>
            </w:tcBorders>
          </w:tcPr>
          <w:p w14:paraId="17E0E197" w14:textId="77777777" w:rsidR="00EC1B23" w:rsidRPr="00EC1B23" w:rsidRDefault="00EC1B23" w:rsidP="00EC1B23">
            <w:pPr>
              <w:numPr>
                <w:ilvl w:val="0"/>
                <w:numId w:val="37"/>
              </w:numPr>
              <w:spacing w:after="160" w:line="259" w:lineRule="auto"/>
              <w:ind w:hanging="647"/>
              <w:contextualSpacing/>
              <w:rPr>
                <w:rFonts w:asciiTheme="minorHAnsi" w:hAnsiTheme="minorHAnsi"/>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293B2E68"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Tryby kolorów</w:t>
            </w:r>
          </w:p>
        </w:tc>
        <w:tc>
          <w:tcPr>
            <w:tcW w:w="3657" w:type="pct"/>
            <w:tcBorders>
              <w:top w:val="single" w:sz="4" w:space="0" w:color="auto"/>
              <w:left w:val="single" w:sz="4" w:space="0" w:color="auto"/>
              <w:bottom w:val="single" w:sz="4" w:space="0" w:color="auto"/>
              <w:right w:val="single" w:sz="4" w:space="0" w:color="auto"/>
            </w:tcBorders>
            <w:shd w:val="clear" w:color="auto" w:fill="auto"/>
          </w:tcPr>
          <w:p w14:paraId="5E702060"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 xml:space="preserve">Tablica, biała tablica, prezentacja, dynamiczny, sRGB, </w:t>
            </w:r>
          </w:p>
        </w:tc>
      </w:tr>
      <w:tr w:rsidR="00EC1B23" w:rsidRPr="00EC1B23" w14:paraId="4BEB41C1" w14:textId="77777777" w:rsidTr="00E258FC">
        <w:trPr>
          <w:trHeight w:val="284"/>
        </w:trPr>
        <w:tc>
          <w:tcPr>
            <w:tcW w:w="298" w:type="pct"/>
            <w:tcBorders>
              <w:top w:val="single" w:sz="4" w:space="0" w:color="auto"/>
              <w:left w:val="single" w:sz="4" w:space="0" w:color="auto"/>
              <w:bottom w:val="single" w:sz="4" w:space="0" w:color="auto"/>
              <w:right w:val="single" w:sz="4" w:space="0" w:color="auto"/>
            </w:tcBorders>
          </w:tcPr>
          <w:p w14:paraId="4D08855E" w14:textId="77777777" w:rsidR="00EC1B23" w:rsidRPr="00EC1B23" w:rsidRDefault="00EC1B23" w:rsidP="00EC1B23">
            <w:pPr>
              <w:numPr>
                <w:ilvl w:val="0"/>
                <w:numId w:val="37"/>
              </w:numPr>
              <w:spacing w:after="160" w:line="259" w:lineRule="auto"/>
              <w:ind w:hanging="647"/>
              <w:contextualSpacing/>
              <w:rPr>
                <w:rFonts w:asciiTheme="minorHAnsi" w:hAnsiTheme="minorHAnsi"/>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5AF14183"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Złącza</w:t>
            </w:r>
          </w:p>
        </w:tc>
        <w:tc>
          <w:tcPr>
            <w:tcW w:w="3657" w:type="pct"/>
            <w:tcBorders>
              <w:top w:val="single" w:sz="4" w:space="0" w:color="auto"/>
              <w:left w:val="single" w:sz="4" w:space="0" w:color="auto"/>
              <w:bottom w:val="single" w:sz="4" w:space="0" w:color="auto"/>
              <w:right w:val="single" w:sz="4" w:space="0" w:color="auto"/>
            </w:tcBorders>
            <w:shd w:val="clear" w:color="auto" w:fill="auto"/>
          </w:tcPr>
          <w:p w14:paraId="746B1AAD"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Złącze USB 2.0 typu A, złącze USB 2.0 typu B, RS-232C, interfejs Ethernet (100 Base-TX/10Base-T), wejście VGA (2x), wyjście VGA, wejście HDMI (1x), wejście sygnału kompozytowego, wejście audio (2x), wyjście audio (1x), wejście mikrofonu</w:t>
            </w:r>
          </w:p>
        </w:tc>
      </w:tr>
      <w:tr w:rsidR="00EC1B23" w:rsidRPr="00EC1B23" w14:paraId="4F32321C" w14:textId="77777777" w:rsidTr="00E258FC">
        <w:trPr>
          <w:trHeight w:val="284"/>
        </w:trPr>
        <w:tc>
          <w:tcPr>
            <w:tcW w:w="298" w:type="pct"/>
            <w:tcBorders>
              <w:top w:val="single" w:sz="4" w:space="0" w:color="auto"/>
              <w:left w:val="single" w:sz="4" w:space="0" w:color="auto"/>
              <w:bottom w:val="single" w:sz="4" w:space="0" w:color="auto"/>
              <w:right w:val="single" w:sz="4" w:space="0" w:color="auto"/>
            </w:tcBorders>
          </w:tcPr>
          <w:p w14:paraId="1B4659F7" w14:textId="77777777" w:rsidR="00EC1B23" w:rsidRPr="00EC1B23" w:rsidRDefault="00EC1B23" w:rsidP="00EC1B23">
            <w:pPr>
              <w:numPr>
                <w:ilvl w:val="0"/>
                <w:numId w:val="37"/>
              </w:numPr>
              <w:spacing w:after="160" w:line="259" w:lineRule="auto"/>
              <w:ind w:hanging="647"/>
              <w:contextualSpacing/>
              <w:rPr>
                <w:rFonts w:asciiTheme="minorHAnsi" w:hAnsiTheme="minorHAnsi"/>
                <w:color w:val="000000" w:themeColor="text1"/>
                <w:sz w:val="20"/>
                <w:szCs w:val="20"/>
                <w:shd w:val="clear" w:color="auto" w:fill="FFFFFF"/>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74F60BD4" w14:textId="77777777" w:rsidR="00EC1B23" w:rsidRPr="00EC1B23" w:rsidRDefault="00EC1B23" w:rsidP="00EC1B23">
            <w:pPr>
              <w:spacing w:after="160" w:line="259" w:lineRule="auto"/>
              <w:rPr>
                <w:rFonts w:asciiTheme="minorHAnsi" w:hAnsiTheme="minorHAnsi"/>
                <w:color w:val="000000" w:themeColor="text1"/>
                <w:sz w:val="20"/>
                <w:szCs w:val="20"/>
                <w:shd w:val="clear" w:color="auto" w:fill="FFFFFF"/>
              </w:rPr>
            </w:pPr>
            <w:r w:rsidRPr="00EC1B23">
              <w:rPr>
                <w:rFonts w:asciiTheme="minorHAnsi" w:hAnsiTheme="minorHAnsi"/>
                <w:color w:val="000000" w:themeColor="text1"/>
                <w:sz w:val="20"/>
                <w:szCs w:val="20"/>
                <w:shd w:val="clear" w:color="auto" w:fill="FFFFFF"/>
              </w:rPr>
              <w:t>Poziom hałasu</w:t>
            </w:r>
          </w:p>
        </w:tc>
        <w:tc>
          <w:tcPr>
            <w:tcW w:w="3657" w:type="pct"/>
            <w:tcBorders>
              <w:top w:val="single" w:sz="4" w:space="0" w:color="auto"/>
              <w:left w:val="single" w:sz="4" w:space="0" w:color="auto"/>
              <w:bottom w:val="single" w:sz="4" w:space="0" w:color="auto"/>
              <w:right w:val="single" w:sz="4" w:space="0" w:color="auto"/>
            </w:tcBorders>
            <w:shd w:val="clear" w:color="auto" w:fill="auto"/>
            <w:vAlign w:val="center"/>
          </w:tcPr>
          <w:p w14:paraId="1E30BF93" w14:textId="77777777" w:rsidR="00EC1B23" w:rsidRPr="00EC1B23" w:rsidRDefault="00EC1B23" w:rsidP="00EC1B23">
            <w:pPr>
              <w:spacing w:after="160" w:line="259" w:lineRule="auto"/>
              <w:rPr>
                <w:rFonts w:asciiTheme="minorHAnsi" w:eastAsia="Times New Roman" w:hAnsiTheme="minorHAnsi"/>
                <w:color w:val="000000" w:themeColor="text1"/>
                <w:sz w:val="20"/>
                <w:szCs w:val="20"/>
                <w:lang w:eastAsia="pl-PL"/>
              </w:rPr>
            </w:pPr>
            <w:r w:rsidRPr="00EC1B23">
              <w:rPr>
                <w:rFonts w:asciiTheme="minorHAnsi" w:eastAsia="Times New Roman" w:hAnsiTheme="minorHAnsi"/>
                <w:color w:val="000000" w:themeColor="text1"/>
                <w:sz w:val="20"/>
                <w:szCs w:val="20"/>
                <w:lang w:eastAsia="pl-PL"/>
              </w:rPr>
              <w:t>Maksymalnie 36dB w trybie normalnym, w trybie ekonomicznym 29 dB</w:t>
            </w:r>
          </w:p>
        </w:tc>
      </w:tr>
      <w:tr w:rsidR="00EC1B23" w:rsidRPr="00EC1B23" w14:paraId="34876005" w14:textId="77777777" w:rsidTr="00E258FC">
        <w:trPr>
          <w:trHeight w:val="284"/>
        </w:trPr>
        <w:tc>
          <w:tcPr>
            <w:tcW w:w="298" w:type="pct"/>
            <w:tcBorders>
              <w:top w:val="single" w:sz="4" w:space="0" w:color="auto"/>
              <w:left w:val="single" w:sz="4" w:space="0" w:color="auto"/>
              <w:bottom w:val="single" w:sz="4" w:space="0" w:color="auto"/>
              <w:right w:val="single" w:sz="4" w:space="0" w:color="auto"/>
            </w:tcBorders>
          </w:tcPr>
          <w:p w14:paraId="53B92F7E" w14:textId="77777777" w:rsidR="00EC1B23" w:rsidRPr="00EC1B23" w:rsidRDefault="00EC1B23" w:rsidP="00EC1B23">
            <w:pPr>
              <w:numPr>
                <w:ilvl w:val="0"/>
                <w:numId w:val="37"/>
              </w:numPr>
              <w:spacing w:after="160" w:line="259" w:lineRule="auto"/>
              <w:ind w:hanging="647"/>
              <w:contextualSpacing/>
              <w:rPr>
                <w:rFonts w:asciiTheme="minorHAnsi" w:hAnsiTheme="minorHAnsi"/>
                <w:color w:val="000000" w:themeColor="text1"/>
                <w:sz w:val="20"/>
                <w:szCs w:val="20"/>
                <w:shd w:val="clear" w:color="auto" w:fill="FFFFFF"/>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025FCE04" w14:textId="77777777" w:rsidR="00EC1B23" w:rsidRPr="00EC1B23" w:rsidRDefault="00EC1B23" w:rsidP="00EC1B23">
            <w:pPr>
              <w:spacing w:after="160" w:line="259" w:lineRule="auto"/>
              <w:rPr>
                <w:rFonts w:asciiTheme="minorHAnsi" w:hAnsiTheme="minorHAnsi"/>
                <w:color w:val="000000" w:themeColor="text1"/>
                <w:sz w:val="20"/>
                <w:szCs w:val="20"/>
                <w:shd w:val="clear" w:color="auto" w:fill="FFFFFF"/>
              </w:rPr>
            </w:pPr>
            <w:r w:rsidRPr="00EC1B23">
              <w:rPr>
                <w:rFonts w:asciiTheme="minorHAnsi" w:hAnsiTheme="minorHAnsi"/>
                <w:color w:val="000000" w:themeColor="text1"/>
                <w:sz w:val="20"/>
                <w:szCs w:val="20"/>
                <w:shd w:val="clear" w:color="auto" w:fill="FFFFFF"/>
              </w:rPr>
              <w:t>Zużycie energii</w:t>
            </w:r>
          </w:p>
        </w:tc>
        <w:tc>
          <w:tcPr>
            <w:tcW w:w="3657" w:type="pct"/>
            <w:tcBorders>
              <w:top w:val="single" w:sz="4" w:space="0" w:color="auto"/>
              <w:left w:val="single" w:sz="4" w:space="0" w:color="auto"/>
              <w:bottom w:val="single" w:sz="4" w:space="0" w:color="auto"/>
              <w:right w:val="single" w:sz="4" w:space="0" w:color="auto"/>
            </w:tcBorders>
            <w:shd w:val="clear" w:color="auto" w:fill="auto"/>
            <w:vAlign w:val="center"/>
          </w:tcPr>
          <w:p w14:paraId="306F2FBE" w14:textId="77777777" w:rsidR="00EC1B23" w:rsidRPr="00EC1B23" w:rsidRDefault="00EC1B23" w:rsidP="00EC1B23">
            <w:pPr>
              <w:spacing w:after="160" w:line="259" w:lineRule="auto"/>
              <w:rPr>
                <w:rFonts w:asciiTheme="minorHAnsi" w:eastAsia="Times New Roman" w:hAnsiTheme="minorHAnsi"/>
                <w:color w:val="000000" w:themeColor="text1"/>
                <w:sz w:val="20"/>
                <w:szCs w:val="20"/>
                <w:lang w:eastAsia="pl-PL"/>
              </w:rPr>
            </w:pPr>
            <w:r w:rsidRPr="00EC1B23">
              <w:rPr>
                <w:rFonts w:asciiTheme="minorHAnsi" w:eastAsia="Times New Roman" w:hAnsiTheme="minorHAnsi"/>
                <w:color w:val="000000" w:themeColor="text1"/>
                <w:sz w:val="20"/>
                <w:szCs w:val="20"/>
                <w:lang w:eastAsia="pl-PL"/>
              </w:rPr>
              <w:t>Maksymalnie 365W; w trybie czuwania max. 0.5 W</w:t>
            </w:r>
          </w:p>
        </w:tc>
      </w:tr>
      <w:tr w:rsidR="00EC1B23" w:rsidRPr="00EC1B23" w14:paraId="2A73722F" w14:textId="77777777" w:rsidTr="00E258FC">
        <w:trPr>
          <w:trHeight w:val="284"/>
        </w:trPr>
        <w:tc>
          <w:tcPr>
            <w:tcW w:w="298" w:type="pct"/>
            <w:tcBorders>
              <w:top w:val="single" w:sz="4" w:space="0" w:color="auto"/>
              <w:left w:val="single" w:sz="4" w:space="0" w:color="auto"/>
              <w:bottom w:val="single" w:sz="4" w:space="0" w:color="auto"/>
              <w:right w:val="single" w:sz="4" w:space="0" w:color="auto"/>
            </w:tcBorders>
          </w:tcPr>
          <w:p w14:paraId="487B820C" w14:textId="77777777" w:rsidR="00EC1B23" w:rsidRPr="00EC1B23" w:rsidRDefault="00EC1B23" w:rsidP="00EC1B23">
            <w:pPr>
              <w:numPr>
                <w:ilvl w:val="0"/>
                <w:numId w:val="37"/>
              </w:numPr>
              <w:spacing w:after="160" w:line="259" w:lineRule="auto"/>
              <w:ind w:hanging="647"/>
              <w:contextualSpacing/>
              <w:rPr>
                <w:rFonts w:asciiTheme="minorHAnsi" w:hAnsiTheme="minorHAnsi"/>
                <w:color w:val="000000" w:themeColor="text1"/>
                <w:sz w:val="20"/>
                <w:szCs w:val="20"/>
                <w:shd w:val="clear" w:color="auto" w:fill="FFFFFF"/>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4538E538" w14:textId="77777777" w:rsidR="00EC1B23" w:rsidRPr="00EC1B23" w:rsidRDefault="00EC1B23" w:rsidP="00EC1B23">
            <w:pPr>
              <w:spacing w:after="160" w:line="259" w:lineRule="auto"/>
              <w:rPr>
                <w:rFonts w:asciiTheme="minorHAnsi" w:hAnsiTheme="minorHAnsi"/>
                <w:color w:val="000000" w:themeColor="text1"/>
                <w:sz w:val="20"/>
                <w:szCs w:val="20"/>
                <w:shd w:val="clear" w:color="auto" w:fill="FFFFFF"/>
              </w:rPr>
            </w:pPr>
            <w:r w:rsidRPr="00EC1B23">
              <w:rPr>
                <w:rFonts w:asciiTheme="minorHAnsi" w:hAnsiTheme="minorHAnsi"/>
                <w:color w:val="000000" w:themeColor="text1"/>
                <w:sz w:val="20"/>
                <w:szCs w:val="20"/>
                <w:shd w:val="clear" w:color="auto" w:fill="FFFFFF"/>
              </w:rPr>
              <w:t>Zabezpieczenia</w:t>
            </w:r>
          </w:p>
        </w:tc>
        <w:tc>
          <w:tcPr>
            <w:tcW w:w="3657" w:type="pct"/>
            <w:tcBorders>
              <w:top w:val="single" w:sz="4" w:space="0" w:color="auto"/>
              <w:left w:val="single" w:sz="4" w:space="0" w:color="auto"/>
              <w:bottom w:val="single" w:sz="4" w:space="0" w:color="auto"/>
              <w:right w:val="single" w:sz="4" w:space="0" w:color="auto"/>
            </w:tcBorders>
            <w:shd w:val="clear" w:color="auto" w:fill="auto"/>
            <w:vAlign w:val="center"/>
          </w:tcPr>
          <w:p w14:paraId="32BE6D89"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 xml:space="preserve">Zabezpieczenie antykradzieżowe; </w:t>
            </w:r>
          </w:p>
          <w:p w14:paraId="4E7CF297" w14:textId="77777777" w:rsidR="00EC1B23" w:rsidRPr="00EC1B23" w:rsidRDefault="00EC1B23" w:rsidP="00EC1B23">
            <w:pPr>
              <w:spacing w:after="160" w:line="259" w:lineRule="auto"/>
              <w:rPr>
                <w:rFonts w:asciiTheme="minorHAnsi" w:eastAsia="Times New Roman" w:hAnsiTheme="minorHAnsi"/>
                <w:color w:val="000000" w:themeColor="text1"/>
                <w:sz w:val="20"/>
                <w:szCs w:val="20"/>
                <w:lang w:eastAsia="pl-PL"/>
              </w:rPr>
            </w:pPr>
            <w:r w:rsidRPr="00EC1B23">
              <w:rPr>
                <w:rFonts w:asciiTheme="minorHAnsi" w:hAnsiTheme="minorHAnsi"/>
                <w:color w:val="000000" w:themeColor="text1"/>
                <w:sz w:val="20"/>
                <w:szCs w:val="20"/>
              </w:rPr>
              <w:t>Ochrona hasłem;</w:t>
            </w:r>
          </w:p>
        </w:tc>
      </w:tr>
      <w:tr w:rsidR="00EC1B23" w:rsidRPr="00EC1B23" w14:paraId="7E64906F" w14:textId="77777777" w:rsidTr="00E258FC">
        <w:trPr>
          <w:trHeight w:val="284"/>
        </w:trPr>
        <w:tc>
          <w:tcPr>
            <w:tcW w:w="298" w:type="pct"/>
            <w:tcBorders>
              <w:top w:val="single" w:sz="4" w:space="0" w:color="auto"/>
              <w:left w:val="single" w:sz="4" w:space="0" w:color="auto"/>
              <w:bottom w:val="single" w:sz="4" w:space="0" w:color="auto"/>
              <w:right w:val="single" w:sz="4" w:space="0" w:color="auto"/>
            </w:tcBorders>
          </w:tcPr>
          <w:p w14:paraId="29F03B0F" w14:textId="77777777" w:rsidR="00EC1B23" w:rsidRPr="00EC1B23" w:rsidRDefault="00EC1B23" w:rsidP="00EC1B23">
            <w:pPr>
              <w:numPr>
                <w:ilvl w:val="0"/>
                <w:numId w:val="37"/>
              </w:numPr>
              <w:spacing w:after="160" w:line="259" w:lineRule="auto"/>
              <w:ind w:hanging="647"/>
              <w:contextualSpacing/>
              <w:rPr>
                <w:rFonts w:asciiTheme="minorHAnsi" w:hAnsiTheme="minorHAnsi"/>
                <w:color w:val="000000" w:themeColor="text1"/>
                <w:sz w:val="20"/>
                <w:szCs w:val="20"/>
                <w:shd w:val="clear" w:color="auto" w:fill="FFFFFF"/>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00167AF5" w14:textId="77777777" w:rsidR="00EC1B23" w:rsidRPr="00EC1B23" w:rsidRDefault="00EC1B23" w:rsidP="00EC1B23">
            <w:pPr>
              <w:spacing w:after="160" w:line="259" w:lineRule="auto"/>
              <w:rPr>
                <w:rFonts w:asciiTheme="minorHAnsi" w:hAnsiTheme="minorHAnsi"/>
                <w:color w:val="000000" w:themeColor="text1"/>
                <w:sz w:val="20"/>
                <w:szCs w:val="20"/>
                <w:shd w:val="clear" w:color="auto" w:fill="FFFFFF"/>
              </w:rPr>
            </w:pPr>
            <w:r w:rsidRPr="00EC1B23">
              <w:rPr>
                <w:rFonts w:asciiTheme="minorHAnsi" w:hAnsiTheme="minorHAnsi"/>
                <w:color w:val="000000" w:themeColor="text1"/>
                <w:sz w:val="20"/>
                <w:szCs w:val="20"/>
                <w:shd w:val="clear" w:color="auto" w:fill="FFFFFF"/>
              </w:rPr>
              <w:t>Głośnik</w:t>
            </w:r>
          </w:p>
        </w:tc>
        <w:tc>
          <w:tcPr>
            <w:tcW w:w="3657" w:type="pct"/>
            <w:tcBorders>
              <w:top w:val="single" w:sz="4" w:space="0" w:color="auto"/>
              <w:left w:val="single" w:sz="4" w:space="0" w:color="auto"/>
              <w:bottom w:val="single" w:sz="4" w:space="0" w:color="auto"/>
              <w:right w:val="single" w:sz="4" w:space="0" w:color="auto"/>
            </w:tcBorders>
            <w:shd w:val="clear" w:color="auto" w:fill="auto"/>
            <w:vAlign w:val="center"/>
          </w:tcPr>
          <w:p w14:paraId="7977A792" w14:textId="77777777" w:rsidR="00EC1B23" w:rsidRPr="00EC1B23" w:rsidRDefault="00EC1B23" w:rsidP="00EC1B23">
            <w:pPr>
              <w:spacing w:after="160" w:line="259" w:lineRule="auto"/>
              <w:rPr>
                <w:rFonts w:asciiTheme="minorHAnsi" w:eastAsia="Times New Roman" w:hAnsiTheme="minorHAnsi"/>
                <w:color w:val="000000" w:themeColor="text1"/>
                <w:sz w:val="20"/>
                <w:szCs w:val="20"/>
                <w:lang w:eastAsia="pl-PL"/>
              </w:rPr>
            </w:pPr>
            <w:r w:rsidRPr="00EC1B23">
              <w:rPr>
                <w:rFonts w:asciiTheme="minorHAnsi" w:eastAsia="Times New Roman" w:hAnsiTheme="minorHAnsi"/>
                <w:color w:val="000000" w:themeColor="text1"/>
                <w:sz w:val="20"/>
                <w:szCs w:val="20"/>
                <w:lang w:eastAsia="pl-PL"/>
              </w:rPr>
              <w:t>Min. 16W</w:t>
            </w:r>
          </w:p>
        </w:tc>
      </w:tr>
      <w:tr w:rsidR="00EC1B23" w:rsidRPr="00EC1B23" w14:paraId="789D7AD8" w14:textId="77777777" w:rsidTr="00E258FC">
        <w:trPr>
          <w:trHeight w:val="284"/>
        </w:trPr>
        <w:tc>
          <w:tcPr>
            <w:tcW w:w="298" w:type="pct"/>
            <w:tcBorders>
              <w:top w:val="single" w:sz="4" w:space="0" w:color="auto"/>
              <w:left w:val="single" w:sz="4" w:space="0" w:color="auto"/>
              <w:bottom w:val="single" w:sz="4" w:space="0" w:color="auto"/>
              <w:right w:val="single" w:sz="4" w:space="0" w:color="auto"/>
            </w:tcBorders>
          </w:tcPr>
          <w:p w14:paraId="7305FEAA" w14:textId="77777777" w:rsidR="00EC1B23" w:rsidRPr="00EC1B23" w:rsidRDefault="00EC1B23" w:rsidP="00EC1B23">
            <w:pPr>
              <w:numPr>
                <w:ilvl w:val="0"/>
                <w:numId w:val="37"/>
              </w:numPr>
              <w:spacing w:after="160" w:line="259" w:lineRule="auto"/>
              <w:ind w:hanging="647"/>
              <w:contextualSpacing/>
              <w:rPr>
                <w:rFonts w:asciiTheme="minorHAnsi" w:hAnsiTheme="minorHAnsi"/>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4807A1D7" w14:textId="77777777" w:rsidR="00EC1B23" w:rsidRPr="00EC1B23" w:rsidRDefault="00EC1B23" w:rsidP="00EC1B23">
            <w:pPr>
              <w:spacing w:after="160" w:line="259" w:lineRule="auto"/>
              <w:rPr>
                <w:rFonts w:asciiTheme="minorHAnsi" w:hAnsiTheme="minorHAnsi"/>
                <w:color w:val="000000" w:themeColor="text1"/>
                <w:sz w:val="20"/>
                <w:szCs w:val="20"/>
                <w:highlight w:val="yellow"/>
              </w:rPr>
            </w:pPr>
            <w:r w:rsidRPr="00EC1B23">
              <w:rPr>
                <w:rFonts w:asciiTheme="minorHAnsi" w:hAnsiTheme="minorHAnsi"/>
                <w:color w:val="000000" w:themeColor="text1"/>
                <w:sz w:val="20"/>
                <w:szCs w:val="20"/>
              </w:rPr>
              <w:t>Wymagania dodatkowe</w:t>
            </w:r>
          </w:p>
        </w:tc>
        <w:tc>
          <w:tcPr>
            <w:tcW w:w="3657" w:type="pct"/>
            <w:tcBorders>
              <w:top w:val="single" w:sz="4" w:space="0" w:color="auto"/>
              <w:left w:val="single" w:sz="4" w:space="0" w:color="auto"/>
              <w:bottom w:val="single" w:sz="4" w:space="0" w:color="auto"/>
              <w:right w:val="single" w:sz="4" w:space="0" w:color="auto"/>
            </w:tcBorders>
            <w:shd w:val="clear" w:color="auto" w:fill="auto"/>
            <w:vAlign w:val="center"/>
          </w:tcPr>
          <w:p w14:paraId="67D8861A"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uchwyt naścienny, pilot z bateriami, komplet okablowania HDMI, USB i zasilającego, konieczny do prawidłowego działania;</w:t>
            </w:r>
          </w:p>
        </w:tc>
      </w:tr>
      <w:tr w:rsidR="00EC1B23" w:rsidRPr="00EC1B23" w14:paraId="337195FA" w14:textId="77777777" w:rsidTr="00E258FC">
        <w:trPr>
          <w:trHeight w:val="284"/>
        </w:trPr>
        <w:tc>
          <w:tcPr>
            <w:tcW w:w="298" w:type="pct"/>
            <w:tcBorders>
              <w:top w:val="single" w:sz="4" w:space="0" w:color="auto"/>
              <w:left w:val="single" w:sz="4" w:space="0" w:color="auto"/>
              <w:bottom w:val="single" w:sz="4" w:space="0" w:color="auto"/>
              <w:right w:val="single" w:sz="4" w:space="0" w:color="auto"/>
            </w:tcBorders>
          </w:tcPr>
          <w:p w14:paraId="4C7EA3C8" w14:textId="77777777" w:rsidR="00EC1B23" w:rsidRPr="00EC1B23" w:rsidRDefault="00EC1B23" w:rsidP="00EC1B23">
            <w:pPr>
              <w:numPr>
                <w:ilvl w:val="0"/>
                <w:numId w:val="37"/>
              </w:numPr>
              <w:spacing w:after="160" w:line="259" w:lineRule="auto"/>
              <w:ind w:hanging="647"/>
              <w:contextualSpacing/>
              <w:rPr>
                <w:rFonts w:asciiTheme="minorHAnsi" w:hAnsiTheme="minorHAnsi"/>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315E1E7A"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Zastosowanie</w:t>
            </w:r>
          </w:p>
        </w:tc>
        <w:tc>
          <w:tcPr>
            <w:tcW w:w="3657" w:type="pct"/>
            <w:tcBorders>
              <w:top w:val="single" w:sz="4" w:space="0" w:color="auto"/>
              <w:left w:val="single" w:sz="4" w:space="0" w:color="auto"/>
              <w:bottom w:val="single" w:sz="4" w:space="0" w:color="auto"/>
              <w:right w:val="single" w:sz="4" w:space="0" w:color="auto"/>
            </w:tcBorders>
            <w:shd w:val="clear" w:color="auto" w:fill="auto"/>
            <w:vAlign w:val="center"/>
          </w:tcPr>
          <w:p w14:paraId="02C3FA9A"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Sala lekcyjna</w:t>
            </w:r>
          </w:p>
        </w:tc>
      </w:tr>
      <w:tr w:rsidR="00EC1B23" w:rsidRPr="00EC1B23" w14:paraId="65D74D54" w14:textId="77777777" w:rsidTr="00E258FC">
        <w:trPr>
          <w:trHeight w:val="284"/>
        </w:trPr>
        <w:tc>
          <w:tcPr>
            <w:tcW w:w="298" w:type="pct"/>
            <w:tcBorders>
              <w:top w:val="single" w:sz="4" w:space="0" w:color="auto"/>
              <w:left w:val="single" w:sz="4" w:space="0" w:color="auto"/>
              <w:bottom w:val="single" w:sz="4" w:space="0" w:color="auto"/>
              <w:right w:val="single" w:sz="4" w:space="0" w:color="auto"/>
            </w:tcBorders>
          </w:tcPr>
          <w:p w14:paraId="27935BDC" w14:textId="77777777" w:rsidR="00EC1B23" w:rsidRPr="00EC1B23" w:rsidRDefault="00EC1B23" w:rsidP="00EC1B23">
            <w:pPr>
              <w:numPr>
                <w:ilvl w:val="0"/>
                <w:numId w:val="37"/>
              </w:numPr>
              <w:spacing w:after="160" w:line="259" w:lineRule="auto"/>
              <w:ind w:hanging="647"/>
              <w:contextualSpacing/>
              <w:rPr>
                <w:rFonts w:asciiTheme="minorHAnsi" w:hAnsiTheme="minorHAnsi"/>
                <w:color w:val="000000" w:themeColor="text1"/>
                <w:spacing w:val="2"/>
                <w:position w:val="2"/>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5B37CEB4" w14:textId="77777777" w:rsidR="00EC1B23" w:rsidRPr="00EC1B23" w:rsidRDefault="00EC1B23" w:rsidP="00EC1B23">
            <w:pPr>
              <w:spacing w:after="160" w:line="259" w:lineRule="auto"/>
              <w:rPr>
                <w:rFonts w:asciiTheme="minorHAnsi" w:hAnsiTheme="minorHAnsi"/>
                <w:color w:val="000000" w:themeColor="text1"/>
                <w:spacing w:val="2"/>
                <w:position w:val="2"/>
                <w:sz w:val="20"/>
                <w:szCs w:val="20"/>
              </w:rPr>
            </w:pPr>
            <w:r w:rsidRPr="00EC1B23">
              <w:rPr>
                <w:rFonts w:asciiTheme="minorHAnsi" w:hAnsiTheme="minorHAnsi"/>
                <w:color w:val="000000" w:themeColor="text1"/>
                <w:spacing w:val="2"/>
                <w:position w:val="2"/>
                <w:sz w:val="20"/>
                <w:szCs w:val="20"/>
              </w:rPr>
              <w:t>Warunki gwarancji</w:t>
            </w:r>
          </w:p>
        </w:tc>
        <w:tc>
          <w:tcPr>
            <w:tcW w:w="3657" w:type="pct"/>
            <w:tcBorders>
              <w:top w:val="single" w:sz="4" w:space="0" w:color="auto"/>
              <w:left w:val="single" w:sz="4" w:space="0" w:color="auto"/>
              <w:bottom w:val="single" w:sz="4" w:space="0" w:color="auto"/>
              <w:right w:val="single" w:sz="4" w:space="0" w:color="auto"/>
            </w:tcBorders>
            <w:shd w:val="clear" w:color="auto" w:fill="auto"/>
            <w:vAlign w:val="center"/>
          </w:tcPr>
          <w:p w14:paraId="0701A9AF" w14:textId="4A881A9B" w:rsidR="00EC1B23" w:rsidRPr="00EC1B23" w:rsidRDefault="00BC2B9E" w:rsidP="00EC1B23">
            <w:pPr>
              <w:spacing w:after="160" w:line="259" w:lineRule="auto"/>
              <w:rPr>
                <w:rFonts w:asciiTheme="minorHAnsi" w:hAnsiTheme="minorHAnsi"/>
                <w:color w:val="000000" w:themeColor="text1"/>
                <w:spacing w:val="2"/>
                <w:position w:val="2"/>
                <w:sz w:val="20"/>
                <w:szCs w:val="20"/>
              </w:rPr>
            </w:pPr>
            <w:r>
              <w:rPr>
                <w:rFonts w:asciiTheme="minorHAnsi" w:hAnsiTheme="minorHAnsi"/>
                <w:color w:val="000000" w:themeColor="text1"/>
                <w:spacing w:val="2"/>
                <w:position w:val="2"/>
                <w:sz w:val="20"/>
                <w:szCs w:val="20"/>
              </w:rPr>
              <w:t>60 miesięcy</w:t>
            </w:r>
            <w:r w:rsidR="00EC1B23" w:rsidRPr="00EC1B23">
              <w:rPr>
                <w:rFonts w:asciiTheme="minorHAnsi" w:hAnsiTheme="minorHAnsi"/>
                <w:color w:val="000000" w:themeColor="text1"/>
                <w:spacing w:val="2"/>
                <w:position w:val="2"/>
                <w:sz w:val="20"/>
                <w:szCs w:val="20"/>
              </w:rPr>
              <w:t xml:space="preserve"> producenta projektora, </w:t>
            </w:r>
            <w:r w:rsidR="00EC1B23" w:rsidRPr="00EC1B23">
              <w:rPr>
                <w:rFonts w:asciiTheme="minorHAnsi" w:hAnsiTheme="minorHAnsi"/>
                <w:color w:val="000000" w:themeColor="text1"/>
                <w:sz w:val="20"/>
                <w:szCs w:val="20"/>
              </w:rPr>
              <w:t xml:space="preserve"> </w:t>
            </w:r>
          </w:p>
        </w:tc>
      </w:tr>
      <w:tr w:rsidR="00EC1B23" w:rsidRPr="00EC1B23" w14:paraId="45AC8610" w14:textId="77777777" w:rsidTr="00E258FC">
        <w:trPr>
          <w:trHeight w:val="284"/>
        </w:trPr>
        <w:tc>
          <w:tcPr>
            <w:tcW w:w="298" w:type="pct"/>
            <w:tcBorders>
              <w:top w:val="single" w:sz="4" w:space="0" w:color="auto"/>
              <w:left w:val="single" w:sz="4" w:space="0" w:color="auto"/>
              <w:bottom w:val="single" w:sz="4" w:space="0" w:color="auto"/>
              <w:right w:val="single" w:sz="4" w:space="0" w:color="auto"/>
            </w:tcBorders>
          </w:tcPr>
          <w:p w14:paraId="0FBE768C" w14:textId="77777777" w:rsidR="00EC1B23" w:rsidRPr="00EC1B23" w:rsidRDefault="00EC1B23" w:rsidP="00EC1B23">
            <w:pPr>
              <w:numPr>
                <w:ilvl w:val="0"/>
                <w:numId w:val="37"/>
              </w:numPr>
              <w:spacing w:after="160" w:line="259" w:lineRule="auto"/>
              <w:ind w:hanging="647"/>
              <w:contextualSpacing/>
              <w:rPr>
                <w:rFonts w:asciiTheme="minorHAnsi" w:hAnsiTheme="minorHAnsi"/>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18D682F9"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Montaż i szkolenie</w:t>
            </w:r>
          </w:p>
        </w:tc>
        <w:tc>
          <w:tcPr>
            <w:tcW w:w="3657" w:type="pct"/>
            <w:tcBorders>
              <w:top w:val="single" w:sz="4" w:space="0" w:color="auto"/>
              <w:left w:val="single" w:sz="4" w:space="0" w:color="auto"/>
              <w:bottom w:val="single" w:sz="4" w:space="0" w:color="auto"/>
              <w:right w:val="single" w:sz="4" w:space="0" w:color="auto"/>
            </w:tcBorders>
            <w:shd w:val="clear" w:color="auto" w:fill="auto"/>
            <w:vAlign w:val="center"/>
          </w:tcPr>
          <w:p w14:paraId="786B4114" w14:textId="77777777" w:rsidR="00EC1B23" w:rsidRPr="00EC1B23" w:rsidRDefault="00EC1B23" w:rsidP="00EC1B23">
            <w:pPr>
              <w:spacing w:after="160" w:line="259" w:lineRule="auto"/>
              <w:jc w:val="both"/>
              <w:rPr>
                <w:rFonts w:asciiTheme="minorHAnsi" w:hAnsiTheme="minorHAnsi"/>
                <w:color w:val="000000" w:themeColor="text1"/>
                <w:sz w:val="20"/>
                <w:szCs w:val="20"/>
              </w:rPr>
            </w:pPr>
            <w:r w:rsidRPr="00EC1B23">
              <w:rPr>
                <w:rFonts w:asciiTheme="minorHAnsi" w:eastAsia="Lucida Sans Unicode" w:hAnsiTheme="minorHAnsi"/>
                <w:color w:val="000000" w:themeColor="text1"/>
                <w:sz w:val="20"/>
                <w:szCs w:val="20"/>
              </w:rPr>
              <w:t xml:space="preserve">Montaż </w:t>
            </w:r>
            <w:r w:rsidRPr="00EC1B23">
              <w:rPr>
                <w:rFonts w:asciiTheme="minorHAnsi" w:hAnsiTheme="minorHAnsi"/>
                <w:color w:val="000000" w:themeColor="text1"/>
                <w:sz w:val="20"/>
                <w:szCs w:val="20"/>
              </w:rPr>
              <w:t xml:space="preserve">zgodnie z wytycznymi dyrekcji szkoły  – koszt dostawy oraz instalacji (wraz ze wszystkimi komponentami potrzebnymi do wykonania tej instalacji) pokrywa Wykonawca.  </w:t>
            </w:r>
            <w:r w:rsidRPr="00EC1B23">
              <w:rPr>
                <w:rFonts w:asciiTheme="minorHAnsi" w:hAnsiTheme="minorHAnsi" w:cs="Arial"/>
                <w:color w:val="000000" w:themeColor="text1"/>
                <w:sz w:val="20"/>
                <w:szCs w:val="20"/>
              </w:rPr>
              <w:t xml:space="preserve">Sprawdzenie poprawności działania zestawu (tablica /projektor). </w:t>
            </w:r>
            <w:r w:rsidRPr="00EC1B23">
              <w:rPr>
                <w:rFonts w:asciiTheme="minorHAnsi" w:hAnsiTheme="minorHAnsi"/>
                <w:color w:val="000000" w:themeColor="text1"/>
                <w:sz w:val="20"/>
                <w:szCs w:val="20"/>
              </w:rPr>
              <w:t>Wykonawca zapewni instruktaż użytkowników  w zakresie obsługi sprzętu.</w:t>
            </w:r>
          </w:p>
        </w:tc>
      </w:tr>
    </w:tbl>
    <w:p w14:paraId="432A51C9" w14:textId="77777777" w:rsidR="00EC1B23" w:rsidRPr="00EC1B23" w:rsidRDefault="00EC1B23" w:rsidP="001450C1">
      <w:pPr>
        <w:pStyle w:val="Nagwek1"/>
        <w:rPr>
          <w:rFonts w:asciiTheme="minorHAnsi" w:hAnsiTheme="minorHAnsi" w:cstheme="minorHAnsi"/>
          <w:sz w:val="20"/>
          <w:szCs w:val="20"/>
        </w:rPr>
      </w:pPr>
      <w:bookmarkStart w:id="11" w:name="_Toc19537849"/>
      <w:r w:rsidRPr="00EC1B23">
        <w:t>8. Wizualizer – 1 szt.</w:t>
      </w:r>
      <w:bookmarkEnd w:id="11"/>
      <w:r w:rsidRPr="00EC1B23">
        <w:rPr>
          <w:rFonts w:asciiTheme="minorHAnsi" w:hAnsiTheme="minorHAnsi" w:cstheme="minorHAnsi"/>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603"/>
        <w:gridCol w:w="2131"/>
        <w:gridCol w:w="7460"/>
      </w:tblGrid>
      <w:tr w:rsidR="00EC1B23" w:rsidRPr="00EC1B23" w14:paraId="61EB61C8" w14:textId="77777777" w:rsidTr="00C104F6">
        <w:trPr>
          <w:trHeight w:val="284"/>
        </w:trPr>
        <w:tc>
          <w:tcPr>
            <w:tcW w:w="296" w:type="pct"/>
            <w:tcBorders>
              <w:top w:val="single" w:sz="4" w:space="0" w:color="auto"/>
              <w:left w:val="single" w:sz="4" w:space="0" w:color="auto"/>
              <w:bottom w:val="single" w:sz="4" w:space="0" w:color="auto"/>
              <w:right w:val="single" w:sz="4" w:space="0" w:color="auto"/>
            </w:tcBorders>
          </w:tcPr>
          <w:p w14:paraId="49905D51" w14:textId="77777777" w:rsidR="00EC1B23" w:rsidRPr="00EC1B23" w:rsidRDefault="00EC1B23" w:rsidP="00EC1B23">
            <w:pPr>
              <w:spacing w:after="160" w:line="259" w:lineRule="auto"/>
              <w:jc w:val="center"/>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L.p</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58C956" w14:textId="77777777" w:rsidR="00EC1B23" w:rsidRPr="00EC1B23" w:rsidRDefault="00EC1B23" w:rsidP="00EC1B23">
            <w:pPr>
              <w:spacing w:after="160" w:line="259" w:lineRule="auto"/>
              <w:jc w:val="center"/>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Nazwa komponentu</w:t>
            </w:r>
          </w:p>
        </w:tc>
        <w:tc>
          <w:tcPr>
            <w:tcW w:w="36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30CB12" w14:textId="77777777" w:rsidR="00EC1B23" w:rsidRPr="00EC1B23" w:rsidRDefault="00EC1B23" w:rsidP="00EC1B23">
            <w:pPr>
              <w:spacing w:after="160" w:line="259" w:lineRule="auto"/>
              <w:ind w:left="-71"/>
              <w:jc w:val="center"/>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 xml:space="preserve">Wymagane minimalne parametry techniczne </w:t>
            </w:r>
          </w:p>
        </w:tc>
      </w:tr>
      <w:tr w:rsidR="00EC1B23" w:rsidRPr="00EC1B23" w14:paraId="2F3C6B38" w14:textId="77777777" w:rsidTr="00C104F6">
        <w:trPr>
          <w:trHeight w:val="284"/>
        </w:trPr>
        <w:tc>
          <w:tcPr>
            <w:tcW w:w="296" w:type="pct"/>
            <w:tcBorders>
              <w:top w:val="single" w:sz="4" w:space="0" w:color="auto"/>
              <w:left w:val="single" w:sz="4" w:space="0" w:color="auto"/>
              <w:bottom w:val="single" w:sz="4" w:space="0" w:color="auto"/>
              <w:right w:val="single" w:sz="4" w:space="0" w:color="auto"/>
            </w:tcBorders>
          </w:tcPr>
          <w:p w14:paraId="1E13133E" w14:textId="77777777" w:rsidR="00EC1B23" w:rsidRPr="00EC1B23" w:rsidRDefault="00EC1B23" w:rsidP="00EC1B23">
            <w:pPr>
              <w:numPr>
                <w:ilvl w:val="0"/>
                <w:numId w:val="27"/>
              </w:numPr>
              <w:spacing w:after="160" w:line="259" w:lineRule="auto"/>
              <w:ind w:left="631" w:hanging="514"/>
              <w:contextualSpacing/>
              <w:rPr>
                <w:rFonts w:asciiTheme="minorHAnsi" w:hAnsiTheme="minorHAnsi" w:cstheme="minorHAnsi"/>
                <w:bCs/>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5CD60657"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Typ</w:t>
            </w:r>
          </w:p>
        </w:tc>
        <w:tc>
          <w:tcPr>
            <w:tcW w:w="3659" w:type="pct"/>
            <w:tcBorders>
              <w:top w:val="single" w:sz="4" w:space="0" w:color="auto"/>
              <w:left w:val="single" w:sz="4" w:space="0" w:color="auto"/>
              <w:bottom w:val="single" w:sz="4" w:space="0" w:color="auto"/>
              <w:right w:val="single" w:sz="4" w:space="0" w:color="auto"/>
            </w:tcBorders>
            <w:shd w:val="clear" w:color="auto" w:fill="auto"/>
          </w:tcPr>
          <w:p w14:paraId="19BE2920"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pacing w:val="2"/>
                <w:position w:val="2"/>
                <w:sz w:val="20"/>
                <w:szCs w:val="20"/>
              </w:rPr>
              <w:t>Wizualizer, wymagane jest podanie parametrów zaoferowanego wizualizera zgodnie z załącznikiem nr 9 - wykaz oferowanego sprzętu;</w:t>
            </w:r>
          </w:p>
        </w:tc>
      </w:tr>
      <w:tr w:rsidR="00EC1B23" w:rsidRPr="00EC1B23" w14:paraId="72D869FA" w14:textId="77777777" w:rsidTr="00C104F6">
        <w:trPr>
          <w:trHeight w:val="284"/>
        </w:trPr>
        <w:tc>
          <w:tcPr>
            <w:tcW w:w="296" w:type="pct"/>
            <w:tcBorders>
              <w:top w:val="single" w:sz="4" w:space="0" w:color="auto"/>
              <w:left w:val="single" w:sz="4" w:space="0" w:color="auto"/>
              <w:bottom w:val="single" w:sz="4" w:space="0" w:color="auto"/>
              <w:right w:val="single" w:sz="4" w:space="0" w:color="auto"/>
            </w:tcBorders>
          </w:tcPr>
          <w:p w14:paraId="3BEA1ED5" w14:textId="77777777" w:rsidR="00EC1B23" w:rsidRPr="00EC1B23" w:rsidRDefault="00EC1B23" w:rsidP="00EC1B23">
            <w:pPr>
              <w:numPr>
                <w:ilvl w:val="0"/>
                <w:numId w:val="27"/>
              </w:numPr>
              <w:spacing w:after="160" w:line="259" w:lineRule="auto"/>
              <w:ind w:left="631" w:hanging="514"/>
              <w:contextualSpacing/>
              <w:rPr>
                <w:rFonts w:asciiTheme="minorHAnsi" w:hAnsiTheme="minorHAnsi" w:cstheme="minorHAnsi"/>
                <w:bCs/>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1FADA2E7"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Czujnik obrazu</w:t>
            </w:r>
          </w:p>
        </w:tc>
        <w:tc>
          <w:tcPr>
            <w:tcW w:w="3659" w:type="pct"/>
            <w:tcBorders>
              <w:top w:val="single" w:sz="4" w:space="0" w:color="auto"/>
              <w:left w:val="single" w:sz="4" w:space="0" w:color="auto"/>
              <w:bottom w:val="single" w:sz="4" w:space="0" w:color="auto"/>
              <w:right w:val="single" w:sz="4" w:space="0" w:color="auto"/>
            </w:tcBorders>
            <w:shd w:val="clear" w:color="auto" w:fill="auto"/>
          </w:tcPr>
          <w:p w14:paraId="634F435E"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1/3,2” CMOS, kolorowy</w:t>
            </w:r>
          </w:p>
        </w:tc>
      </w:tr>
      <w:tr w:rsidR="00EC1B23" w:rsidRPr="00EC1B23" w14:paraId="03483956" w14:textId="77777777" w:rsidTr="00C104F6">
        <w:trPr>
          <w:trHeight w:val="284"/>
        </w:trPr>
        <w:tc>
          <w:tcPr>
            <w:tcW w:w="296" w:type="pct"/>
            <w:tcBorders>
              <w:top w:val="single" w:sz="4" w:space="0" w:color="auto"/>
              <w:left w:val="single" w:sz="4" w:space="0" w:color="auto"/>
              <w:bottom w:val="single" w:sz="4" w:space="0" w:color="auto"/>
              <w:right w:val="single" w:sz="4" w:space="0" w:color="auto"/>
            </w:tcBorders>
          </w:tcPr>
          <w:p w14:paraId="73668D2F" w14:textId="77777777" w:rsidR="00EC1B23" w:rsidRPr="00EC1B23" w:rsidRDefault="00EC1B23" w:rsidP="00EC1B23">
            <w:pPr>
              <w:numPr>
                <w:ilvl w:val="0"/>
                <w:numId w:val="27"/>
              </w:numPr>
              <w:spacing w:after="160" w:line="259" w:lineRule="auto"/>
              <w:ind w:left="631" w:hanging="514"/>
              <w:contextualSpacing/>
              <w:rPr>
                <w:rFonts w:asciiTheme="minorHAnsi" w:hAnsiTheme="minorHAnsi" w:cstheme="minorHAnsi"/>
                <w:bCs/>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40433D89"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Liczba pikseli</w:t>
            </w:r>
          </w:p>
        </w:tc>
        <w:tc>
          <w:tcPr>
            <w:tcW w:w="3659" w:type="pct"/>
            <w:tcBorders>
              <w:top w:val="single" w:sz="4" w:space="0" w:color="auto"/>
              <w:left w:val="single" w:sz="4" w:space="0" w:color="auto"/>
              <w:bottom w:val="single" w:sz="4" w:space="0" w:color="auto"/>
              <w:right w:val="single" w:sz="4" w:space="0" w:color="auto"/>
            </w:tcBorders>
            <w:shd w:val="clear" w:color="auto" w:fill="auto"/>
            <w:vAlign w:val="center"/>
          </w:tcPr>
          <w:p w14:paraId="6E9C752D"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8 Mpix.</w:t>
            </w:r>
          </w:p>
        </w:tc>
      </w:tr>
      <w:tr w:rsidR="00EC1B23" w:rsidRPr="00EC1B23" w14:paraId="2D4E3482" w14:textId="77777777" w:rsidTr="00C104F6">
        <w:trPr>
          <w:trHeight w:val="284"/>
        </w:trPr>
        <w:tc>
          <w:tcPr>
            <w:tcW w:w="296" w:type="pct"/>
            <w:tcBorders>
              <w:top w:val="single" w:sz="4" w:space="0" w:color="auto"/>
              <w:left w:val="single" w:sz="4" w:space="0" w:color="auto"/>
              <w:bottom w:val="single" w:sz="4" w:space="0" w:color="auto"/>
              <w:right w:val="single" w:sz="4" w:space="0" w:color="auto"/>
            </w:tcBorders>
          </w:tcPr>
          <w:p w14:paraId="04CC40A2" w14:textId="77777777" w:rsidR="00EC1B23" w:rsidRPr="00EC1B23" w:rsidRDefault="00EC1B23" w:rsidP="00EC1B23">
            <w:pPr>
              <w:numPr>
                <w:ilvl w:val="0"/>
                <w:numId w:val="27"/>
              </w:numPr>
              <w:spacing w:after="160" w:line="259" w:lineRule="auto"/>
              <w:ind w:left="631" w:hanging="514"/>
              <w:contextualSpacing/>
              <w:rPr>
                <w:rFonts w:asciiTheme="minorHAnsi" w:hAnsiTheme="minorHAnsi" w:cstheme="minorHAnsi"/>
                <w:bCs/>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2AD836A9"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Rozdzielczość wyjściowa</w:t>
            </w:r>
          </w:p>
        </w:tc>
        <w:tc>
          <w:tcPr>
            <w:tcW w:w="3659" w:type="pct"/>
            <w:tcBorders>
              <w:top w:val="single" w:sz="4" w:space="0" w:color="auto"/>
              <w:left w:val="single" w:sz="4" w:space="0" w:color="auto"/>
              <w:bottom w:val="single" w:sz="4" w:space="0" w:color="auto"/>
              <w:right w:val="single" w:sz="4" w:space="0" w:color="auto"/>
            </w:tcBorders>
            <w:shd w:val="clear" w:color="auto" w:fill="auto"/>
            <w:vAlign w:val="center"/>
          </w:tcPr>
          <w:p w14:paraId="43B5B785"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Full HD</w:t>
            </w:r>
          </w:p>
        </w:tc>
      </w:tr>
      <w:tr w:rsidR="00EC1B23" w:rsidRPr="00EC1B23" w14:paraId="01C3999E" w14:textId="77777777" w:rsidTr="00C104F6">
        <w:trPr>
          <w:trHeight w:val="284"/>
        </w:trPr>
        <w:tc>
          <w:tcPr>
            <w:tcW w:w="296" w:type="pct"/>
            <w:tcBorders>
              <w:top w:val="single" w:sz="4" w:space="0" w:color="auto"/>
              <w:left w:val="single" w:sz="4" w:space="0" w:color="auto"/>
              <w:bottom w:val="single" w:sz="4" w:space="0" w:color="auto"/>
              <w:right w:val="single" w:sz="4" w:space="0" w:color="auto"/>
            </w:tcBorders>
          </w:tcPr>
          <w:p w14:paraId="2C413073" w14:textId="77777777" w:rsidR="00EC1B23" w:rsidRPr="00EC1B23" w:rsidRDefault="00EC1B23" w:rsidP="00EC1B23">
            <w:pPr>
              <w:numPr>
                <w:ilvl w:val="0"/>
                <w:numId w:val="27"/>
              </w:numPr>
              <w:spacing w:after="160" w:line="259" w:lineRule="auto"/>
              <w:ind w:left="631" w:hanging="514"/>
              <w:contextualSpacing/>
              <w:rPr>
                <w:rFonts w:asciiTheme="minorHAnsi" w:hAnsiTheme="minorHAnsi" w:cstheme="minorHAnsi"/>
                <w:bCs/>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5BEC81B8"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Zoom</w:t>
            </w:r>
          </w:p>
        </w:tc>
        <w:tc>
          <w:tcPr>
            <w:tcW w:w="3659" w:type="pct"/>
            <w:tcBorders>
              <w:top w:val="single" w:sz="4" w:space="0" w:color="auto"/>
              <w:left w:val="single" w:sz="4" w:space="0" w:color="auto"/>
              <w:bottom w:val="single" w:sz="4" w:space="0" w:color="auto"/>
              <w:right w:val="single" w:sz="4" w:space="0" w:color="auto"/>
            </w:tcBorders>
            <w:shd w:val="clear" w:color="auto" w:fill="auto"/>
            <w:vAlign w:val="center"/>
          </w:tcPr>
          <w:p w14:paraId="1B3956CC"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25x</w:t>
            </w:r>
          </w:p>
        </w:tc>
      </w:tr>
      <w:tr w:rsidR="00EC1B23" w:rsidRPr="00EC1B23" w14:paraId="28CDE4F1" w14:textId="77777777" w:rsidTr="00C104F6">
        <w:trPr>
          <w:trHeight w:val="284"/>
        </w:trPr>
        <w:tc>
          <w:tcPr>
            <w:tcW w:w="296" w:type="pct"/>
            <w:tcBorders>
              <w:top w:val="single" w:sz="4" w:space="0" w:color="auto"/>
              <w:left w:val="single" w:sz="4" w:space="0" w:color="auto"/>
              <w:bottom w:val="single" w:sz="4" w:space="0" w:color="auto"/>
              <w:right w:val="single" w:sz="4" w:space="0" w:color="auto"/>
            </w:tcBorders>
          </w:tcPr>
          <w:p w14:paraId="47E8FD24" w14:textId="77777777" w:rsidR="00EC1B23" w:rsidRPr="00EC1B23" w:rsidRDefault="00EC1B23" w:rsidP="00EC1B23">
            <w:pPr>
              <w:numPr>
                <w:ilvl w:val="0"/>
                <w:numId w:val="27"/>
              </w:numPr>
              <w:spacing w:after="160" w:line="259" w:lineRule="auto"/>
              <w:ind w:left="631" w:hanging="514"/>
              <w:contextualSpacing/>
              <w:rPr>
                <w:rFonts w:asciiTheme="minorHAnsi" w:hAnsiTheme="minorHAnsi" w:cstheme="minorHAnsi"/>
                <w:bCs/>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50443781"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Częstotliwość wyświetlania klatek</w:t>
            </w:r>
          </w:p>
        </w:tc>
        <w:tc>
          <w:tcPr>
            <w:tcW w:w="3659" w:type="pct"/>
            <w:tcBorders>
              <w:top w:val="single" w:sz="4" w:space="0" w:color="auto"/>
              <w:left w:val="single" w:sz="4" w:space="0" w:color="auto"/>
              <w:bottom w:val="single" w:sz="4" w:space="0" w:color="auto"/>
              <w:right w:val="single" w:sz="4" w:space="0" w:color="auto"/>
            </w:tcBorders>
            <w:shd w:val="clear" w:color="auto" w:fill="auto"/>
            <w:vAlign w:val="center"/>
          </w:tcPr>
          <w:p w14:paraId="64123025"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30 fps</w:t>
            </w:r>
          </w:p>
        </w:tc>
      </w:tr>
      <w:tr w:rsidR="00EC1B23" w:rsidRPr="00EC1B23" w14:paraId="3784FA57" w14:textId="77777777" w:rsidTr="00C104F6">
        <w:trPr>
          <w:trHeight w:val="284"/>
        </w:trPr>
        <w:tc>
          <w:tcPr>
            <w:tcW w:w="296" w:type="pct"/>
            <w:tcBorders>
              <w:top w:val="single" w:sz="4" w:space="0" w:color="auto"/>
              <w:left w:val="single" w:sz="4" w:space="0" w:color="auto"/>
              <w:bottom w:val="single" w:sz="4" w:space="0" w:color="auto"/>
              <w:right w:val="single" w:sz="4" w:space="0" w:color="auto"/>
            </w:tcBorders>
          </w:tcPr>
          <w:p w14:paraId="7DD4C1CC" w14:textId="77777777" w:rsidR="00EC1B23" w:rsidRPr="00EC1B23" w:rsidRDefault="00EC1B23" w:rsidP="00EC1B23">
            <w:pPr>
              <w:numPr>
                <w:ilvl w:val="0"/>
                <w:numId w:val="27"/>
              </w:numPr>
              <w:spacing w:after="160" w:line="259" w:lineRule="auto"/>
              <w:ind w:left="631" w:hanging="514"/>
              <w:contextualSpacing/>
              <w:rPr>
                <w:rFonts w:asciiTheme="minorHAnsi" w:hAnsiTheme="minorHAnsi" w:cstheme="minorHAnsi"/>
                <w:bCs/>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661B9D8D"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Focus</w:t>
            </w:r>
          </w:p>
        </w:tc>
        <w:tc>
          <w:tcPr>
            <w:tcW w:w="3659" w:type="pct"/>
            <w:tcBorders>
              <w:top w:val="single" w:sz="4" w:space="0" w:color="auto"/>
              <w:left w:val="single" w:sz="4" w:space="0" w:color="auto"/>
              <w:bottom w:val="single" w:sz="4" w:space="0" w:color="auto"/>
              <w:right w:val="single" w:sz="4" w:space="0" w:color="auto"/>
            </w:tcBorders>
            <w:shd w:val="clear" w:color="auto" w:fill="auto"/>
            <w:vAlign w:val="center"/>
          </w:tcPr>
          <w:p w14:paraId="4C782089"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Ręczny i manualny</w:t>
            </w:r>
          </w:p>
        </w:tc>
      </w:tr>
      <w:tr w:rsidR="00EC1B23" w:rsidRPr="00EC1B23" w14:paraId="161EC844" w14:textId="77777777" w:rsidTr="00C104F6">
        <w:trPr>
          <w:trHeight w:val="284"/>
        </w:trPr>
        <w:tc>
          <w:tcPr>
            <w:tcW w:w="296" w:type="pct"/>
            <w:tcBorders>
              <w:top w:val="single" w:sz="4" w:space="0" w:color="auto"/>
              <w:left w:val="single" w:sz="4" w:space="0" w:color="auto"/>
              <w:bottom w:val="single" w:sz="4" w:space="0" w:color="auto"/>
              <w:right w:val="single" w:sz="4" w:space="0" w:color="auto"/>
            </w:tcBorders>
          </w:tcPr>
          <w:p w14:paraId="0384BBE4" w14:textId="77777777" w:rsidR="00EC1B23" w:rsidRPr="00EC1B23" w:rsidRDefault="00EC1B23" w:rsidP="00EC1B23">
            <w:pPr>
              <w:numPr>
                <w:ilvl w:val="0"/>
                <w:numId w:val="27"/>
              </w:numPr>
              <w:spacing w:after="160" w:line="259" w:lineRule="auto"/>
              <w:ind w:left="631" w:hanging="514"/>
              <w:contextualSpacing/>
              <w:rPr>
                <w:rFonts w:asciiTheme="minorHAnsi" w:hAnsiTheme="minorHAnsi" w:cstheme="minorHAnsi"/>
                <w:bCs/>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1628DCF7"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Obszar wyświetlania</w:t>
            </w:r>
          </w:p>
        </w:tc>
        <w:tc>
          <w:tcPr>
            <w:tcW w:w="3659" w:type="pct"/>
            <w:tcBorders>
              <w:top w:val="single" w:sz="4" w:space="0" w:color="auto"/>
              <w:left w:val="single" w:sz="4" w:space="0" w:color="auto"/>
              <w:bottom w:val="single" w:sz="4" w:space="0" w:color="auto"/>
              <w:right w:val="single" w:sz="4" w:space="0" w:color="auto"/>
            </w:tcBorders>
            <w:shd w:val="clear" w:color="auto" w:fill="auto"/>
            <w:vAlign w:val="center"/>
          </w:tcPr>
          <w:p w14:paraId="38B1BFFB"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A3</w:t>
            </w:r>
          </w:p>
        </w:tc>
      </w:tr>
      <w:tr w:rsidR="00EC1B23" w:rsidRPr="00EC1B23" w14:paraId="4A155525" w14:textId="77777777" w:rsidTr="00C104F6">
        <w:trPr>
          <w:trHeight w:val="284"/>
        </w:trPr>
        <w:tc>
          <w:tcPr>
            <w:tcW w:w="296" w:type="pct"/>
            <w:tcBorders>
              <w:top w:val="single" w:sz="4" w:space="0" w:color="auto"/>
              <w:left w:val="single" w:sz="4" w:space="0" w:color="auto"/>
              <w:bottom w:val="single" w:sz="4" w:space="0" w:color="auto"/>
              <w:right w:val="single" w:sz="4" w:space="0" w:color="auto"/>
            </w:tcBorders>
          </w:tcPr>
          <w:p w14:paraId="35F5A881" w14:textId="77777777" w:rsidR="00EC1B23" w:rsidRPr="00EC1B23" w:rsidRDefault="00EC1B23" w:rsidP="00EC1B23">
            <w:pPr>
              <w:numPr>
                <w:ilvl w:val="0"/>
                <w:numId w:val="27"/>
              </w:numPr>
              <w:spacing w:after="160" w:line="259" w:lineRule="auto"/>
              <w:ind w:left="631" w:hanging="514"/>
              <w:contextualSpacing/>
              <w:rPr>
                <w:rFonts w:asciiTheme="minorHAnsi" w:hAnsiTheme="minorHAnsi" w:cstheme="minorHAnsi"/>
                <w:bCs/>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2C4E2180"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Rotowanie obrazem</w:t>
            </w:r>
          </w:p>
        </w:tc>
        <w:tc>
          <w:tcPr>
            <w:tcW w:w="3659" w:type="pct"/>
            <w:tcBorders>
              <w:top w:val="single" w:sz="4" w:space="0" w:color="auto"/>
              <w:left w:val="single" w:sz="4" w:space="0" w:color="auto"/>
              <w:bottom w:val="single" w:sz="4" w:space="0" w:color="auto"/>
              <w:right w:val="single" w:sz="4" w:space="0" w:color="auto"/>
            </w:tcBorders>
            <w:shd w:val="clear" w:color="auto" w:fill="auto"/>
            <w:vAlign w:val="center"/>
          </w:tcPr>
          <w:p w14:paraId="4C67EDA9"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0 - 180 stopni</w:t>
            </w:r>
          </w:p>
        </w:tc>
      </w:tr>
      <w:tr w:rsidR="00EC1B23" w:rsidRPr="00EC1B23" w14:paraId="577C341D" w14:textId="77777777" w:rsidTr="00C104F6">
        <w:trPr>
          <w:trHeight w:val="284"/>
        </w:trPr>
        <w:tc>
          <w:tcPr>
            <w:tcW w:w="296" w:type="pct"/>
            <w:tcBorders>
              <w:top w:val="single" w:sz="4" w:space="0" w:color="auto"/>
              <w:left w:val="single" w:sz="4" w:space="0" w:color="auto"/>
              <w:bottom w:val="single" w:sz="4" w:space="0" w:color="auto"/>
              <w:right w:val="single" w:sz="4" w:space="0" w:color="auto"/>
            </w:tcBorders>
          </w:tcPr>
          <w:p w14:paraId="2F7043BC" w14:textId="77777777" w:rsidR="00EC1B23" w:rsidRPr="00EC1B23" w:rsidRDefault="00EC1B23" w:rsidP="00EC1B23">
            <w:pPr>
              <w:numPr>
                <w:ilvl w:val="0"/>
                <w:numId w:val="27"/>
              </w:numPr>
              <w:spacing w:after="160" w:line="259" w:lineRule="auto"/>
              <w:ind w:left="631" w:hanging="514"/>
              <w:contextualSpacing/>
              <w:rPr>
                <w:rFonts w:asciiTheme="minorHAnsi" w:hAnsiTheme="minorHAnsi" w:cstheme="minorHAnsi"/>
                <w:bCs/>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00E34E3B"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Pamięć wewnętrzna</w:t>
            </w:r>
          </w:p>
        </w:tc>
        <w:tc>
          <w:tcPr>
            <w:tcW w:w="3659" w:type="pct"/>
            <w:tcBorders>
              <w:top w:val="single" w:sz="4" w:space="0" w:color="auto"/>
              <w:left w:val="single" w:sz="4" w:space="0" w:color="auto"/>
              <w:bottom w:val="single" w:sz="4" w:space="0" w:color="auto"/>
              <w:right w:val="single" w:sz="4" w:space="0" w:color="auto"/>
            </w:tcBorders>
            <w:shd w:val="clear" w:color="auto" w:fill="auto"/>
            <w:vAlign w:val="center"/>
          </w:tcPr>
          <w:p w14:paraId="2B3CD320"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80 obrazów; możliwość instalacji karty SDHC o pojemności min. 32 GB;</w:t>
            </w:r>
          </w:p>
        </w:tc>
      </w:tr>
      <w:tr w:rsidR="00EC1B23" w:rsidRPr="00EC1B23" w14:paraId="09267E00" w14:textId="77777777" w:rsidTr="00C104F6">
        <w:trPr>
          <w:trHeight w:val="284"/>
        </w:trPr>
        <w:tc>
          <w:tcPr>
            <w:tcW w:w="296" w:type="pct"/>
            <w:tcBorders>
              <w:top w:val="single" w:sz="4" w:space="0" w:color="auto"/>
              <w:left w:val="single" w:sz="4" w:space="0" w:color="auto"/>
              <w:bottom w:val="single" w:sz="4" w:space="0" w:color="auto"/>
              <w:right w:val="single" w:sz="4" w:space="0" w:color="auto"/>
            </w:tcBorders>
          </w:tcPr>
          <w:p w14:paraId="52E8186F" w14:textId="77777777" w:rsidR="00EC1B23" w:rsidRPr="00EC1B23" w:rsidRDefault="00EC1B23" w:rsidP="00EC1B23">
            <w:pPr>
              <w:numPr>
                <w:ilvl w:val="0"/>
                <w:numId w:val="27"/>
              </w:numPr>
              <w:spacing w:after="160" w:line="259" w:lineRule="auto"/>
              <w:ind w:left="631" w:hanging="514"/>
              <w:contextualSpacing/>
              <w:rPr>
                <w:rFonts w:asciiTheme="minorHAnsi" w:hAnsiTheme="minorHAnsi" w:cstheme="minorHAnsi"/>
                <w:bCs/>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2CFE3F08"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Tryby wyświetlania</w:t>
            </w:r>
          </w:p>
        </w:tc>
        <w:tc>
          <w:tcPr>
            <w:tcW w:w="3659" w:type="pct"/>
            <w:tcBorders>
              <w:top w:val="single" w:sz="4" w:space="0" w:color="auto"/>
              <w:left w:val="single" w:sz="4" w:space="0" w:color="auto"/>
              <w:bottom w:val="single" w:sz="4" w:space="0" w:color="auto"/>
              <w:right w:val="single" w:sz="4" w:space="0" w:color="auto"/>
            </w:tcBorders>
            <w:shd w:val="clear" w:color="auto" w:fill="auto"/>
            <w:vAlign w:val="center"/>
          </w:tcPr>
          <w:p w14:paraId="30C4CE2E"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Grafika, ruch, mikroskop</w:t>
            </w:r>
          </w:p>
        </w:tc>
      </w:tr>
      <w:tr w:rsidR="00EC1B23" w:rsidRPr="00EC1B23" w14:paraId="639B16D1" w14:textId="77777777" w:rsidTr="00C104F6">
        <w:trPr>
          <w:trHeight w:val="284"/>
        </w:trPr>
        <w:tc>
          <w:tcPr>
            <w:tcW w:w="296" w:type="pct"/>
            <w:tcBorders>
              <w:top w:val="single" w:sz="4" w:space="0" w:color="auto"/>
              <w:left w:val="single" w:sz="4" w:space="0" w:color="auto"/>
              <w:bottom w:val="single" w:sz="4" w:space="0" w:color="auto"/>
              <w:right w:val="single" w:sz="4" w:space="0" w:color="auto"/>
            </w:tcBorders>
          </w:tcPr>
          <w:p w14:paraId="24BC7DD3" w14:textId="77777777" w:rsidR="00EC1B23" w:rsidRPr="00EC1B23" w:rsidRDefault="00EC1B23" w:rsidP="00EC1B23">
            <w:pPr>
              <w:numPr>
                <w:ilvl w:val="0"/>
                <w:numId w:val="27"/>
              </w:numPr>
              <w:spacing w:after="160" w:line="259" w:lineRule="auto"/>
              <w:ind w:left="631" w:hanging="514"/>
              <w:contextualSpacing/>
              <w:rPr>
                <w:rFonts w:asciiTheme="minorHAnsi" w:hAnsiTheme="minorHAnsi" w:cstheme="minorHAnsi"/>
                <w:bCs/>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6E33C77D"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Tryby przechwytywania</w:t>
            </w:r>
          </w:p>
        </w:tc>
        <w:tc>
          <w:tcPr>
            <w:tcW w:w="3659" w:type="pct"/>
            <w:tcBorders>
              <w:top w:val="single" w:sz="4" w:space="0" w:color="auto"/>
              <w:left w:val="single" w:sz="4" w:space="0" w:color="auto"/>
              <w:bottom w:val="single" w:sz="4" w:space="0" w:color="auto"/>
              <w:right w:val="single" w:sz="4" w:space="0" w:color="auto"/>
            </w:tcBorders>
            <w:shd w:val="clear" w:color="auto" w:fill="auto"/>
            <w:vAlign w:val="center"/>
          </w:tcPr>
          <w:p w14:paraId="5378FD52"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Pojedynczy i ciągły;</w:t>
            </w:r>
          </w:p>
        </w:tc>
      </w:tr>
      <w:tr w:rsidR="00EC1B23" w:rsidRPr="00EC1B23" w14:paraId="5610CF52" w14:textId="77777777" w:rsidTr="00C104F6">
        <w:trPr>
          <w:trHeight w:val="284"/>
        </w:trPr>
        <w:tc>
          <w:tcPr>
            <w:tcW w:w="296" w:type="pct"/>
            <w:tcBorders>
              <w:top w:val="single" w:sz="4" w:space="0" w:color="auto"/>
              <w:left w:val="single" w:sz="4" w:space="0" w:color="auto"/>
              <w:bottom w:val="single" w:sz="4" w:space="0" w:color="auto"/>
              <w:right w:val="single" w:sz="4" w:space="0" w:color="auto"/>
            </w:tcBorders>
          </w:tcPr>
          <w:p w14:paraId="4FC73C92" w14:textId="77777777" w:rsidR="00EC1B23" w:rsidRPr="00EC1B23" w:rsidRDefault="00EC1B23" w:rsidP="00EC1B23">
            <w:pPr>
              <w:numPr>
                <w:ilvl w:val="0"/>
                <w:numId w:val="27"/>
              </w:numPr>
              <w:spacing w:after="160" w:line="259" w:lineRule="auto"/>
              <w:ind w:left="631" w:hanging="514"/>
              <w:contextualSpacing/>
              <w:rPr>
                <w:rFonts w:asciiTheme="minorHAnsi" w:hAnsiTheme="minorHAnsi" w:cstheme="minorHAnsi"/>
                <w:bCs/>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296B956A"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Złącza</w:t>
            </w:r>
          </w:p>
        </w:tc>
        <w:tc>
          <w:tcPr>
            <w:tcW w:w="3659" w:type="pct"/>
            <w:tcBorders>
              <w:top w:val="single" w:sz="4" w:space="0" w:color="auto"/>
              <w:left w:val="single" w:sz="4" w:space="0" w:color="auto"/>
              <w:bottom w:val="single" w:sz="4" w:space="0" w:color="auto"/>
              <w:right w:val="single" w:sz="4" w:space="0" w:color="auto"/>
            </w:tcBorders>
            <w:shd w:val="clear" w:color="auto" w:fill="auto"/>
            <w:vAlign w:val="center"/>
          </w:tcPr>
          <w:p w14:paraId="1F4FDE53"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2 x HDMI, 2 x RGB, 1 x USB;</w:t>
            </w:r>
          </w:p>
        </w:tc>
      </w:tr>
      <w:tr w:rsidR="00EC1B23" w:rsidRPr="00EC1B23" w14:paraId="3988A22F" w14:textId="77777777" w:rsidTr="00C104F6">
        <w:trPr>
          <w:trHeight w:val="284"/>
        </w:trPr>
        <w:tc>
          <w:tcPr>
            <w:tcW w:w="296" w:type="pct"/>
            <w:tcBorders>
              <w:top w:val="single" w:sz="4" w:space="0" w:color="auto"/>
              <w:left w:val="single" w:sz="4" w:space="0" w:color="auto"/>
              <w:bottom w:val="single" w:sz="4" w:space="0" w:color="auto"/>
              <w:right w:val="single" w:sz="4" w:space="0" w:color="auto"/>
            </w:tcBorders>
          </w:tcPr>
          <w:p w14:paraId="5DEE6D54" w14:textId="77777777" w:rsidR="00EC1B23" w:rsidRPr="00EC1B23" w:rsidRDefault="00EC1B23" w:rsidP="00EC1B23">
            <w:pPr>
              <w:numPr>
                <w:ilvl w:val="0"/>
                <w:numId w:val="27"/>
              </w:numPr>
              <w:spacing w:after="160" w:line="259" w:lineRule="auto"/>
              <w:ind w:left="631" w:hanging="514"/>
              <w:contextualSpacing/>
              <w:rPr>
                <w:rFonts w:asciiTheme="minorHAnsi" w:hAnsiTheme="minorHAnsi" w:cstheme="minorHAnsi"/>
                <w:bCs/>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1EE528FA"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Lampa</w:t>
            </w:r>
          </w:p>
        </w:tc>
        <w:tc>
          <w:tcPr>
            <w:tcW w:w="3659" w:type="pct"/>
            <w:tcBorders>
              <w:top w:val="single" w:sz="4" w:space="0" w:color="auto"/>
              <w:left w:val="single" w:sz="4" w:space="0" w:color="auto"/>
              <w:bottom w:val="single" w:sz="4" w:space="0" w:color="auto"/>
              <w:right w:val="single" w:sz="4" w:space="0" w:color="auto"/>
            </w:tcBorders>
            <w:shd w:val="clear" w:color="auto" w:fill="auto"/>
            <w:vAlign w:val="center"/>
          </w:tcPr>
          <w:p w14:paraId="5861C327"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Wbudowana, LED</w:t>
            </w:r>
          </w:p>
        </w:tc>
      </w:tr>
      <w:tr w:rsidR="00EC1B23" w:rsidRPr="00EC1B23" w14:paraId="0C46A351" w14:textId="77777777" w:rsidTr="00C104F6">
        <w:trPr>
          <w:trHeight w:val="284"/>
        </w:trPr>
        <w:tc>
          <w:tcPr>
            <w:tcW w:w="296" w:type="pct"/>
            <w:tcBorders>
              <w:top w:val="single" w:sz="4" w:space="0" w:color="auto"/>
              <w:left w:val="single" w:sz="4" w:space="0" w:color="auto"/>
              <w:bottom w:val="single" w:sz="4" w:space="0" w:color="auto"/>
              <w:right w:val="single" w:sz="4" w:space="0" w:color="auto"/>
            </w:tcBorders>
          </w:tcPr>
          <w:p w14:paraId="49C2B7F2" w14:textId="77777777" w:rsidR="00EC1B23" w:rsidRPr="00EC1B23" w:rsidRDefault="00EC1B23" w:rsidP="00EC1B23">
            <w:pPr>
              <w:numPr>
                <w:ilvl w:val="0"/>
                <w:numId w:val="27"/>
              </w:numPr>
              <w:spacing w:after="160" w:line="259" w:lineRule="auto"/>
              <w:ind w:left="631" w:hanging="514"/>
              <w:contextualSpacing/>
              <w:rPr>
                <w:rFonts w:asciiTheme="minorHAnsi" w:hAnsiTheme="minorHAnsi" w:cstheme="minorHAnsi"/>
                <w:bCs/>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4E1794B5"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Zużycie energii</w:t>
            </w:r>
          </w:p>
        </w:tc>
        <w:tc>
          <w:tcPr>
            <w:tcW w:w="3659" w:type="pct"/>
            <w:tcBorders>
              <w:top w:val="single" w:sz="4" w:space="0" w:color="auto"/>
              <w:left w:val="single" w:sz="4" w:space="0" w:color="auto"/>
              <w:bottom w:val="single" w:sz="4" w:space="0" w:color="auto"/>
              <w:right w:val="single" w:sz="4" w:space="0" w:color="auto"/>
            </w:tcBorders>
            <w:shd w:val="clear" w:color="auto" w:fill="auto"/>
            <w:vAlign w:val="center"/>
          </w:tcPr>
          <w:p w14:paraId="79B0BCC4"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Maksymalnie 15 W</w:t>
            </w:r>
          </w:p>
        </w:tc>
      </w:tr>
      <w:tr w:rsidR="00EC1B23" w:rsidRPr="00EC1B23" w14:paraId="2D6E8AF5" w14:textId="77777777" w:rsidTr="00C104F6">
        <w:trPr>
          <w:trHeight w:val="284"/>
        </w:trPr>
        <w:tc>
          <w:tcPr>
            <w:tcW w:w="296" w:type="pct"/>
            <w:tcBorders>
              <w:top w:val="single" w:sz="4" w:space="0" w:color="auto"/>
              <w:left w:val="single" w:sz="4" w:space="0" w:color="auto"/>
              <w:bottom w:val="single" w:sz="4" w:space="0" w:color="auto"/>
              <w:right w:val="single" w:sz="4" w:space="0" w:color="auto"/>
            </w:tcBorders>
          </w:tcPr>
          <w:p w14:paraId="0CF41480" w14:textId="77777777" w:rsidR="00EC1B23" w:rsidRPr="00EC1B23" w:rsidRDefault="00EC1B23" w:rsidP="00EC1B23">
            <w:pPr>
              <w:numPr>
                <w:ilvl w:val="0"/>
                <w:numId w:val="27"/>
              </w:numPr>
              <w:spacing w:after="160" w:line="259" w:lineRule="auto"/>
              <w:ind w:left="631" w:hanging="514"/>
              <w:contextualSpacing/>
              <w:rPr>
                <w:rFonts w:asciiTheme="minorHAnsi" w:hAnsiTheme="minorHAnsi" w:cstheme="minorHAnsi"/>
                <w:bCs/>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0AC31D36"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Warunki gwarancji</w:t>
            </w:r>
          </w:p>
        </w:tc>
        <w:tc>
          <w:tcPr>
            <w:tcW w:w="3659" w:type="pct"/>
            <w:tcBorders>
              <w:top w:val="single" w:sz="4" w:space="0" w:color="auto"/>
              <w:left w:val="single" w:sz="4" w:space="0" w:color="auto"/>
              <w:bottom w:val="single" w:sz="4" w:space="0" w:color="auto"/>
              <w:right w:val="single" w:sz="4" w:space="0" w:color="auto"/>
            </w:tcBorders>
            <w:shd w:val="clear" w:color="auto" w:fill="auto"/>
            <w:vAlign w:val="center"/>
          </w:tcPr>
          <w:p w14:paraId="7A44689F"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36 miesięcy producenta urządzenia, serwis w systemie door to door bez ponoszenia dodatkowych kosztów przez Zamawiającego , czas reakcji serwisu do końca następnego dnia roboczego.</w:t>
            </w:r>
          </w:p>
        </w:tc>
      </w:tr>
      <w:tr w:rsidR="00EC1B23" w:rsidRPr="00EC1B23" w14:paraId="7A230B96" w14:textId="77777777" w:rsidTr="00C104F6">
        <w:trPr>
          <w:trHeight w:val="284"/>
        </w:trPr>
        <w:tc>
          <w:tcPr>
            <w:tcW w:w="296" w:type="pct"/>
            <w:tcBorders>
              <w:top w:val="single" w:sz="4" w:space="0" w:color="auto"/>
              <w:left w:val="single" w:sz="4" w:space="0" w:color="auto"/>
              <w:bottom w:val="single" w:sz="4" w:space="0" w:color="auto"/>
              <w:right w:val="single" w:sz="4" w:space="0" w:color="auto"/>
            </w:tcBorders>
          </w:tcPr>
          <w:p w14:paraId="04D5A1C3" w14:textId="77777777" w:rsidR="00EC1B23" w:rsidRPr="00EC1B23" w:rsidRDefault="00EC1B23" w:rsidP="00EC1B23">
            <w:pPr>
              <w:numPr>
                <w:ilvl w:val="0"/>
                <w:numId w:val="27"/>
              </w:numPr>
              <w:spacing w:after="160" w:line="259" w:lineRule="auto"/>
              <w:ind w:left="631" w:hanging="514"/>
              <w:contextualSpacing/>
              <w:rPr>
                <w:rFonts w:asciiTheme="minorHAnsi" w:hAnsiTheme="minorHAnsi" w:cstheme="minorHAnsi"/>
                <w:bCs/>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12AB77A1"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Wymagania dodatkowe</w:t>
            </w:r>
          </w:p>
        </w:tc>
        <w:tc>
          <w:tcPr>
            <w:tcW w:w="3659" w:type="pct"/>
            <w:tcBorders>
              <w:top w:val="single" w:sz="4" w:space="0" w:color="auto"/>
              <w:left w:val="single" w:sz="4" w:space="0" w:color="auto"/>
              <w:bottom w:val="single" w:sz="4" w:space="0" w:color="auto"/>
              <w:right w:val="single" w:sz="4" w:space="0" w:color="auto"/>
            </w:tcBorders>
            <w:shd w:val="clear" w:color="auto" w:fill="auto"/>
            <w:vAlign w:val="center"/>
          </w:tcPr>
          <w:p w14:paraId="57192165"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Picture in picture (PiP), dzielenie ekranu w pionie i w poziomie, timer, możliwość nagrywania, kabel mini USB, kabel composite, kabel RGB;</w:t>
            </w:r>
          </w:p>
        </w:tc>
      </w:tr>
    </w:tbl>
    <w:p w14:paraId="32459062" w14:textId="77777777" w:rsidR="00EC1B23" w:rsidRPr="00EC1B23" w:rsidRDefault="00EC1B23" w:rsidP="001450C1">
      <w:pPr>
        <w:pStyle w:val="Nagwek1"/>
        <w:rPr>
          <w:rFonts w:asciiTheme="minorHAnsi" w:hAnsiTheme="minorHAnsi" w:cstheme="minorHAnsi"/>
          <w:sz w:val="20"/>
          <w:szCs w:val="20"/>
        </w:rPr>
      </w:pPr>
      <w:bookmarkStart w:id="12" w:name="_Toc19537850"/>
      <w:r w:rsidRPr="00EC1B23">
        <w:t>9. Monitor interaktywny ze statywem  – 5 szt.</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CellMar>
          <w:left w:w="71" w:type="dxa"/>
          <w:right w:w="71" w:type="dxa"/>
        </w:tblCellMar>
        <w:tblLook w:val="04A0" w:firstRow="1" w:lastRow="0" w:firstColumn="1" w:lastColumn="0" w:noHBand="0" w:noVBand="1"/>
      </w:tblPr>
      <w:tblGrid>
        <w:gridCol w:w="614"/>
        <w:gridCol w:w="2163"/>
        <w:gridCol w:w="7417"/>
      </w:tblGrid>
      <w:tr w:rsidR="00EC1B23" w:rsidRPr="00EC1B23" w14:paraId="6CCDA31E"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shd w:val="clear" w:color="auto" w:fill="E7E6E6" w:themeFill="background2"/>
          </w:tcPr>
          <w:p w14:paraId="31C0BBFF" w14:textId="77777777" w:rsidR="00EC1B23" w:rsidRPr="00EC1B23" w:rsidRDefault="00EC1B23" w:rsidP="00EC1B23">
            <w:pPr>
              <w:spacing w:after="160" w:line="259" w:lineRule="auto"/>
              <w:jc w:val="center"/>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L.p</w:t>
            </w:r>
          </w:p>
        </w:tc>
        <w:tc>
          <w:tcPr>
            <w:tcW w:w="106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9F8E88C" w14:textId="77777777" w:rsidR="00EC1B23" w:rsidRPr="00EC1B23" w:rsidRDefault="00EC1B23" w:rsidP="00EC1B23">
            <w:pPr>
              <w:spacing w:after="160" w:line="259" w:lineRule="auto"/>
              <w:jc w:val="center"/>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Nazwa komponentu</w:t>
            </w:r>
          </w:p>
        </w:tc>
        <w:tc>
          <w:tcPr>
            <w:tcW w:w="363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CFE2490" w14:textId="77777777" w:rsidR="00EC1B23" w:rsidRPr="00EC1B23" w:rsidRDefault="00EC1B23" w:rsidP="00EC1B23">
            <w:pPr>
              <w:spacing w:after="160" w:line="259" w:lineRule="auto"/>
              <w:ind w:left="-71"/>
              <w:jc w:val="center"/>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 xml:space="preserve">Wymagane minimalne parametry techniczne </w:t>
            </w:r>
          </w:p>
        </w:tc>
      </w:tr>
      <w:tr w:rsidR="00EC1B23" w:rsidRPr="00EC1B23" w14:paraId="79DE25FC"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27F7AB03" w14:textId="77777777" w:rsidR="00EC1B23" w:rsidRPr="00EC1B23" w:rsidRDefault="00EC1B23" w:rsidP="00EC1B23">
            <w:pPr>
              <w:numPr>
                <w:ilvl w:val="0"/>
                <w:numId w:val="28"/>
              </w:numPr>
              <w:spacing w:after="160" w:line="259" w:lineRule="auto"/>
              <w:contextualSpacing/>
              <w:rPr>
                <w:rFonts w:asciiTheme="minorHAnsi" w:hAnsiTheme="minorHAnsi" w:cstheme="minorHAnsi"/>
                <w:color w:val="000000" w:themeColor="text1"/>
                <w:sz w:val="20"/>
                <w:szCs w:val="20"/>
              </w:rPr>
            </w:pPr>
          </w:p>
        </w:tc>
        <w:tc>
          <w:tcPr>
            <w:tcW w:w="1061" w:type="pct"/>
            <w:tcBorders>
              <w:top w:val="single" w:sz="4" w:space="0" w:color="auto"/>
              <w:left w:val="single" w:sz="4" w:space="0" w:color="auto"/>
              <w:bottom w:val="single" w:sz="4" w:space="0" w:color="auto"/>
              <w:right w:val="single" w:sz="4" w:space="0" w:color="auto"/>
            </w:tcBorders>
            <w:shd w:val="clear" w:color="auto" w:fill="auto"/>
          </w:tcPr>
          <w:p w14:paraId="6368685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Typ</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37776157"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olor w:val="000000" w:themeColor="text1"/>
                <w:spacing w:val="2"/>
                <w:position w:val="2"/>
                <w:sz w:val="20"/>
                <w:szCs w:val="20"/>
              </w:rPr>
              <w:t>Monitor interaktywny ze statywem, wymagane jest podanie parametrów zaoferowanego monitora zgodnie z załącznikiem nr 9 - wykaz oferowanego sprzętu;</w:t>
            </w:r>
          </w:p>
        </w:tc>
      </w:tr>
      <w:tr w:rsidR="00EC1B23" w:rsidRPr="00EC1B23" w14:paraId="5F78EB12"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5A643D84" w14:textId="77777777" w:rsidR="00EC1B23" w:rsidRPr="00EC1B23" w:rsidRDefault="00EC1B23" w:rsidP="00EC1B23">
            <w:pPr>
              <w:numPr>
                <w:ilvl w:val="0"/>
                <w:numId w:val="28"/>
              </w:numPr>
              <w:spacing w:after="160" w:line="259" w:lineRule="auto"/>
              <w:contextualSpacing/>
              <w:rPr>
                <w:rFonts w:asciiTheme="minorHAnsi" w:hAnsiTheme="minorHAnsi"/>
                <w:color w:val="000000" w:themeColor="text1"/>
                <w:sz w:val="20"/>
                <w:szCs w:val="20"/>
              </w:rPr>
            </w:pPr>
          </w:p>
        </w:tc>
        <w:tc>
          <w:tcPr>
            <w:tcW w:w="1061" w:type="pct"/>
            <w:tcBorders>
              <w:top w:val="single" w:sz="4" w:space="0" w:color="auto"/>
              <w:left w:val="single" w:sz="4" w:space="0" w:color="auto"/>
              <w:bottom w:val="single" w:sz="4" w:space="0" w:color="auto"/>
              <w:right w:val="single" w:sz="4" w:space="0" w:color="auto"/>
            </w:tcBorders>
            <w:shd w:val="clear" w:color="auto" w:fill="auto"/>
            <w:vAlign w:val="center"/>
          </w:tcPr>
          <w:p w14:paraId="5298CC4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olor w:val="000000" w:themeColor="text1"/>
                <w:sz w:val="20"/>
                <w:szCs w:val="20"/>
              </w:rPr>
              <w:t>Panel</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4AE21CD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olor w:val="000000" w:themeColor="text1"/>
                <w:sz w:val="20"/>
                <w:szCs w:val="20"/>
              </w:rPr>
              <w:t>D-LED 65"</w:t>
            </w:r>
          </w:p>
        </w:tc>
      </w:tr>
      <w:tr w:rsidR="00EC1B23" w:rsidRPr="00EC1B23" w14:paraId="1E99C929"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3CDF0D9F" w14:textId="77777777" w:rsidR="00EC1B23" w:rsidRPr="00EC1B23" w:rsidRDefault="00EC1B23" w:rsidP="00EC1B23">
            <w:pPr>
              <w:numPr>
                <w:ilvl w:val="0"/>
                <w:numId w:val="28"/>
              </w:numPr>
              <w:spacing w:after="160" w:line="259" w:lineRule="auto"/>
              <w:contextualSpacing/>
              <w:rPr>
                <w:rFonts w:asciiTheme="minorHAnsi" w:hAnsiTheme="minorHAnsi"/>
                <w:color w:val="000000" w:themeColor="text1"/>
                <w:sz w:val="20"/>
                <w:szCs w:val="20"/>
              </w:rPr>
            </w:pPr>
          </w:p>
        </w:tc>
        <w:tc>
          <w:tcPr>
            <w:tcW w:w="1061" w:type="pct"/>
            <w:tcBorders>
              <w:top w:val="single" w:sz="4" w:space="0" w:color="auto"/>
              <w:left w:val="single" w:sz="4" w:space="0" w:color="auto"/>
              <w:bottom w:val="single" w:sz="4" w:space="0" w:color="auto"/>
              <w:right w:val="single" w:sz="4" w:space="0" w:color="auto"/>
            </w:tcBorders>
            <w:shd w:val="clear" w:color="auto" w:fill="auto"/>
            <w:vAlign w:val="center"/>
          </w:tcPr>
          <w:p w14:paraId="541A5ECF"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olor w:val="000000" w:themeColor="text1"/>
                <w:sz w:val="20"/>
                <w:szCs w:val="20"/>
              </w:rPr>
              <w:t>Ekran</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12B40112"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olor w:val="000000" w:themeColor="text1"/>
                <w:sz w:val="20"/>
                <w:szCs w:val="20"/>
              </w:rPr>
              <w:t>szyba hartowana minimum  4mm z powłoką Anti Glare</w:t>
            </w:r>
          </w:p>
        </w:tc>
      </w:tr>
      <w:tr w:rsidR="00EC1B23" w:rsidRPr="00EC1B23" w14:paraId="5B581D38"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0CC6F786" w14:textId="77777777" w:rsidR="00EC1B23" w:rsidRPr="00EC1B23" w:rsidRDefault="00EC1B23" w:rsidP="00EC1B23">
            <w:pPr>
              <w:numPr>
                <w:ilvl w:val="0"/>
                <w:numId w:val="28"/>
              </w:numPr>
              <w:spacing w:after="160" w:line="259" w:lineRule="auto"/>
              <w:contextualSpacing/>
              <w:rPr>
                <w:rFonts w:asciiTheme="minorHAnsi" w:hAnsiTheme="minorHAnsi"/>
                <w:color w:val="000000" w:themeColor="text1"/>
                <w:sz w:val="20"/>
                <w:szCs w:val="20"/>
              </w:rPr>
            </w:pPr>
          </w:p>
        </w:tc>
        <w:tc>
          <w:tcPr>
            <w:tcW w:w="1061" w:type="pct"/>
            <w:tcBorders>
              <w:top w:val="single" w:sz="4" w:space="0" w:color="auto"/>
              <w:left w:val="single" w:sz="4" w:space="0" w:color="auto"/>
              <w:bottom w:val="single" w:sz="4" w:space="0" w:color="auto"/>
              <w:right w:val="single" w:sz="4" w:space="0" w:color="auto"/>
            </w:tcBorders>
            <w:shd w:val="clear" w:color="auto" w:fill="auto"/>
            <w:vAlign w:val="center"/>
          </w:tcPr>
          <w:p w14:paraId="48128A0C"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olor w:val="000000" w:themeColor="text1"/>
                <w:sz w:val="20"/>
                <w:szCs w:val="20"/>
              </w:rPr>
              <w:t>Proporcje obrazu</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0A46DB4F"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olor w:val="000000" w:themeColor="text1"/>
                <w:sz w:val="20"/>
                <w:szCs w:val="20"/>
              </w:rPr>
              <w:t>16:9</w:t>
            </w:r>
          </w:p>
        </w:tc>
      </w:tr>
      <w:tr w:rsidR="00EC1B23" w:rsidRPr="00EC1B23" w14:paraId="7F6F655C"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5E65DE09" w14:textId="77777777" w:rsidR="00EC1B23" w:rsidRPr="00EC1B23" w:rsidRDefault="00EC1B23" w:rsidP="00EC1B23">
            <w:pPr>
              <w:numPr>
                <w:ilvl w:val="0"/>
                <w:numId w:val="28"/>
              </w:numPr>
              <w:spacing w:after="160" w:line="259" w:lineRule="auto"/>
              <w:contextualSpacing/>
              <w:rPr>
                <w:rFonts w:asciiTheme="minorHAnsi" w:hAnsiTheme="minorHAnsi"/>
                <w:color w:val="000000" w:themeColor="text1"/>
                <w:sz w:val="20"/>
                <w:szCs w:val="20"/>
              </w:rPr>
            </w:pPr>
          </w:p>
        </w:tc>
        <w:tc>
          <w:tcPr>
            <w:tcW w:w="1061" w:type="pct"/>
            <w:tcBorders>
              <w:top w:val="single" w:sz="4" w:space="0" w:color="auto"/>
              <w:left w:val="single" w:sz="4" w:space="0" w:color="auto"/>
              <w:bottom w:val="single" w:sz="4" w:space="0" w:color="auto"/>
              <w:right w:val="single" w:sz="4" w:space="0" w:color="auto"/>
            </w:tcBorders>
            <w:shd w:val="clear" w:color="auto" w:fill="auto"/>
            <w:vAlign w:val="center"/>
          </w:tcPr>
          <w:p w14:paraId="0503E04E"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olor w:val="000000" w:themeColor="text1"/>
                <w:sz w:val="20"/>
                <w:szCs w:val="20"/>
              </w:rPr>
              <w:t>Obszar wyświetlania</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00C0CC6F"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olor w:val="000000" w:themeColor="text1"/>
                <w:sz w:val="20"/>
                <w:szCs w:val="20"/>
              </w:rPr>
              <w:t>1428,5x803,5mm</w:t>
            </w:r>
          </w:p>
        </w:tc>
      </w:tr>
      <w:tr w:rsidR="00EC1B23" w:rsidRPr="00EC1B23" w14:paraId="634C9DD7"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6F906C9C" w14:textId="77777777" w:rsidR="00EC1B23" w:rsidRPr="00EC1B23" w:rsidRDefault="00EC1B23" w:rsidP="00EC1B23">
            <w:pPr>
              <w:numPr>
                <w:ilvl w:val="0"/>
                <w:numId w:val="28"/>
              </w:numPr>
              <w:spacing w:after="160" w:line="259" w:lineRule="auto"/>
              <w:contextualSpacing/>
              <w:rPr>
                <w:rFonts w:asciiTheme="minorHAnsi" w:hAnsiTheme="minorHAnsi"/>
                <w:color w:val="000000" w:themeColor="text1"/>
                <w:sz w:val="20"/>
                <w:szCs w:val="20"/>
              </w:rPr>
            </w:pPr>
          </w:p>
        </w:tc>
        <w:tc>
          <w:tcPr>
            <w:tcW w:w="1061" w:type="pct"/>
            <w:tcBorders>
              <w:top w:val="single" w:sz="4" w:space="0" w:color="auto"/>
              <w:left w:val="single" w:sz="4" w:space="0" w:color="auto"/>
              <w:bottom w:val="single" w:sz="4" w:space="0" w:color="auto"/>
              <w:right w:val="single" w:sz="4" w:space="0" w:color="auto"/>
            </w:tcBorders>
            <w:shd w:val="clear" w:color="auto" w:fill="auto"/>
            <w:vAlign w:val="center"/>
          </w:tcPr>
          <w:p w14:paraId="12A3A186"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 xml:space="preserve">Czas reakcji </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2A78471B"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Nie więcej niż 8 ms</w:t>
            </w:r>
          </w:p>
        </w:tc>
      </w:tr>
      <w:tr w:rsidR="00EC1B23" w:rsidRPr="00EC1B23" w14:paraId="0510269B"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0D502271" w14:textId="77777777" w:rsidR="00EC1B23" w:rsidRPr="00EC1B23" w:rsidRDefault="00EC1B23" w:rsidP="00EC1B23">
            <w:pPr>
              <w:numPr>
                <w:ilvl w:val="0"/>
                <w:numId w:val="28"/>
              </w:numPr>
              <w:spacing w:after="160" w:line="259" w:lineRule="auto"/>
              <w:contextualSpacing/>
              <w:rPr>
                <w:rFonts w:asciiTheme="minorHAnsi" w:hAnsiTheme="minorHAnsi"/>
                <w:color w:val="000000" w:themeColor="text1"/>
                <w:sz w:val="20"/>
                <w:szCs w:val="20"/>
              </w:rPr>
            </w:pPr>
          </w:p>
        </w:tc>
        <w:tc>
          <w:tcPr>
            <w:tcW w:w="1061" w:type="pct"/>
            <w:tcBorders>
              <w:top w:val="single" w:sz="4" w:space="0" w:color="auto"/>
              <w:left w:val="single" w:sz="4" w:space="0" w:color="auto"/>
              <w:bottom w:val="single" w:sz="4" w:space="0" w:color="auto"/>
              <w:right w:val="single" w:sz="4" w:space="0" w:color="auto"/>
            </w:tcBorders>
            <w:shd w:val="clear" w:color="auto" w:fill="auto"/>
            <w:vAlign w:val="center"/>
          </w:tcPr>
          <w:p w14:paraId="5645FAA7"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olor w:val="000000" w:themeColor="text1"/>
                <w:sz w:val="20"/>
                <w:szCs w:val="20"/>
              </w:rPr>
              <w:t>Tryb wyświetlania</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55ADBBF2"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olor w:val="000000" w:themeColor="text1"/>
                <w:sz w:val="20"/>
                <w:szCs w:val="20"/>
              </w:rPr>
              <w:t>16:9/4:3/punkt do punktu/pełny ekran</w:t>
            </w:r>
          </w:p>
        </w:tc>
      </w:tr>
      <w:tr w:rsidR="00EC1B23" w:rsidRPr="00EC1B23" w14:paraId="36F29D92"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57A5CD2B" w14:textId="77777777" w:rsidR="00EC1B23" w:rsidRPr="00EC1B23" w:rsidRDefault="00EC1B23" w:rsidP="00EC1B23">
            <w:pPr>
              <w:numPr>
                <w:ilvl w:val="0"/>
                <w:numId w:val="28"/>
              </w:numPr>
              <w:spacing w:after="160" w:line="259" w:lineRule="auto"/>
              <w:contextualSpacing/>
              <w:rPr>
                <w:rFonts w:asciiTheme="minorHAnsi" w:hAnsiTheme="minorHAnsi" w:cstheme="minorHAnsi"/>
                <w:color w:val="000000" w:themeColor="text1"/>
                <w:sz w:val="20"/>
                <w:szCs w:val="20"/>
              </w:rPr>
            </w:pPr>
          </w:p>
        </w:tc>
        <w:tc>
          <w:tcPr>
            <w:tcW w:w="1061" w:type="pct"/>
            <w:tcBorders>
              <w:top w:val="single" w:sz="4" w:space="0" w:color="auto"/>
              <w:left w:val="single" w:sz="4" w:space="0" w:color="auto"/>
              <w:bottom w:val="single" w:sz="4" w:space="0" w:color="auto"/>
              <w:right w:val="single" w:sz="4" w:space="0" w:color="auto"/>
            </w:tcBorders>
            <w:shd w:val="clear" w:color="auto" w:fill="auto"/>
          </w:tcPr>
          <w:p w14:paraId="0EBCC1B1"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Rozdzielczość</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7A5F5952"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4K Ultra HD 3840x2160</w:t>
            </w:r>
          </w:p>
        </w:tc>
      </w:tr>
      <w:tr w:rsidR="00EC1B23" w:rsidRPr="00EC1B23" w14:paraId="4B305221"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1493AA68" w14:textId="77777777" w:rsidR="00EC1B23" w:rsidRPr="00EC1B23" w:rsidRDefault="00EC1B23" w:rsidP="00EC1B23">
            <w:pPr>
              <w:numPr>
                <w:ilvl w:val="0"/>
                <w:numId w:val="28"/>
              </w:numPr>
              <w:spacing w:after="160" w:line="259" w:lineRule="auto"/>
              <w:contextualSpacing/>
              <w:rPr>
                <w:rFonts w:asciiTheme="minorHAnsi" w:hAnsiTheme="minorHAnsi" w:cstheme="minorHAnsi"/>
                <w:color w:val="000000" w:themeColor="text1"/>
                <w:sz w:val="20"/>
                <w:szCs w:val="20"/>
              </w:rPr>
            </w:pPr>
          </w:p>
        </w:tc>
        <w:tc>
          <w:tcPr>
            <w:tcW w:w="1061" w:type="pct"/>
            <w:tcBorders>
              <w:top w:val="single" w:sz="4" w:space="0" w:color="auto"/>
              <w:left w:val="single" w:sz="4" w:space="0" w:color="auto"/>
              <w:bottom w:val="single" w:sz="4" w:space="0" w:color="auto"/>
              <w:right w:val="single" w:sz="4" w:space="0" w:color="auto"/>
            </w:tcBorders>
            <w:shd w:val="clear" w:color="auto" w:fill="auto"/>
          </w:tcPr>
          <w:p w14:paraId="7FFD0C61" w14:textId="77777777" w:rsidR="00EC1B23" w:rsidRPr="00EC1B23" w:rsidRDefault="00EC1B23" w:rsidP="00EC1B23">
            <w:pPr>
              <w:spacing w:after="160" w:line="259" w:lineRule="auto"/>
              <w:rPr>
                <w:rFonts w:asciiTheme="minorHAnsi" w:hAnsiTheme="minorHAnsi"/>
                <w:color w:val="000000" w:themeColor="text1"/>
                <w:spacing w:val="8"/>
                <w:sz w:val="20"/>
                <w:szCs w:val="20"/>
                <w:shd w:val="clear" w:color="auto" w:fill="FFFFFF"/>
              </w:rPr>
            </w:pPr>
            <w:r w:rsidRPr="00EC1B23">
              <w:rPr>
                <w:rFonts w:asciiTheme="minorHAnsi" w:hAnsiTheme="minorHAnsi" w:cstheme="minorHAnsi"/>
                <w:color w:val="000000" w:themeColor="text1"/>
                <w:sz w:val="20"/>
                <w:szCs w:val="20"/>
              </w:rPr>
              <w:t>Jasność (cd/m2)</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29D0D2B6" w14:textId="77777777" w:rsidR="00EC1B23" w:rsidRPr="00EC1B23" w:rsidRDefault="00EC1B23" w:rsidP="00EC1B23">
            <w:pPr>
              <w:spacing w:after="160" w:line="259" w:lineRule="auto"/>
              <w:rPr>
                <w:rFonts w:asciiTheme="minorHAnsi" w:hAnsiTheme="minorHAnsi"/>
                <w:color w:val="000000" w:themeColor="text1"/>
                <w:spacing w:val="8"/>
                <w:sz w:val="20"/>
                <w:szCs w:val="20"/>
                <w:shd w:val="clear" w:color="auto" w:fill="FFFFFF"/>
              </w:rPr>
            </w:pPr>
            <w:r w:rsidRPr="00EC1B23">
              <w:rPr>
                <w:rFonts w:asciiTheme="minorHAnsi" w:hAnsiTheme="minorHAnsi"/>
                <w:color w:val="000000" w:themeColor="text1"/>
                <w:sz w:val="20"/>
                <w:szCs w:val="20"/>
              </w:rPr>
              <w:t>350cd/m2</w:t>
            </w:r>
          </w:p>
        </w:tc>
      </w:tr>
      <w:tr w:rsidR="00EC1B23" w:rsidRPr="00EC1B23" w14:paraId="72D0DB86"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17CB96CE" w14:textId="77777777" w:rsidR="00EC1B23" w:rsidRPr="00EC1B23" w:rsidRDefault="00EC1B23" w:rsidP="00EC1B23">
            <w:pPr>
              <w:numPr>
                <w:ilvl w:val="0"/>
                <w:numId w:val="28"/>
              </w:numPr>
              <w:spacing w:after="160" w:line="259" w:lineRule="auto"/>
              <w:contextualSpacing/>
              <w:rPr>
                <w:rFonts w:asciiTheme="minorHAnsi" w:hAnsiTheme="minorHAnsi" w:cstheme="minorHAnsi"/>
                <w:color w:val="000000" w:themeColor="text1"/>
                <w:sz w:val="20"/>
                <w:szCs w:val="20"/>
              </w:rPr>
            </w:pPr>
          </w:p>
        </w:tc>
        <w:tc>
          <w:tcPr>
            <w:tcW w:w="1061" w:type="pct"/>
            <w:tcBorders>
              <w:top w:val="single" w:sz="4" w:space="0" w:color="auto"/>
              <w:left w:val="single" w:sz="4" w:space="0" w:color="auto"/>
              <w:bottom w:val="single" w:sz="4" w:space="0" w:color="auto"/>
              <w:right w:val="single" w:sz="4" w:space="0" w:color="auto"/>
            </w:tcBorders>
            <w:shd w:val="clear" w:color="auto" w:fill="auto"/>
          </w:tcPr>
          <w:p w14:paraId="78651601" w14:textId="77777777" w:rsidR="00EC1B23" w:rsidRPr="00EC1B23" w:rsidRDefault="00EC1B23" w:rsidP="00EC1B23">
            <w:pPr>
              <w:spacing w:after="160" w:line="259" w:lineRule="auto"/>
              <w:rPr>
                <w:rFonts w:asciiTheme="minorHAnsi" w:hAnsiTheme="minorHAnsi"/>
                <w:color w:val="000000" w:themeColor="text1"/>
                <w:spacing w:val="8"/>
                <w:sz w:val="20"/>
                <w:szCs w:val="20"/>
                <w:shd w:val="clear" w:color="auto" w:fill="FFFFFF"/>
              </w:rPr>
            </w:pPr>
            <w:r w:rsidRPr="00EC1B23">
              <w:rPr>
                <w:rFonts w:asciiTheme="minorHAnsi" w:hAnsiTheme="minorHAnsi" w:cstheme="minorHAnsi"/>
                <w:color w:val="000000" w:themeColor="text1"/>
                <w:sz w:val="20"/>
                <w:szCs w:val="20"/>
              </w:rPr>
              <w:t>Kontrast</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590A14E8" w14:textId="77777777" w:rsidR="00EC1B23" w:rsidRPr="00EC1B23" w:rsidRDefault="00EC1B23" w:rsidP="00EC1B23">
            <w:pPr>
              <w:spacing w:after="160" w:line="259" w:lineRule="auto"/>
              <w:rPr>
                <w:rFonts w:asciiTheme="minorHAnsi" w:hAnsiTheme="minorHAnsi"/>
                <w:color w:val="000000" w:themeColor="text1"/>
                <w:spacing w:val="8"/>
                <w:sz w:val="20"/>
                <w:szCs w:val="20"/>
                <w:shd w:val="clear" w:color="auto" w:fill="FFFFFF"/>
              </w:rPr>
            </w:pPr>
            <w:r w:rsidRPr="00EC1B23">
              <w:rPr>
                <w:rFonts w:asciiTheme="minorHAnsi" w:hAnsiTheme="minorHAnsi"/>
                <w:color w:val="000000" w:themeColor="text1"/>
                <w:sz w:val="20"/>
                <w:szCs w:val="20"/>
              </w:rPr>
              <w:t>4000:1</w:t>
            </w:r>
          </w:p>
        </w:tc>
      </w:tr>
      <w:tr w:rsidR="00EC1B23" w:rsidRPr="00EC1B23" w14:paraId="387A2E51"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51829C50" w14:textId="77777777" w:rsidR="00EC1B23" w:rsidRPr="00EC1B23" w:rsidRDefault="00EC1B23" w:rsidP="00EC1B23">
            <w:pPr>
              <w:numPr>
                <w:ilvl w:val="0"/>
                <w:numId w:val="28"/>
              </w:numPr>
              <w:spacing w:after="160" w:line="259" w:lineRule="auto"/>
              <w:contextualSpacing/>
              <w:rPr>
                <w:rFonts w:asciiTheme="minorHAnsi" w:hAnsiTheme="minorHAnsi" w:cstheme="minorHAnsi"/>
                <w:color w:val="000000" w:themeColor="text1"/>
                <w:sz w:val="20"/>
                <w:szCs w:val="20"/>
              </w:rPr>
            </w:pPr>
          </w:p>
        </w:tc>
        <w:tc>
          <w:tcPr>
            <w:tcW w:w="1061" w:type="pct"/>
            <w:tcBorders>
              <w:top w:val="single" w:sz="4" w:space="0" w:color="auto"/>
              <w:left w:val="single" w:sz="4" w:space="0" w:color="auto"/>
              <w:bottom w:val="single" w:sz="4" w:space="0" w:color="auto"/>
              <w:right w:val="single" w:sz="4" w:space="0" w:color="auto"/>
            </w:tcBorders>
            <w:shd w:val="clear" w:color="auto" w:fill="auto"/>
          </w:tcPr>
          <w:p w14:paraId="1AB393FD" w14:textId="77777777" w:rsidR="00EC1B23" w:rsidRPr="00EC1B23" w:rsidRDefault="00EC1B23" w:rsidP="00EC1B23">
            <w:pPr>
              <w:spacing w:after="160" w:line="259" w:lineRule="auto"/>
              <w:rPr>
                <w:rFonts w:asciiTheme="minorHAnsi" w:hAnsiTheme="minorHAnsi"/>
                <w:color w:val="000000" w:themeColor="text1"/>
                <w:spacing w:val="8"/>
                <w:sz w:val="20"/>
                <w:szCs w:val="20"/>
                <w:shd w:val="clear" w:color="auto" w:fill="FFFFFF"/>
              </w:rPr>
            </w:pPr>
            <w:r w:rsidRPr="00EC1B23">
              <w:rPr>
                <w:rFonts w:asciiTheme="minorHAnsi" w:hAnsiTheme="minorHAnsi" w:cstheme="minorHAnsi"/>
                <w:color w:val="000000" w:themeColor="text1"/>
                <w:sz w:val="20"/>
                <w:szCs w:val="20"/>
              </w:rPr>
              <w:t>Kąt widzenia</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76410C1A" w14:textId="77777777" w:rsidR="00EC1B23" w:rsidRPr="00EC1B23" w:rsidRDefault="00EC1B23" w:rsidP="00EC1B23">
            <w:pPr>
              <w:spacing w:after="160" w:line="259" w:lineRule="auto"/>
              <w:rPr>
                <w:rFonts w:asciiTheme="minorHAnsi" w:hAnsiTheme="minorHAnsi"/>
                <w:color w:val="000000" w:themeColor="text1"/>
                <w:spacing w:val="8"/>
                <w:sz w:val="20"/>
                <w:szCs w:val="20"/>
                <w:shd w:val="clear" w:color="auto" w:fill="FFFFFF"/>
              </w:rPr>
            </w:pPr>
            <w:r w:rsidRPr="00EC1B23">
              <w:rPr>
                <w:rFonts w:asciiTheme="minorHAnsi" w:hAnsiTheme="minorHAnsi" w:cstheme="minorHAnsi"/>
                <w:color w:val="000000" w:themeColor="text1"/>
                <w:sz w:val="20"/>
                <w:szCs w:val="20"/>
              </w:rPr>
              <w:t>178 stopni</w:t>
            </w:r>
          </w:p>
        </w:tc>
      </w:tr>
      <w:tr w:rsidR="00EC1B23" w:rsidRPr="00EC1B23" w14:paraId="5980F439"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424FB06B" w14:textId="77777777" w:rsidR="00EC1B23" w:rsidRPr="00EC1B23" w:rsidRDefault="00EC1B23" w:rsidP="00EC1B23">
            <w:pPr>
              <w:numPr>
                <w:ilvl w:val="0"/>
                <w:numId w:val="28"/>
              </w:numPr>
              <w:spacing w:after="160" w:line="259" w:lineRule="auto"/>
              <w:contextualSpacing/>
              <w:rPr>
                <w:rFonts w:asciiTheme="minorHAnsi" w:hAnsiTheme="minorHAnsi" w:cstheme="minorHAnsi"/>
                <w:color w:val="000000" w:themeColor="text1"/>
                <w:spacing w:val="8"/>
                <w:sz w:val="20"/>
                <w:szCs w:val="20"/>
                <w:shd w:val="clear" w:color="auto" w:fill="FFFFFF"/>
              </w:rPr>
            </w:pPr>
          </w:p>
        </w:tc>
        <w:tc>
          <w:tcPr>
            <w:tcW w:w="1061" w:type="pct"/>
            <w:tcBorders>
              <w:top w:val="single" w:sz="4" w:space="0" w:color="auto"/>
              <w:left w:val="single" w:sz="4" w:space="0" w:color="auto"/>
              <w:bottom w:val="single" w:sz="4" w:space="0" w:color="auto"/>
              <w:right w:val="single" w:sz="4" w:space="0" w:color="auto"/>
            </w:tcBorders>
            <w:shd w:val="clear" w:color="auto" w:fill="auto"/>
            <w:vAlign w:val="center"/>
          </w:tcPr>
          <w:p w14:paraId="062FCE4B"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olor w:val="000000" w:themeColor="text1"/>
                <w:spacing w:val="8"/>
                <w:sz w:val="20"/>
                <w:szCs w:val="20"/>
                <w:shd w:val="clear" w:color="auto" w:fill="FFFFFF"/>
              </w:rPr>
              <w:t>Żywotność matrycy</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7309C96B"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olor w:val="000000" w:themeColor="text1"/>
                <w:spacing w:val="8"/>
                <w:sz w:val="20"/>
                <w:szCs w:val="20"/>
                <w:shd w:val="clear" w:color="auto" w:fill="FFFFFF"/>
              </w:rPr>
              <w:t>50 000 h</w:t>
            </w:r>
          </w:p>
        </w:tc>
      </w:tr>
      <w:tr w:rsidR="00EC1B23" w:rsidRPr="00EC1B23" w14:paraId="4B10D350"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43260D57" w14:textId="77777777" w:rsidR="00EC1B23" w:rsidRPr="00EC1B23" w:rsidRDefault="00EC1B23" w:rsidP="00EC1B23">
            <w:pPr>
              <w:numPr>
                <w:ilvl w:val="0"/>
                <w:numId w:val="28"/>
              </w:numPr>
              <w:spacing w:after="160" w:line="259" w:lineRule="auto"/>
              <w:contextualSpacing/>
              <w:rPr>
                <w:rFonts w:asciiTheme="minorHAnsi" w:hAnsiTheme="minorHAnsi" w:cstheme="minorHAnsi"/>
                <w:color w:val="000000" w:themeColor="text1"/>
                <w:spacing w:val="8"/>
                <w:sz w:val="20"/>
                <w:szCs w:val="20"/>
                <w:shd w:val="clear" w:color="auto" w:fill="FFFFFF"/>
              </w:rPr>
            </w:pPr>
          </w:p>
        </w:tc>
        <w:tc>
          <w:tcPr>
            <w:tcW w:w="1061" w:type="pct"/>
            <w:tcBorders>
              <w:top w:val="single" w:sz="4" w:space="0" w:color="auto"/>
              <w:left w:val="single" w:sz="4" w:space="0" w:color="auto"/>
              <w:bottom w:val="single" w:sz="4" w:space="0" w:color="auto"/>
              <w:right w:val="single" w:sz="4" w:space="0" w:color="auto"/>
            </w:tcBorders>
            <w:shd w:val="clear" w:color="auto" w:fill="auto"/>
            <w:vAlign w:val="center"/>
          </w:tcPr>
          <w:p w14:paraId="25DAAC42" w14:textId="77777777" w:rsidR="00EC1B23" w:rsidRPr="00EC1B23" w:rsidRDefault="00EC1B23" w:rsidP="00EC1B23">
            <w:pPr>
              <w:spacing w:after="160" w:line="259" w:lineRule="auto"/>
              <w:rPr>
                <w:rFonts w:asciiTheme="minorHAnsi" w:hAnsiTheme="minorHAnsi"/>
                <w:color w:val="000000" w:themeColor="text1"/>
                <w:spacing w:val="8"/>
                <w:sz w:val="20"/>
                <w:szCs w:val="20"/>
                <w:shd w:val="clear" w:color="auto" w:fill="FFFFFF"/>
              </w:rPr>
            </w:pPr>
            <w:r w:rsidRPr="00EC1B23">
              <w:rPr>
                <w:rFonts w:asciiTheme="minorHAnsi" w:hAnsiTheme="minorHAnsi"/>
                <w:color w:val="000000" w:themeColor="text1"/>
                <w:spacing w:val="8"/>
                <w:sz w:val="20"/>
                <w:szCs w:val="20"/>
                <w:shd w:val="clear" w:color="auto" w:fill="FFFFFF"/>
              </w:rPr>
              <w:t>Rozmiar pixela [mm]</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510F17CC" w14:textId="77777777" w:rsidR="00EC1B23" w:rsidRPr="00EC1B23" w:rsidRDefault="00EC1B23" w:rsidP="00EC1B23">
            <w:pPr>
              <w:spacing w:after="160" w:line="259" w:lineRule="auto"/>
              <w:rPr>
                <w:rFonts w:asciiTheme="minorHAnsi" w:hAnsiTheme="minorHAnsi"/>
                <w:color w:val="000000" w:themeColor="text1"/>
                <w:spacing w:val="8"/>
                <w:sz w:val="20"/>
                <w:szCs w:val="20"/>
                <w:shd w:val="clear" w:color="auto" w:fill="FFFFFF"/>
              </w:rPr>
            </w:pPr>
            <w:r w:rsidRPr="00EC1B23">
              <w:rPr>
                <w:rFonts w:asciiTheme="minorHAnsi" w:hAnsiTheme="minorHAnsi"/>
                <w:color w:val="000000" w:themeColor="text1"/>
                <w:spacing w:val="8"/>
                <w:sz w:val="20"/>
                <w:szCs w:val="20"/>
                <w:shd w:val="clear" w:color="auto" w:fill="FFFFFF"/>
              </w:rPr>
              <w:t>nie więcej niż 0,372 x 0,372</w:t>
            </w:r>
          </w:p>
        </w:tc>
      </w:tr>
      <w:tr w:rsidR="00EC1B23" w:rsidRPr="00EC1B23" w14:paraId="0E9D4FF9"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5F87749C" w14:textId="77777777" w:rsidR="00EC1B23" w:rsidRPr="00EC1B23" w:rsidRDefault="00EC1B23" w:rsidP="00EC1B23">
            <w:pPr>
              <w:numPr>
                <w:ilvl w:val="0"/>
                <w:numId w:val="28"/>
              </w:numPr>
              <w:spacing w:after="160" w:line="259" w:lineRule="auto"/>
              <w:contextualSpacing/>
              <w:rPr>
                <w:rFonts w:asciiTheme="minorHAnsi" w:hAnsiTheme="minorHAnsi" w:cstheme="minorHAnsi"/>
                <w:color w:val="000000" w:themeColor="text1"/>
                <w:sz w:val="20"/>
                <w:szCs w:val="20"/>
              </w:rPr>
            </w:pPr>
          </w:p>
        </w:tc>
        <w:tc>
          <w:tcPr>
            <w:tcW w:w="1061" w:type="pct"/>
            <w:tcBorders>
              <w:top w:val="single" w:sz="4" w:space="0" w:color="auto"/>
              <w:left w:val="single" w:sz="4" w:space="0" w:color="auto"/>
              <w:bottom w:val="single" w:sz="4" w:space="0" w:color="auto"/>
              <w:right w:val="single" w:sz="4" w:space="0" w:color="auto"/>
            </w:tcBorders>
            <w:shd w:val="clear" w:color="auto" w:fill="auto"/>
          </w:tcPr>
          <w:p w14:paraId="6A9168A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Technologia dotyku </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6767A7CD"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IR</w:t>
            </w:r>
          </w:p>
        </w:tc>
      </w:tr>
      <w:tr w:rsidR="00EC1B23" w:rsidRPr="00EC1B23" w14:paraId="16D007F8"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4411B788" w14:textId="77777777" w:rsidR="00EC1B23" w:rsidRPr="00EC1B23" w:rsidRDefault="00EC1B23" w:rsidP="00EC1B23">
            <w:pPr>
              <w:numPr>
                <w:ilvl w:val="0"/>
                <w:numId w:val="28"/>
              </w:numPr>
              <w:spacing w:after="160" w:line="259" w:lineRule="auto"/>
              <w:contextualSpacing/>
              <w:rPr>
                <w:rFonts w:asciiTheme="minorHAnsi" w:hAnsiTheme="minorHAnsi" w:cstheme="minorHAnsi"/>
                <w:color w:val="000000" w:themeColor="text1"/>
                <w:sz w:val="20"/>
                <w:szCs w:val="20"/>
              </w:rPr>
            </w:pPr>
          </w:p>
        </w:tc>
        <w:tc>
          <w:tcPr>
            <w:tcW w:w="1061" w:type="pct"/>
            <w:tcBorders>
              <w:top w:val="single" w:sz="4" w:space="0" w:color="auto"/>
              <w:left w:val="single" w:sz="4" w:space="0" w:color="auto"/>
              <w:bottom w:val="single" w:sz="4" w:space="0" w:color="auto"/>
              <w:right w:val="single" w:sz="4" w:space="0" w:color="auto"/>
            </w:tcBorders>
            <w:shd w:val="clear" w:color="auto" w:fill="auto"/>
          </w:tcPr>
          <w:p w14:paraId="76BABF75" w14:textId="77777777" w:rsidR="00EC1B23" w:rsidRPr="00EC1B23" w:rsidRDefault="00EC1B23" w:rsidP="00EC1B23">
            <w:pPr>
              <w:spacing w:after="160" w:line="259" w:lineRule="auto"/>
              <w:rPr>
                <w:rFonts w:asciiTheme="minorHAnsi" w:hAnsiTheme="minorHAnsi"/>
                <w:bCs/>
                <w:color w:val="000000" w:themeColor="text1"/>
                <w:sz w:val="20"/>
                <w:szCs w:val="20"/>
              </w:rPr>
            </w:pPr>
            <w:r w:rsidRPr="00EC1B23">
              <w:rPr>
                <w:rFonts w:asciiTheme="minorHAnsi" w:hAnsiTheme="minorHAnsi" w:cstheme="minorHAnsi"/>
                <w:color w:val="000000" w:themeColor="text1"/>
                <w:sz w:val="20"/>
                <w:szCs w:val="20"/>
              </w:rPr>
              <w:t>Punkty Dotyku</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754FF0A6"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stheme="minorHAnsi"/>
                <w:color w:val="000000" w:themeColor="text1"/>
                <w:sz w:val="20"/>
                <w:szCs w:val="20"/>
              </w:rPr>
              <w:t>32  punkty</w:t>
            </w:r>
          </w:p>
        </w:tc>
      </w:tr>
      <w:tr w:rsidR="00EC1B23" w:rsidRPr="00EC1B23" w14:paraId="07C27EF9"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45CE6BB7" w14:textId="77777777" w:rsidR="00EC1B23" w:rsidRPr="00EC1B23" w:rsidRDefault="00EC1B23" w:rsidP="00EC1B23">
            <w:pPr>
              <w:numPr>
                <w:ilvl w:val="0"/>
                <w:numId w:val="28"/>
              </w:numPr>
              <w:spacing w:after="160" w:line="259" w:lineRule="auto"/>
              <w:contextualSpacing/>
              <w:rPr>
                <w:rFonts w:asciiTheme="minorHAnsi" w:hAnsiTheme="minorHAnsi"/>
                <w:color w:val="000000" w:themeColor="text1"/>
                <w:sz w:val="20"/>
                <w:szCs w:val="20"/>
              </w:rPr>
            </w:pPr>
          </w:p>
        </w:tc>
        <w:tc>
          <w:tcPr>
            <w:tcW w:w="1061" w:type="pct"/>
            <w:tcBorders>
              <w:top w:val="single" w:sz="4" w:space="0" w:color="auto"/>
              <w:left w:val="single" w:sz="4" w:space="0" w:color="auto"/>
              <w:bottom w:val="single" w:sz="4" w:space="0" w:color="auto"/>
              <w:right w:val="single" w:sz="4" w:space="0" w:color="auto"/>
            </w:tcBorders>
            <w:shd w:val="clear" w:color="auto" w:fill="auto"/>
            <w:vAlign w:val="center"/>
          </w:tcPr>
          <w:p w14:paraId="1B073548" w14:textId="77777777" w:rsidR="00EC1B23" w:rsidRPr="00EC1B23" w:rsidRDefault="00EC1B23" w:rsidP="00EC1B23">
            <w:pPr>
              <w:spacing w:after="160" w:line="259" w:lineRule="auto"/>
              <w:rPr>
                <w:rFonts w:asciiTheme="minorHAnsi" w:hAnsiTheme="minorHAnsi"/>
                <w:bCs/>
                <w:color w:val="000000" w:themeColor="text1"/>
                <w:sz w:val="20"/>
                <w:szCs w:val="20"/>
                <w:lang w:val="de-DE"/>
              </w:rPr>
            </w:pPr>
            <w:r w:rsidRPr="00EC1B23">
              <w:rPr>
                <w:rFonts w:asciiTheme="minorHAnsi" w:hAnsiTheme="minorHAnsi"/>
                <w:color w:val="000000" w:themeColor="text1"/>
                <w:sz w:val="20"/>
                <w:szCs w:val="20"/>
              </w:rPr>
              <w:t>Dokładność pozycjonowania</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7E93D0E9" w14:textId="77777777" w:rsidR="00EC1B23" w:rsidRPr="00EC1B23" w:rsidRDefault="00EC1B23" w:rsidP="00EC1B23">
            <w:pPr>
              <w:spacing w:after="160" w:line="259" w:lineRule="auto"/>
              <w:rPr>
                <w:rFonts w:asciiTheme="minorHAnsi" w:hAnsiTheme="minorHAnsi"/>
                <w:color w:val="000000" w:themeColor="text1"/>
                <w:sz w:val="20"/>
                <w:szCs w:val="20"/>
                <w:lang w:val="de-DE"/>
              </w:rPr>
            </w:pPr>
            <w:r w:rsidRPr="00EC1B23">
              <w:rPr>
                <w:rFonts w:asciiTheme="minorHAnsi" w:hAnsiTheme="minorHAnsi"/>
                <w:color w:val="000000" w:themeColor="text1"/>
                <w:sz w:val="20"/>
                <w:szCs w:val="20"/>
              </w:rPr>
              <w:t>&lt; 1 mm</w:t>
            </w:r>
          </w:p>
        </w:tc>
      </w:tr>
      <w:tr w:rsidR="00EC1B23" w:rsidRPr="00EC1B23" w14:paraId="484ECE8F"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4B8DC18A" w14:textId="77777777" w:rsidR="00EC1B23" w:rsidRPr="00EC1B23" w:rsidRDefault="00EC1B23" w:rsidP="00EC1B23">
            <w:pPr>
              <w:numPr>
                <w:ilvl w:val="0"/>
                <w:numId w:val="28"/>
              </w:numPr>
              <w:spacing w:after="160" w:line="259" w:lineRule="auto"/>
              <w:contextualSpacing/>
              <w:jc w:val="both"/>
              <w:rPr>
                <w:rFonts w:asciiTheme="minorHAnsi" w:hAnsiTheme="minorHAnsi"/>
                <w:color w:val="000000" w:themeColor="text1"/>
                <w:sz w:val="20"/>
                <w:szCs w:val="20"/>
              </w:rPr>
            </w:pPr>
          </w:p>
        </w:tc>
        <w:tc>
          <w:tcPr>
            <w:tcW w:w="1061" w:type="pct"/>
            <w:tcBorders>
              <w:top w:val="single" w:sz="4" w:space="0" w:color="auto"/>
              <w:left w:val="single" w:sz="4" w:space="0" w:color="auto"/>
              <w:bottom w:val="single" w:sz="4" w:space="0" w:color="auto"/>
              <w:right w:val="single" w:sz="4" w:space="0" w:color="auto"/>
            </w:tcBorders>
            <w:shd w:val="clear" w:color="auto" w:fill="auto"/>
            <w:vAlign w:val="center"/>
          </w:tcPr>
          <w:p w14:paraId="1846B5FC"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Prędkość kursora</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6BC038C5"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200 dot/s</w:t>
            </w:r>
          </w:p>
        </w:tc>
      </w:tr>
      <w:tr w:rsidR="00EC1B23" w:rsidRPr="00EC1B23" w14:paraId="3586D7A0"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12571A7F" w14:textId="77777777" w:rsidR="00EC1B23" w:rsidRPr="00EC1B23" w:rsidRDefault="00EC1B23" w:rsidP="00EC1B23">
            <w:pPr>
              <w:numPr>
                <w:ilvl w:val="0"/>
                <w:numId w:val="28"/>
              </w:numPr>
              <w:spacing w:after="160" w:line="259" w:lineRule="auto"/>
              <w:contextualSpacing/>
              <w:jc w:val="both"/>
              <w:rPr>
                <w:rFonts w:asciiTheme="minorHAnsi" w:hAnsiTheme="minorHAnsi" w:cstheme="minorHAnsi"/>
                <w:color w:val="000000" w:themeColor="text1"/>
                <w:sz w:val="20"/>
                <w:szCs w:val="20"/>
              </w:rPr>
            </w:pPr>
          </w:p>
        </w:tc>
        <w:tc>
          <w:tcPr>
            <w:tcW w:w="1061" w:type="pct"/>
            <w:tcBorders>
              <w:top w:val="single" w:sz="4" w:space="0" w:color="auto"/>
              <w:left w:val="single" w:sz="4" w:space="0" w:color="auto"/>
              <w:bottom w:val="single" w:sz="4" w:space="0" w:color="auto"/>
              <w:right w:val="single" w:sz="4" w:space="0" w:color="auto"/>
            </w:tcBorders>
            <w:shd w:val="clear" w:color="auto" w:fill="auto"/>
          </w:tcPr>
          <w:p w14:paraId="32A025BF"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stheme="minorHAnsi"/>
                <w:color w:val="000000" w:themeColor="text1"/>
                <w:sz w:val="20"/>
                <w:szCs w:val="20"/>
              </w:rPr>
              <w:t>Czas reakcji matrycy</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44D4DF49" w14:textId="0F8F0989"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stheme="minorHAnsi"/>
                <w:color w:val="000000" w:themeColor="text1"/>
                <w:sz w:val="20"/>
                <w:szCs w:val="20"/>
              </w:rPr>
              <w:t>N</w:t>
            </w:r>
            <w:r w:rsidRPr="00EC1B23">
              <w:rPr>
                <w:rFonts w:asciiTheme="minorHAnsi" w:hAnsiTheme="minorHAnsi" w:cs="Myriad Pro"/>
                <w:color w:val="000000" w:themeColor="text1"/>
                <w:sz w:val="20"/>
                <w:szCs w:val="20"/>
              </w:rPr>
              <w:t>i</w:t>
            </w:r>
            <w:r w:rsidR="00CA52A2">
              <w:rPr>
                <w:rFonts w:asciiTheme="minorHAnsi" w:hAnsiTheme="minorHAnsi" w:cs="Myriad Pro"/>
                <w:color w:val="000000" w:themeColor="text1"/>
                <w:sz w:val="20"/>
                <w:szCs w:val="20"/>
              </w:rPr>
              <w:t>e</w:t>
            </w:r>
            <w:r w:rsidRPr="00EC1B23">
              <w:rPr>
                <w:rFonts w:asciiTheme="minorHAnsi" w:hAnsiTheme="minorHAnsi" w:cs="Myriad Pro"/>
                <w:color w:val="000000" w:themeColor="text1"/>
                <w:sz w:val="20"/>
                <w:szCs w:val="20"/>
              </w:rPr>
              <w:t xml:space="preserve"> więcej niż</w:t>
            </w:r>
            <w:r w:rsidRPr="00EC1B23">
              <w:rPr>
                <w:rFonts w:asciiTheme="minorHAnsi" w:hAnsiTheme="minorHAnsi" w:cstheme="minorHAnsi"/>
                <w:color w:val="000000" w:themeColor="text1"/>
                <w:sz w:val="20"/>
                <w:szCs w:val="20"/>
              </w:rPr>
              <w:t>1ms</w:t>
            </w:r>
          </w:p>
        </w:tc>
      </w:tr>
      <w:tr w:rsidR="00EC1B23" w:rsidRPr="00EC1B23" w14:paraId="15953C5D"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110AE261" w14:textId="77777777" w:rsidR="00EC1B23" w:rsidRPr="00EC1B23" w:rsidRDefault="00EC1B23" w:rsidP="00EC1B23">
            <w:pPr>
              <w:numPr>
                <w:ilvl w:val="0"/>
                <w:numId w:val="28"/>
              </w:numPr>
              <w:spacing w:after="160" w:line="259" w:lineRule="auto"/>
              <w:contextualSpacing/>
              <w:jc w:val="both"/>
              <w:rPr>
                <w:rFonts w:asciiTheme="minorHAnsi" w:hAnsiTheme="minorHAnsi" w:cstheme="minorHAnsi"/>
                <w:color w:val="000000" w:themeColor="text1"/>
                <w:sz w:val="20"/>
                <w:szCs w:val="20"/>
              </w:rPr>
            </w:pPr>
          </w:p>
        </w:tc>
        <w:tc>
          <w:tcPr>
            <w:tcW w:w="1061" w:type="pct"/>
            <w:tcBorders>
              <w:top w:val="single" w:sz="4" w:space="0" w:color="auto"/>
              <w:left w:val="single" w:sz="4" w:space="0" w:color="auto"/>
              <w:bottom w:val="single" w:sz="4" w:space="0" w:color="auto"/>
              <w:right w:val="single" w:sz="4" w:space="0" w:color="auto"/>
            </w:tcBorders>
            <w:shd w:val="clear" w:color="auto" w:fill="auto"/>
            <w:vAlign w:val="center"/>
          </w:tcPr>
          <w:p w14:paraId="699B6120"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stheme="minorHAnsi"/>
                <w:color w:val="000000" w:themeColor="text1"/>
                <w:sz w:val="20"/>
                <w:szCs w:val="20"/>
              </w:rPr>
              <w:t>Rozdzielczość dotyku</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08EA0A2E"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stheme="minorHAnsi"/>
                <w:color w:val="000000" w:themeColor="text1"/>
                <w:sz w:val="20"/>
                <w:szCs w:val="20"/>
              </w:rPr>
              <w:t>32768×32768</w:t>
            </w:r>
          </w:p>
        </w:tc>
      </w:tr>
      <w:tr w:rsidR="00EC1B23" w:rsidRPr="00EC1B23" w14:paraId="67CA8596"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1939715D" w14:textId="77777777" w:rsidR="00EC1B23" w:rsidRPr="00EC1B23" w:rsidRDefault="00EC1B23" w:rsidP="00EC1B23">
            <w:pPr>
              <w:numPr>
                <w:ilvl w:val="0"/>
                <w:numId w:val="28"/>
              </w:numPr>
              <w:spacing w:after="160" w:line="259" w:lineRule="auto"/>
              <w:contextualSpacing/>
              <w:rPr>
                <w:rFonts w:asciiTheme="minorHAnsi" w:hAnsiTheme="minorHAnsi" w:cstheme="minorHAnsi"/>
                <w:color w:val="000000" w:themeColor="text1"/>
                <w:spacing w:val="8"/>
                <w:sz w:val="20"/>
                <w:szCs w:val="20"/>
                <w:shd w:val="clear" w:color="auto" w:fill="FFFFFF"/>
              </w:rPr>
            </w:pPr>
          </w:p>
        </w:tc>
        <w:tc>
          <w:tcPr>
            <w:tcW w:w="1061" w:type="pct"/>
            <w:tcBorders>
              <w:top w:val="single" w:sz="4" w:space="0" w:color="auto"/>
              <w:left w:val="single" w:sz="4" w:space="0" w:color="auto"/>
              <w:bottom w:val="single" w:sz="4" w:space="0" w:color="auto"/>
              <w:right w:val="single" w:sz="4" w:space="0" w:color="auto"/>
            </w:tcBorders>
            <w:shd w:val="clear" w:color="auto" w:fill="auto"/>
          </w:tcPr>
          <w:p w14:paraId="4BBEAB64" w14:textId="77777777" w:rsidR="00EC1B23" w:rsidRPr="00EC1B23" w:rsidRDefault="00EC1B23" w:rsidP="00EC1B23">
            <w:pPr>
              <w:spacing w:after="160" w:line="259" w:lineRule="auto"/>
              <w:rPr>
                <w:rFonts w:asciiTheme="minorHAnsi" w:hAnsiTheme="minorHAnsi"/>
                <w:color w:val="000000" w:themeColor="text1"/>
                <w:spacing w:val="8"/>
                <w:sz w:val="20"/>
                <w:szCs w:val="20"/>
                <w:shd w:val="clear" w:color="auto" w:fill="FFFFFF"/>
              </w:rPr>
            </w:pPr>
            <w:r w:rsidRPr="00EC1B23">
              <w:rPr>
                <w:rFonts w:asciiTheme="minorHAnsi" w:hAnsiTheme="minorHAnsi"/>
                <w:color w:val="000000" w:themeColor="text1"/>
                <w:spacing w:val="8"/>
                <w:sz w:val="20"/>
                <w:szCs w:val="20"/>
                <w:shd w:val="clear" w:color="auto" w:fill="FFFFFF"/>
              </w:rPr>
              <w:t>Złącza</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6CC1F46A" w14:textId="5307C0A3"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HDMI 2.0 x2; HDMI 1.4 x1; VGA x1; VGA Audio-In x1; YPBPR x1</w:t>
            </w:r>
            <w:r w:rsidR="00856388">
              <w:rPr>
                <w:rFonts w:asciiTheme="minorHAnsi" w:hAnsiTheme="minorHAnsi"/>
                <w:color w:val="000000" w:themeColor="text1"/>
                <w:sz w:val="20"/>
                <w:szCs w:val="20"/>
              </w:rPr>
              <w:t xml:space="preserve"> lub</w:t>
            </w:r>
            <w:r w:rsidR="00856388" w:rsidRPr="00856388">
              <w:rPr>
                <w:rFonts w:asciiTheme="minorHAnsi" w:hAnsiTheme="minorHAnsi"/>
                <w:color w:val="FF0000"/>
                <w:sz w:val="20"/>
                <w:szCs w:val="20"/>
              </w:rPr>
              <w:t xml:space="preserve"> CVBS x 1</w:t>
            </w:r>
            <w:r w:rsidRPr="00EC1B23">
              <w:rPr>
                <w:rFonts w:asciiTheme="minorHAnsi" w:hAnsiTheme="minorHAnsi"/>
                <w:color w:val="000000" w:themeColor="text1"/>
                <w:sz w:val="20"/>
                <w:szCs w:val="20"/>
              </w:rPr>
              <w:t>; AV x1;</w:t>
            </w:r>
            <w:r w:rsidRPr="00EC1B23">
              <w:rPr>
                <w:rFonts w:asciiTheme="minorHAnsi" w:hAnsiTheme="minorHAnsi"/>
                <w:color w:val="000000" w:themeColor="text1"/>
                <w:sz w:val="20"/>
                <w:szCs w:val="20"/>
              </w:rPr>
              <w:br/>
              <w:t>USB 3.0 x1; USB 2.0 x1; RJ45 x1; czytnik kart SD x1; gniazdo Touch USB x2; gniazdo OPS x 1; RS232 x1; USB2,0 (wspólne dla Android'a oraz PC)  x 3; Display Port x1;</w:t>
            </w:r>
          </w:p>
        </w:tc>
      </w:tr>
      <w:tr w:rsidR="00EC1B23" w:rsidRPr="00EC1B23" w14:paraId="3732E4D3"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5F73A7BA" w14:textId="77777777" w:rsidR="00EC1B23" w:rsidRPr="00EC1B23" w:rsidRDefault="00EC1B23" w:rsidP="00EC1B23">
            <w:pPr>
              <w:numPr>
                <w:ilvl w:val="0"/>
                <w:numId w:val="28"/>
              </w:numPr>
              <w:spacing w:after="160" w:line="259" w:lineRule="auto"/>
              <w:contextualSpacing/>
              <w:rPr>
                <w:rFonts w:asciiTheme="minorHAnsi" w:hAnsiTheme="minorHAnsi" w:cstheme="minorHAnsi"/>
                <w:color w:val="000000" w:themeColor="text1"/>
                <w:spacing w:val="8"/>
                <w:sz w:val="20"/>
                <w:szCs w:val="20"/>
                <w:shd w:val="clear" w:color="auto" w:fill="FFFFFF"/>
              </w:rPr>
            </w:pPr>
          </w:p>
        </w:tc>
        <w:tc>
          <w:tcPr>
            <w:tcW w:w="1061" w:type="pct"/>
            <w:tcBorders>
              <w:top w:val="single" w:sz="4" w:space="0" w:color="auto"/>
              <w:left w:val="single" w:sz="4" w:space="0" w:color="auto"/>
              <w:bottom w:val="single" w:sz="4" w:space="0" w:color="auto"/>
              <w:right w:val="single" w:sz="4" w:space="0" w:color="auto"/>
            </w:tcBorders>
            <w:shd w:val="clear" w:color="auto" w:fill="auto"/>
            <w:vAlign w:val="center"/>
          </w:tcPr>
          <w:p w14:paraId="72F67B69" w14:textId="77777777" w:rsidR="00EC1B23" w:rsidRPr="00EC1B23" w:rsidRDefault="00EC1B23" w:rsidP="00EC1B23">
            <w:pPr>
              <w:spacing w:after="160" w:line="259" w:lineRule="auto"/>
              <w:rPr>
                <w:rFonts w:asciiTheme="minorHAnsi" w:hAnsiTheme="minorHAnsi"/>
                <w:color w:val="000000" w:themeColor="text1"/>
                <w:spacing w:val="8"/>
                <w:sz w:val="20"/>
                <w:szCs w:val="20"/>
                <w:shd w:val="clear" w:color="auto" w:fill="FFFFFF"/>
              </w:rPr>
            </w:pPr>
            <w:r w:rsidRPr="00EC1B23">
              <w:rPr>
                <w:rFonts w:asciiTheme="minorHAnsi" w:hAnsiTheme="minorHAnsi"/>
                <w:color w:val="000000" w:themeColor="text1"/>
                <w:spacing w:val="8"/>
                <w:sz w:val="20"/>
                <w:szCs w:val="20"/>
                <w:shd w:val="clear" w:color="auto" w:fill="FFFFFF"/>
              </w:rPr>
              <w:t xml:space="preserve">System operacyjny </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74E95A1C" w14:textId="0149A715" w:rsidR="00EC1B23" w:rsidRPr="00EC1B23" w:rsidRDefault="0049540C" w:rsidP="00EC1B23">
            <w:pPr>
              <w:spacing w:after="160" w:line="259" w:lineRule="auto"/>
              <w:rPr>
                <w:rFonts w:asciiTheme="minorHAnsi" w:hAnsiTheme="minorHAnsi"/>
                <w:color w:val="000000" w:themeColor="text1"/>
                <w:spacing w:val="8"/>
                <w:sz w:val="20"/>
                <w:szCs w:val="20"/>
                <w:shd w:val="clear" w:color="auto" w:fill="FFFFFF"/>
              </w:rPr>
            </w:pPr>
            <w:r>
              <w:rPr>
                <w:rFonts w:asciiTheme="minorHAnsi" w:hAnsiTheme="minorHAnsi"/>
                <w:color w:val="000000" w:themeColor="text1"/>
                <w:spacing w:val="8"/>
                <w:sz w:val="20"/>
                <w:szCs w:val="20"/>
                <w:shd w:val="clear" w:color="auto" w:fill="FFFFFF"/>
              </w:rPr>
              <w:t xml:space="preserve">Wersja wydania nie </w:t>
            </w:r>
            <w:r w:rsidR="002E1C32">
              <w:rPr>
                <w:rFonts w:asciiTheme="minorHAnsi" w:hAnsiTheme="minorHAnsi"/>
                <w:color w:val="000000" w:themeColor="text1"/>
                <w:spacing w:val="8"/>
                <w:sz w:val="20"/>
                <w:szCs w:val="20"/>
                <w:shd w:val="clear" w:color="auto" w:fill="FFFFFF"/>
              </w:rPr>
              <w:t>później niż październik</w:t>
            </w:r>
            <w:r>
              <w:rPr>
                <w:rFonts w:asciiTheme="minorHAnsi" w:hAnsiTheme="minorHAnsi"/>
                <w:color w:val="000000" w:themeColor="text1"/>
                <w:spacing w:val="8"/>
                <w:sz w:val="20"/>
                <w:szCs w:val="20"/>
                <w:shd w:val="clear" w:color="auto" w:fill="FFFFFF"/>
              </w:rPr>
              <w:t xml:space="preserve"> 2017 roku</w:t>
            </w:r>
            <w:r w:rsidR="00EC1B23" w:rsidRPr="00EC1B23">
              <w:rPr>
                <w:rFonts w:asciiTheme="minorHAnsi" w:hAnsiTheme="minorHAnsi"/>
                <w:color w:val="000000" w:themeColor="text1"/>
                <w:spacing w:val="8"/>
                <w:sz w:val="20"/>
                <w:szCs w:val="20"/>
                <w:shd w:val="clear" w:color="auto" w:fill="FFFFFF"/>
              </w:rPr>
              <w:t xml:space="preserve"> </w:t>
            </w:r>
          </w:p>
        </w:tc>
      </w:tr>
      <w:tr w:rsidR="00EC1B23" w:rsidRPr="00EC1B23" w14:paraId="11D4BD7E"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368147D9" w14:textId="77777777" w:rsidR="00EC1B23" w:rsidRPr="00EC1B23" w:rsidRDefault="00EC1B23" w:rsidP="00EC1B23">
            <w:pPr>
              <w:numPr>
                <w:ilvl w:val="0"/>
                <w:numId w:val="28"/>
              </w:numPr>
              <w:spacing w:after="160" w:line="259" w:lineRule="auto"/>
              <w:contextualSpacing/>
              <w:rPr>
                <w:rFonts w:asciiTheme="minorHAnsi" w:hAnsiTheme="minorHAnsi" w:cstheme="minorHAnsi"/>
                <w:color w:val="000000" w:themeColor="text1"/>
                <w:spacing w:val="8"/>
                <w:sz w:val="20"/>
                <w:szCs w:val="20"/>
                <w:shd w:val="clear" w:color="auto" w:fill="FFFFFF"/>
              </w:rPr>
            </w:pPr>
          </w:p>
        </w:tc>
        <w:tc>
          <w:tcPr>
            <w:tcW w:w="1061" w:type="pct"/>
            <w:tcBorders>
              <w:top w:val="single" w:sz="4" w:space="0" w:color="auto"/>
              <w:left w:val="single" w:sz="4" w:space="0" w:color="auto"/>
              <w:bottom w:val="single" w:sz="4" w:space="0" w:color="auto"/>
              <w:right w:val="single" w:sz="4" w:space="0" w:color="auto"/>
            </w:tcBorders>
            <w:shd w:val="clear" w:color="auto" w:fill="auto"/>
            <w:vAlign w:val="center"/>
          </w:tcPr>
          <w:p w14:paraId="18AE1777" w14:textId="77777777" w:rsidR="00EC1B23" w:rsidRPr="00EC1B23" w:rsidRDefault="00EC1B23" w:rsidP="00EC1B23">
            <w:pPr>
              <w:spacing w:after="160" w:line="259" w:lineRule="auto"/>
              <w:rPr>
                <w:rFonts w:asciiTheme="minorHAnsi" w:hAnsiTheme="minorHAnsi"/>
                <w:color w:val="000000" w:themeColor="text1"/>
                <w:spacing w:val="8"/>
                <w:sz w:val="20"/>
                <w:szCs w:val="20"/>
                <w:shd w:val="clear" w:color="auto" w:fill="FFFFFF"/>
              </w:rPr>
            </w:pPr>
            <w:r w:rsidRPr="00EC1B23">
              <w:rPr>
                <w:rFonts w:asciiTheme="minorHAnsi" w:hAnsiTheme="minorHAnsi"/>
                <w:color w:val="000000" w:themeColor="text1"/>
                <w:spacing w:val="8"/>
                <w:sz w:val="20"/>
                <w:szCs w:val="20"/>
                <w:shd w:val="clear" w:color="auto" w:fill="FFFFFF"/>
              </w:rPr>
              <w:t>Pamięć wewnętrzna</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69C6FC95" w14:textId="77777777" w:rsidR="00EC1B23" w:rsidRPr="00EC1B23" w:rsidRDefault="00EC1B23" w:rsidP="00EC1B23">
            <w:pPr>
              <w:spacing w:after="160" w:line="259" w:lineRule="auto"/>
              <w:rPr>
                <w:rFonts w:asciiTheme="minorHAnsi" w:hAnsiTheme="minorHAnsi"/>
                <w:color w:val="000000" w:themeColor="text1"/>
                <w:spacing w:val="8"/>
                <w:sz w:val="20"/>
                <w:szCs w:val="20"/>
                <w:shd w:val="clear" w:color="auto" w:fill="FFFFFF"/>
              </w:rPr>
            </w:pPr>
            <w:r w:rsidRPr="00EC1B23">
              <w:rPr>
                <w:rFonts w:asciiTheme="minorHAnsi" w:hAnsiTheme="minorHAnsi"/>
                <w:color w:val="000000" w:themeColor="text1"/>
                <w:spacing w:val="8"/>
                <w:sz w:val="20"/>
                <w:szCs w:val="20"/>
                <w:shd w:val="clear" w:color="auto" w:fill="FFFFFF"/>
              </w:rPr>
              <w:t>Min. 32 GB</w:t>
            </w:r>
          </w:p>
        </w:tc>
      </w:tr>
      <w:tr w:rsidR="00EC1B23" w:rsidRPr="00EC1B23" w14:paraId="785A7482"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29764AB0" w14:textId="77777777" w:rsidR="00EC1B23" w:rsidRPr="00EC1B23" w:rsidRDefault="00EC1B23" w:rsidP="00EC1B23">
            <w:pPr>
              <w:numPr>
                <w:ilvl w:val="0"/>
                <w:numId w:val="28"/>
              </w:numPr>
              <w:spacing w:after="160" w:line="259" w:lineRule="auto"/>
              <w:contextualSpacing/>
              <w:rPr>
                <w:rFonts w:asciiTheme="minorHAnsi" w:hAnsiTheme="minorHAnsi" w:cstheme="minorHAnsi"/>
                <w:color w:val="000000" w:themeColor="text1"/>
                <w:spacing w:val="8"/>
                <w:sz w:val="20"/>
                <w:szCs w:val="20"/>
                <w:shd w:val="clear" w:color="auto" w:fill="FFFFFF"/>
              </w:rPr>
            </w:pPr>
          </w:p>
        </w:tc>
        <w:tc>
          <w:tcPr>
            <w:tcW w:w="1061" w:type="pct"/>
            <w:tcBorders>
              <w:top w:val="single" w:sz="4" w:space="0" w:color="auto"/>
              <w:left w:val="single" w:sz="4" w:space="0" w:color="auto"/>
              <w:bottom w:val="single" w:sz="4" w:space="0" w:color="auto"/>
              <w:right w:val="single" w:sz="4" w:space="0" w:color="auto"/>
            </w:tcBorders>
            <w:shd w:val="clear" w:color="auto" w:fill="auto"/>
            <w:vAlign w:val="center"/>
          </w:tcPr>
          <w:p w14:paraId="3A1C1974" w14:textId="77777777" w:rsidR="00EC1B23" w:rsidRPr="00EC1B23" w:rsidRDefault="00EC1B23" w:rsidP="00EC1B23">
            <w:pPr>
              <w:spacing w:after="160" w:line="259" w:lineRule="auto"/>
              <w:rPr>
                <w:rFonts w:asciiTheme="minorHAnsi" w:hAnsiTheme="minorHAnsi"/>
                <w:color w:val="000000" w:themeColor="text1"/>
                <w:spacing w:val="8"/>
                <w:sz w:val="20"/>
                <w:szCs w:val="20"/>
                <w:shd w:val="clear" w:color="auto" w:fill="FFFFFF"/>
              </w:rPr>
            </w:pPr>
            <w:r w:rsidRPr="00EC1B23">
              <w:rPr>
                <w:rFonts w:asciiTheme="minorHAnsi" w:hAnsiTheme="minorHAnsi"/>
                <w:color w:val="000000" w:themeColor="text1"/>
                <w:spacing w:val="8"/>
                <w:sz w:val="20"/>
                <w:szCs w:val="20"/>
                <w:shd w:val="clear" w:color="auto" w:fill="FFFFFF"/>
              </w:rPr>
              <w:t>RAM</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630956F9" w14:textId="77777777" w:rsidR="00EC1B23" w:rsidRPr="00EC1B23" w:rsidRDefault="00EC1B23" w:rsidP="00EC1B23">
            <w:pPr>
              <w:spacing w:after="160" w:line="259" w:lineRule="auto"/>
              <w:rPr>
                <w:rFonts w:asciiTheme="minorHAnsi" w:hAnsiTheme="minorHAnsi"/>
                <w:color w:val="000000" w:themeColor="text1"/>
                <w:spacing w:val="8"/>
                <w:sz w:val="20"/>
                <w:szCs w:val="20"/>
                <w:shd w:val="clear" w:color="auto" w:fill="FFFFFF"/>
              </w:rPr>
            </w:pPr>
            <w:r w:rsidRPr="00EC1B23">
              <w:rPr>
                <w:rFonts w:asciiTheme="minorHAnsi" w:hAnsiTheme="minorHAnsi"/>
                <w:color w:val="000000" w:themeColor="text1"/>
                <w:spacing w:val="8"/>
                <w:sz w:val="20"/>
                <w:szCs w:val="20"/>
                <w:shd w:val="clear" w:color="auto" w:fill="FFFFFF"/>
              </w:rPr>
              <w:t>Min. 4 GB</w:t>
            </w:r>
          </w:p>
        </w:tc>
      </w:tr>
      <w:tr w:rsidR="00EC1B23" w:rsidRPr="00EC1B23" w14:paraId="384993C8"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41348834" w14:textId="77777777" w:rsidR="00EC1B23" w:rsidRPr="00EC1B23" w:rsidRDefault="00EC1B23" w:rsidP="00EC1B23">
            <w:pPr>
              <w:numPr>
                <w:ilvl w:val="0"/>
                <w:numId w:val="28"/>
              </w:numPr>
              <w:spacing w:after="160" w:line="259" w:lineRule="auto"/>
              <w:contextualSpacing/>
              <w:rPr>
                <w:rFonts w:asciiTheme="minorHAnsi" w:hAnsiTheme="minorHAnsi" w:cstheme="minorHAnsi"/>
                <w:color w:val="000000" w:themeColor="text1"/>
                <w:spacing w:val="8"/>
                <w:sz w:val="20"/>
                <w:szCs w:val="20"/>
                <w:shd w:val="clear" w:color="auto" w:fill="FFFFFF"/>
              </w:rPr>
            </w:pPr>
          </w:p>
        </w:tc>
        <w:tc>
          <w:tcPr>
            <w:tcW w:w="1061" w:type="pct"/>
            <w:tcBorders>
              <w:top w:val="single" w:sz="4" w:space="0" w:color="auto"/>
              <w:left w:val="single" w:sz="4" w:space="0" w:color="auto"/>
              <w:bottom w:val="single" w:sz="4" w:space="0" w:color="auto"/>
              <w:right w:val="single" w:sz="4" w:space="0" w:color="auto"/>
            </w:tcBorders>
            <w:shd w:val="clear" w:color="auto" w:fill="auto"/>
            <w:vAlign w:val="center"/>
          </w:tcPr>
          <w:p w14:paraId="1759F8CD" w14:textId="77777777" w:rsidR="00EC1B23" w:rsidRPr="00EC1B23" w:rsidRDefault="00EC1B23" w:rsidP="00EC1B23">
            <w:pPr>
              <w:spacing w:after="160" w:line="259" w:lineRule="auto"/>
              <w:rPr>
                <w:rFonts w:asciiTheme="minorHAnsi" w:hAnsiTheme="minorHAnsi"/>
                <w:color w:val="000000" w:themeColor="text1"/>
                <w:spacing w:val="8"/>
                <w:sz w:val="20"/>
                <w:szCs w:val="20"/>
                <w:shd w:val="clear" w:color="auto" w:fill="FFFFFF"/>
              </w:rPr>
            </w:pPr>
            <w:r w:rsidRPr="00EC1B23">
              <w:rPr>
                <w:rFonts w:asciiTheme="minorHAnsi" w:hAnsiTheme="minorHAnsi"/>
                <w:color w:val="000000" w:themeColor="text1"/>
                <w:spacing w:val="8"/>
                <w:sz w:val="20"/>
                <w:szCs w:val="20"/>
                <w:shd w:val="clear" w:color="auto" w:fill="FFFFFF"/>
              </w:rPr>
              <w:t>Procesor</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71AA9601" w14:textId="77777777" w:rsidR="00EC1B23" w:rsidRPr="00EC1B23" w:rsidRDefault="00EC1B23" w:rsidP="00EC1B23">
            <w:pPr>
              <w:spacing w:after="160" w:line="259" w:lineRule="auto"/>
              <w:rPr>
                <w:rFonts w:asciiTheme="minorHAnsi" w:hAnsiTheme="minorHAnsi"/>
                <w:color w:val="000000" w:themeColor="text1"/>
                <w:spacing w:val="8"/>
                <w:sz w:val="20"/>
                <w:szCs w:val="20"/>
                <w:shd w:val="clear" w:color="auto" w:fill="FFFFFF"/>
              </w:rPr>
            </w:pPr>
            <w:r w:rsidRPr="00EC1B23">
              <w:rPr>
                <w:rFonts w:asciiTheme="minorHAnsi" w:hAnsiTheme="minorHAnsi"/>
                <w:color w:val="000000" w:themeColor="text1"/>
                <w:spacing w:val="8"/>
                <w:sz w:val="20"/>
                <w:szCs w:val="20"/>
                <w:shd w:val="clear" w:color="auto" w:fill="FFFFFF"/>
              </w:rPr>
              <w:t xml:space="preserve">Minimum o częstotliwości taktowania 1,4 GHz minimum czterordzeniowy </w:t>
            </w:r>
          </w:p>
        </w:tc>
      </w:tr>
      <w:tr w:rsidR="00EC1B23" w:rsidRPr="00EC1B23" w14:paraId="4DCA5C0B"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43A4EB80" w14:textId="77777777" w:rsidR="00EC1B23" w:rsidRPr="00EC1B23" w:rsidRDefault="00EC1B23" w:rsidP="00EC1B23">
            <w:pPr>
              <w:numPr>
                <w:ilvl w:val="0"/>
                <w:numId w:val="28"/>
              </w:numPr>
              <w:spacing w:after="160" w:line="259" w:lineRule="auto"/>
              <w:contextualSpacing/>
              <w:rPr>
                <w:rFonts w:asciiTheme="minorHAnsi" w:hAnsiTheme="minorHAnsi" w:cstheme="minorHAnsi"/>
                <w:color w:val="000000" w:themeColor="text1"/>
                <w:spacing w:val="8"/>
                <w:sz w:val="20"/>
                <w:szCs w:val="20"/>
                <w:shd w:val="clear" w:color="auto" w:fill="FFFFFF"/>
              </w:rPr>
            </w:pPr>
          </w:p>
        </w:tc>
        <w:tc>
          <w:tcPr>
            <w:tcW w:w="1061" w:type="pct"/>
            <w:tcBorders>
              <w:top w:val="single" w:sz="4" w:space="0" w:color="auto"/>
              <w:left w:val="single" w:sz="4" w:space="0" w:color="auto"/>
              <w:bottom w:val="single" w:sz="4" w:space="0" w:color="auto"/>
              <w:right w:val="single" w:sz="4" w:space="0" w:color="auto"/>
            </w:tcBorders>
            <w:shd w:val="clear" w:color="auto" w:fill="auto"/>
            <w:vAlign w:val="center"/>
          </w:tcPr>
          <w:p w14:paraId="28EB6ADD" w14:textId="77777777" w:rsidR="00EC1B23" w:rsidRPr="00EC1B23" w:rsidRDefault="00EC1B23" w:rsidP="00EC1B23">
            <w:pPr>
              <w:spacing w:after="160" w:line="259" w:lineRule="auto"/>
              <w:rPr>
                <w:rFonts w:asciiTheme="minorHAnsi" w:hAnsiTheme="minorHAnsi"/>
                <w:color w:val="000000" w:themeColor="text1"/>
                <w:spacing w:val="8"/>
                <w:sz w:val="20"/>
                <w:szCs w:val="20"/>
                <w:shd w:val="clear" w:color="auto" w:fill="FFFFFF"/>
              </w:rPr>
            </w:pPr>
            <w:r w:rsidRPr="00EC1B23">
              <w:rPr>
                <w:rFonts w:asciiTheme="minorHAnsi" w:hAnsiTheme="minorHAnsi"/>
                <w:color w:val="000000" w:themeColor="text1"/>
                <w:spacing w:val="8"/>
                <w:sz w:val="20"/>
                <w:szCs w:val="20"/>
                <w:shd w:val="clear" w:color="auto" w:fill="FFFFFF"/>
              </w:rPr>
              <w:t xml:space="preserve"> Wbudowane głośniki</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6A6F6032" w14:textId="77777777" w:rsidR="00EC1B23" w:rsidRPr="00EC1B23" w:rsidRDefault="00EC1B23" w:rsidP="00EC1B23">
            <w:pPr>
              <w:spacing w:after="160" w:line="259" w:lineRule="auto"/>
              <w:rPr>
                <w:rFonts w:asciiTheme="minorHAnsi" w:hAnsiTheme="minorHAnsi"/>
                <w:color w:val="000000" w:themeColor="text1"/>
                <w:spacing w:val="8"/>
                <w:sz w:val="20"/>
                <w:szCs w:val="20"/>
                <w:shd w:val="clear" w:color="auto" w:fill="FFFFFF"/>
              </w:rPr>
            </w:pPr>
            <w:r w:rsidRPr="00EC1B23">
              <w:rPr>
                <w:rFonts w:asciiTheme="minorHAnsi" w:hAnsiTheme="minorHAnsi"/>
                <w:color w:val="000000" w:themeColor="text1"/>
                <w:spacing w:val="8"/>
                <w:sz w:val="20"/>
                <w:szCs w:val="20"/>
                <w:shd w:val="clear" w:color="auto" w:fill="FFFFFF"/>
              </w:rPr>
              <w:t>2x15W</w:t>
            </w:r>
          </w:p>
        </w:tc>
      </w:tr>
      <w:tr w:rsidR="00EC1B23" w:rsidRPr="00EC1B23" w14:paraId="0BC91701"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6739F1D4" w14:textId="77777777" w:rsidR="00EC1B23" w:rsidRPr="00EC1B23" w:rsidRDefault="00EC1B23" w:rsidP="00EC1B23">
            <w:pPr>
              <w:numPr>
                <w:ilvl w:val="0"/>
                <w:numId w:val="28"/>
              </w:numPr>
              <w:spacing w:after="160" w:line="259" w:lineRule="auto"/>
              <w:contextualSpacing/>
              <w:rPr>
                <w:rFonts w:asciiTheme="minorHAnsi" w:hAnsiTheme="minorHAnsi" w:cstheme="minorHAnsi"/>
                <w:color w:val="000000" w:themeColor="text1"/>
                <w:spacing w:val="8"/>
                <w:sz w:val="20"/>
                <w:szCs w:val="20"/>
                <w:shd w:val="clear" w:color="auto" w:fill="FFFFFF"/>
              </w:rPr>
            </w:pPr>
          </w:p>
        </w:tc>
        <w:tc>
          <w:tcPr>
            <w:tcW w:w="1061" w:type="pct"/>
            <w:tcBorders>
              <w:top w:val="single" w:sz="4" w:space="0" w:color="auto"/>
              <w:left w:val="single" w:sz="4" w:space="0" w:color="auto"/>
              <w:bottom w:val="single" w:sz="4" w:space="0" w:color="auto"/>
              <w:right w:val="single" w:sz="4" w:space="0" w:color="auto"/>
            </w:tcBorders>
            <w:shd w:val="clear" w:color="auto" w:fill="auto"/>
            <w:vAlign w:val="center"/>
          </w:tcPr>
          <w:p w14:paraId="34FF3812" w14:textId="77777777" w:rsidR="00EC1B23" w:rsidRPr="00EC1B23" w:rsidRDefault="00EC1B23" w:rsidP="00EC1B23">
            <w:pPr>
              <w:spacing w:after="160" w:line="259" w:lineRule="auto"/>
              <w:rPr>
                <w:rFonts w:asciiTheme="minorHAnsi" w:hAnsiTheme="minorHAnsi"/>
                <w:color w:val="000000" w:themeColor="text1"/>
                <w:spacing w:val="8"/>
                <w:sz w:val="20"/>
                <w:szCs w:val="20"/>
                <w:shd w:val="clear" w:color="auto" w:fill="FFFFFF"/>
              </w:rPr>
            </w:pPr>
            <w:r w:rsidRPr="00EC1B23">
              <w:rPr>
                <w:rFonts w:asciiTheme="minorHAnsi" w:hAnsiTheme="minorHAnsi"/>
                <w:color w:val="000000" w:themeColor="text1"/>
                <w:spacing w:val="8"/>
                <w:sz w:val="20"/>
                <w:szCs w:val="20"/>
                <w:shd w:val="clear" w:color="auto" w:fill="FFFFFF"/>
              </w:rPr>
              <w:t>Zużycie prądu max/tryb czuwania</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3E16CD27"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Max. 230W/ &lt; 1W</w:t>
            </w:r>
          </w:p>
        </w:tc>
      </w:tr>
      <w:tr w:rsidR="00EC1B23" w:rsidRPr="00EC1B23" w14:paraId="48BE4A7C"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3C843FEE" w14:textId="77777777" w:rsidR="00EC1B23" w:rsidRPr="00EC1B23" w:rsidRDefault="00EC1B23" w:rsidP="00EC1B23">
            <w:pPr>
              <w:numPr>
                <w:ilvl w:val="0"/>
                <w:numId w:val="28"/>
              </w:numPr>
              <w:spacing w:after="160" w:line="259" w:lineRule="auto"/>
              <w:contextualSpacing/>
              <w:jc w:val="both"/>
              <w:rPr>
                <w:rFonts w:asciiTheme="minorHAnsi" w:hAnsiTheme="minorHAnsi" w:cstheme="minorHAnsi"/>
                <w:color w:val="000000" w:themeColor="text1"/>
                <w:spacing w:val="8"/>
                <w:sz w:val="20"/>
                <w:szCs w:val="20"/>
                <w:shd w:val="clear" w:color="auto" w:fill="FFFFFF"/>
              </w:rPr>
            </w:pPr>
          </w:p>
        </w:tc>
        <w:tc>
          <w:tcPr>
            <w:tcW w:w="1061" w:type="pct"/>
            <w:tcBorders>
              <w:top w:val="single" w:sz="4" w:space="0" w:color="auto"/>
              <w:left w:val="single" w:sz="4" w:space="0" w:color="auto"/>
              <w:bottom w:val="single" w:sz="4" w:space="0" w:color="auto"/>
              <w:right w:val="single" w:sz="4" w:space="0" w:color="auto"/>
            </w:tcBorders>
            <w:shd w:val="clear" w:color="auto" w:fill="auto"/>
            <w:vAlign w:val="center"/>
          </w:tcPr>
          <w:p w14:paraId="38955AA3" w14:textId="77777777" w:rsidR="00EC1B23" w:rsidRPr="00EC1B23" w:rsidRDefault="00EC1B23" w:rsidP="00EC1B23">
            <w:pPr>
              <w:spacing w:after="160" w:line="259" w:lineRule="auto"/>
              <w:rPr>
                <w:rFonts w:asciiTheme="minorHAnsi" w:hAnsiTheme="minorHAnsi"/>
                <w:color w:val="000000" w:themeColor="text1"/>
                <w:spacing w:val="8"/>
                <w:sz w:val="20"/>
                <w:szCs w:val="20"/>
                <w:shd w:val="clear" w:color="auto" w:fill="FFFFFF"/>
              </w:rPr>
            </w:pPr>
            <w:r w:rsidRPr="00EC1B23">
              <w:rPr>
                <w:rFonts w:asciiTheme="minorHAnsi" w:hAnsiTheme="minorHAnsi"/>
                <w:color w:val="000000" w:themeColor="text1"/>
                <w:spacing w:val="8"/>
                <w:sz w:val="20"/>
                <w:szCs w:val="20"/>
                <w:shd w:val="clear" w:color="auto" w:fill="FFFFFF"/>
              </w:rPr>
              <w:t xml:space="preserve">Oprogramowanie </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54C2FC80"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a) interaktywne:</w:t>
            </w:r>
            <w:r w:rsidRPr="00EC1B23">
              <w:rPr>
                <w:rFonts w:asciiTheme="minorHAnsi" w:hAnsiTheme="minorHAnsi"/>
                <w:color w:val="000000" w:themeColor="text1"/>
                <w:sz w:val="20"/>
                <w:szCs w:val="20"/>
              </w:rPr>
              <w:br/>
              <w:t>możliwość wstawiania i edycji tabeli z funkcją rozpoznawania polskiego pisma odręcznego i zamiany na litery z alfabetu drukowanego</w:t>
            </w:r>
          </w:p>
          <w:p w14:paraId="575D99CF"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pisanie obiektem dostępnym z oprogramowania lub obrazem z zasobów komputera</w:t>
            </w:r>
          </w:p>
          <w:p w14:paraId="3CE275D6"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możliwość rysowania figur geometrycznych przy pomocy szablonów z zasobnika figur geometrycznych oprogramowania</w:t>
            </w:r>
          </w:p>
          <w:p w14:paraId="56CF7233"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biblioteka graficznych zasobów edukacyjnych</w:t>
            </w:r>
          </w:p>
          <w:p w14:paraId="6F5CF819"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interaktywne przyrządy kreślarskie min. cyrkiel,  linijka, kątomierz, ekierka</w:t>
            </w:r>
          </w:p>
          <w:p w14:paraId="5CA6D4A9"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narzędzie do wstawiania tekstu w wybranym miejscu, z funkcją rozpoznawania polskiego pisma odręcznego i zamiany na litery z alfabetu drukowanego</w:t>
            </w:r>
          </w:p>
          <w:p w14:paraId="073941B9"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kreator wykresów kołowych i słupkowych z poziomu programu z wybranymi wartościami, możliwość edycji wartości</w:t>
            </w:r>
          </w:p>
          <w:p w14:paraId="3A9B0005"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narzędzie do rozpoznawania, autoskalowania i automatycznego dopasowywanie rozmiaru rysunków figur geometrycznych rysowanych odręcznie</w:t>
            </w:r>
          </w:p>
          <w:p w14:paraId="675C80ED"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nagrywanie czynności wykonywanych na stronie do tworzenia zawartości interaktywnej/edukacyjnej, z możliwością odtworzenia, pauzy lub zatrzymania nagrywania oraz z opcją zapisu w pamięci urządzenia</w:t>
            </w:r>
          </w:p>
          <w:p w14:paraId="62CAFE61"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 xml:space="preserve">b) do współpracy z urządzeniami mobilnymi </w:t>
            </w:r>
          </w:p>
          <w:p w14:paraId="208DB9DD"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możliwość edycji i nanoszenia notatek na nieedytowalne pliki PDF</w:t>
            </w:r>
          </w:p>
          <w:p w14:paraId="782018F7"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możliwość współpracy z urządzeniami mobilnymi (tablet, telefon komórkowy) w czasie rzeczywistym</w:t>
            </w:r>
          </w:p>
          <w:p w14:paraId="026AB917"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rejestracja akcji, poprzez funkcję nagrywania wykonywanych czynności na stronie do tworzenia zawartości interaktywnej/edukacyjnej </w:t>
            </w:r>
          </w:p>
          <w:p w14:paraId="534B567C"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możliwość korzystania z bazy projektów udostępnionych przez użytkowników</w:t>
            </w:r>
          </w:p>
          <w:p w14:paraId="0C41B68F"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możliwość przesyłania projektów do chmury i udostępnianie zawartości innym użytkownikom (w formie nagrania lub edytowalnych plików projektu)</w:t>
            </w:r>
          </w:p>
          <w:p w14:paraId="50053875"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c) interaktywny kiosk informacyjny</w:t>
            </w:r>
          </w:p>
          <w:p w14:paraId="7353B64B"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graficzne przyciski funkcyjne z możliwością przypisania funkcji, odnośnik do stron internetowych lub odnośnik do pliku</w:t>
            </w:r>
          </w:p>
          <w:p w14:paraId="6D855A9F"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edytowalne przyciski funkcyjne z możliwością zmiany wyglądu ikony, zmiany koloru przycisku funkcyjnego</w:t>
            </w:r>
          </w:p>
          <w:p w14:paraId="2FF27DE0"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edytowalny pływający pasek informacyjny na dole strony</w:t>
            </w:r>
          </w:p>
          <w:p w14:paraId="04D3B473"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lastRenderedPageBreak/>
              <w:t>możliwość wstawienia logo oraz tytułu, nazwy organizacji</w:t>
            </w:r>
          </w:p>
        </w:tc>
      </w:tr>
      <w:tr w:rsidR="00EC1B23" w:rsidRPr="00EC1B23" w14:paraId="3052FFAB"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473C656B" w14:textId="77777777" w:rsidR="00EC1B23" w:rsidRPr="00EC1B23" w:rsidRDefault="00EC1B23" w:rsidP="00EC1B23">
            <w:pPr>
              <w:numPr>
                <w:ilvl w:val="0"/>
                <w:numId w:val="28"/>
              </w:numPr>
              <w:spacing w:after="160" w:line="259" w:lineRule="auto"/>
              <w:contextualSpacing/>
              <w:rPr>
                <w:rFonts w:asciiTheme="minorHAnsi" w:hAnsiTheme="minorHAnsi" w:cstheme="minorHAnsi"/>
                <w:bCs/>
                <w:color w:val="000000" w:themeColor="text1"/>
                <w:sz w:val="20"/>
                <w:szCs w:val="20"/>
              </w:rPr>
            </w:pPr>
          </w:p>
        </w:tc>
        <w:tc>
          <w:tcPr>
            <w:tcW w:w="1061" w:type="pct"/>
            <w:tcBorders>
              <w:top w:val="single" w:sz="4" w:space="0" w:color="auto"/>
              <w:left w:val="single" w:sz="4" w:space="0" w:color="auto"/>
              <w:bottom w:val="single" w:sz="4" w:space="0" w:color="auto"/>
              <w:right w:val="single" w:sz="4" w:space="0" w:color="auto"/>
            </w:tcBorders>
            <w:shd w:val="clear" w:color="auto" w:fill="auto"/>
            <w:vAlign w:val="center"/>
          </w:tcPr>
          <w:p w14:paraId="730B82B3"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Warunki gwarancji</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1BA1FC26" w14:textId="7035C508" w:rsidR="00EC1B23" w:rsidRPr="00EC1B23" w:rsidRDefault="00EC1B23" w:rsidP="00EC1B23">
            <w:pPr>
              <w:spacing w:after="160" w:line="259" w:lineRule="auto"/>
              <w:jc w:val="both"/>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 xml:space="preserve">60 miesięcy,  </w:t>
            </w:r>
          </w:p>
        </w:tc>
      </w:tr>
      <w:tr w:rsidR="00EC1B23" w:rsidRPr="00EC1B23" w14:paraId="053ECC98"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7B270FFF" w14:textId="77777777" w:rsidR="00EC1B23" w:rsidRPr="00EC1B23" w:rsidRDefault="00EC1B23" w:rsidP="00EC1B23">
            <w:pPr>
              <w:numPr>
                <w:ilvl w:val="0"/>
                <w:numId w:val="28"/>
              </w:numPr>
              <w:spacing w:after="160" w:line="259" w:lineRule="auto"/>
              <w:contextualSpacing/>
              <w:rPr>
                <w:rFonts w:asciiTheme="minorHAnsi" w:hAnsiTheme="minorHAnsi" w:cstheme="minorHAnsi"/>
                <w:color w:val="000000" w:themeColor="text1"/>
                <w:sz w:val="20"/>
                <w:szCs w:val="20"/>
              </w:rPr>
            </w:pPr>
          </w:p>
        </w:tc>
        <w:tc>
          <w:tcPr>
            <w:tcW w:w="1061" w:type="pct"/>
            <w:tcBorders>
              <w:top w:val="single" w:sz="4" w:space="0" w:color="auto"/>
              <w:left w:val="single" w:sz="4" w:space="0" w:color="auto"/>
              <w:bottom w:val="single" w:sz="4" w:space="0" w:color="auto"/>
              <w:right w:val="single" w:sz="4" w:space="0" w:color="auto"/>
            </w:tcBorders>
            <w:shd w:val="clear" w:color="auto" w:fill="auto"/>
            <w:vAlign w:val="center"/>
          </w:tcPr>
          <w:p w14:paraId="249D916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Wymagania dodatkowe</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78C3A932" w14:textId="094A3B83" w:rsidR="00EC1B23" w:rsidRPr="00EC1B23" w:rsidRDefault="002C29CC" w:rsidP="00EC1B23">
            <w:pPr>
              <w:shd w:val="clear" w:color="auto" w:fill="FFFFFF"/>
              <w:spacing w:after="160" w:line="259" w:lineRule="auto"/>
              <w:ind w:right="45"/>
              <w:jc w:val="both"/>
              <w:rPr>
                <w:rFonts w:asciiTheme="minorHAnsi" w:eastAsia="Times New Roman" w:hAnsiTheme="minorHAnsi" w:cstheme="minorHAnsi"/>
                <w:color w:val="000000" w:themeColor="text1"/>
                <w:sz w:val="20"/>
                <w:szCs w:val="20"/>
                <w:lang w:eastAsia="pl-PL"/>
              </w:rPr>
            </w:pPr>
            <w:r>
              <w:rPr>
                <w:rFonts w:asciiTheme="minorHAnsi" w:eastAsia="Times New Roman" w:hAnsiTheme="minorHAnsi" w:cstheme="minorHAnsi"/>
                <w:sz w:val="20"/>
                <w:szCs w:val="20"/>
                <w:lang w:eastAsia="pl-PL"/>
              </w:rPr>
              <w:t>S</w:t>
            </w:r>
            <w:r w:rsidRPr="00741B6E">
              <w:rPr>
                <w:rFonts w:asciiTheme="minorHAnsi" w:eastAsia="Times New Roman" w:hAnsiTheme="minorHAnsi" w:cstheme="minorHAnsi"/>
                <w:sz w:val="20"/>
                <w:szCs w:val="20"/>
                <w:lang w:eastAsia="pl-PL"/>
              </w:rPr>
              <w:t>tatyw na kółkach umożliwiający transport monitora pomiędzy salami lekcyjnymi</w:t>
            </w:r>
            <w:r>
              <w:rPr>
                <w:rFonts w:asciiTheme="minorHAnsi" w:eastAsia="Times New Roman" w:hAnsiTheme="minorHAnsi" w:cstheme="minorHAnsi"/>
                <w:sz w:val="20"/>
                <w:szCs w:val="20"/>
                <w:lang w:eastAsia="pl-PL"/>
              </w:rPr>
              <w:t xml:space="preserve">, </w:t>
            </w:r>
            <w:r>
              <w:rPr>
                <w:rFonts w:asciiTheme="minorHAnsi" w:eastAsia="Times New Roman" w:hAnsiTheme="minorHAnsi" w:cstheme="minorHAnsi"/>
                <w:color w:val="000000" w:themeColor="text1"/>
                <w:sz w:val="20"/>
                <w:szCs w:val="20"/>
                <w:lang w:eastAsia="pl-PL"/>
              </w:rPr>
              <w:t>p</w:t>
            </w:r>
            <w:r w:rsidR="00EC1B23" w:rsidRPr="00EC1B23">
              <w:rPr>
                <w:rFonts w:asciiTheme="minorHAnsi" w:eastAsia="Times New Roman" w:hAnsiTheme="minorHAnsi" w:cstheme="minorHAnsi"/>
                <w:color w:val="000000" w:themeColor="text1"/>
                <w:sz w:val="20"/>
                <w:szCs w:val="20"/>
                <w:lang w:eastAsia="pl-PL"/>
              </w:rPr>
              <w:t>ilot z bateriami,</w:t>
            </w:r>
            <w:r>
              <w:rPr>
                <w:rFonts w:asciiTheme="minorHAnsi" w:eastAsia="Times New Roman" w:hAnsiTheme="minorHAnsi" w:cstheme="minorHAnsi"/>
                <w:color w:val="000000" w:themeColor="text1"/>
                <w:sz w:val="20"/>
                <w:szCs w:val="20"/>
                <w:lang w:eastAsia="pl-PL"/>
              </w:rPr>
              <w:t xml:space="preserve"> p</w:t>
            </w:r>
            <w:r w:rsidR="00EC1B23" w:rsidRPr="00EC1B23">
              <w:rPr>
                <w:rFonts w:asciiTheme="minorHAnsi" w:eastAsia="Times New Roman" w:hAnsiTheme="minorHAnsi" w:cstheme="minorHAnsi"/>
                <w:color w:val="000000" w:themeColor="text1"/>
                <w:sz w:val="20"/>
                <w:szCs w:val="20"/>
                <w:lang w:eastAsia="pl-PL"/>
              </w:rPr>
              <w:t>isaki interaktywne (4 szt</w:t>
            </w:r>
            <w:r>
              <w:rPr>
                <w:rFonts w:asciiTheme="minorHAnsi" w:eastAsia="Times New Roman" w:hAnsiTheme="minorHAnsi" w:cstheme="minorHAnsi"/>
                <w:color w:val="000000" w:themeColor="text1"/>
                <w:sz w:val="20"/>
                <w:szCs w:val="20"/>
                <w:lang w:eastAsia="pl-PL"/>
              </w:rPr>
              <w:t>.</w:t>
            </w:r>
            <w:r w:rsidR="00EC1B23" w:rsidRPr="00EC1B23">
              <w:rPr>
                <w:rFonts w:asciiTheme="minorHAnsi" w:eastAsia="Times New Roman" w:hAnsiTheme="minorHAnsi" w:cstheme="minorHAnsi"/>
                <w:color w:val="000000" w:themeColor="text1"/>
                <w:sz w:val="20"/>
                <w:szCs w:val="20"/>
                <w:lang w:eastAsia="pl-PL"/>
              </w:rPr>
              <w:t>)</w:t>
            </w:r>
            <w:r>
              <w:rPr>
                <w:rFonts w:asciiTheme="minorHAnsi" w:eastAsia="Times New Roman" w:hAnsiTheme="minorHAnsi" w:cstheme="minorHAnsi"/>
                <w:color w:val="000000" w:themeColor="text1"/>
                <w:sz w:val="20"/>
                <w:szCs w:val="20"/>
                <w:lang w:eastAsia="pl-PL"/>
              </w:rPr>
              <w:t>,</w:t>
            </w:r>
            <w:r w:rsidR="00EC1B23" w:rsidRPr="00EC1B23">
              <w:rPr>
                <w:rFonts w:asciiTheme="minorHAnsi" w:eastAsia="Times New Roman" w:hAnsiTheme="minorHAnsi" w:cstheme="minorHAnsi"/>
                <w:color w:val="000000" w:themeColor="text1"/>
                <w:sz w:val="20"/>
                <w:szCs w:val="20"/>
                <w:lang w:eastAsia="pl-PL"/>
              </w:rPr>
              <w:t xml:space="preserve"> przewód audio,</w:t>
            </w:r>
            <w:r>
              <w:rPr>
                <w:rFonts w:asciiTheme="minorHAnsi" w:eastAsia="Times New Roman" w:hAnsiTheme="minorHAnsi" w:cstheme="minorHAnsi"/>
                <w:color w:val="000000" w:themeColor="text1"/>
                <w:sz w:val="20"/>
                <w:szCs w:val="20"/>
                <w:lang w:eastAsia="pl-PL"/>
              </w:rPr>
              <w:t xml:space="preserve"> </w:t>
            </w:r>
            <w:r w:rsidR="00EC1B23" w:rsidRPr="00EC1B23">
              <w:rPr>
                <w:rFonts w:asciiTheme="minorHAnsi" w:eastAsia="Times New Roman" w:hAnsiTheme="minorHAnsi" w:cstheme="minorHAnsi"/>
                <w:color w:val="000000" w:themeColor="text1"/>
                <w:sz w:val="20"/>
                <w:szCs w:val="20"/>
                <w:lang w:eastAsia="pl-PL"/>
              </w:rPr>
              <w:t>przewód HDMI</w:t>
            </w:r>
            <w:r>
              <w:rPr>
                <w:rFonts w:asciiTheme="minorHAnsi" w:eastAsia="Times New Roman" w:hAnsiTheme="minorHAnsi" w:cstheme="minorHAnsi"/>
                <w:color w:val="000000" w:themeColor="text1"/>
                <w:sz w:val="20"/>
                <w:szCs w:val="20"/>
                <w:lang w:eastAsia="pl-PL"/>
              </w:rPr>
              <w:t xml:space="preserve">, </w:t>
            </w:r>
            <w:r w:rsidR="00EC1B23" w:rsidRPr="00EC1B23">
              <w:rPr>
                <w:rFonts w:asciiTheme="minorHAnsi" w:eastAsia="Times New Roman" w:hAnsiTheme="minorHAnsi" w:cstheme="minorHAnsi"/>
                <w:color w:val="000000" w:themeColor="text1"/>
                <w:sz w:val="20"/>
                <w:szCs w:val="20"/>
                <w:lang w:eastAsia="pl-PL"/>
              </w:rPr>
              <w:t>przewód USB,</w:t>
            </w:r>
            <w:r>
              <w:rPr>
                <w:rFonts w:asciiTheme="minorHAnsi" w:eastAsia="Times New Roman" w:hAnsiTheme="minorHAnsi" w:cstheme="minorHAnsi"/>
                <w:color w:val="000000" w:themeColor="text1"/>
                <w:sz w:val="20"/>
                <w:szCs w:val="20"/>
                <w:lang w:eastAsia="pl-PL"/>
              </w:rPr>
              <w:t xml:space="preserve"> </w:t>
            </w:r>
            <w:r w:rsidR="00EC1B23" w:rsidRPr="00EC1B23">
              <w:rPr>
                <w:rFonts w:asciiTheme="minorHAnsi" w:eastAsia="Times New Roman" w:hAnsiTheme="minorHAnsi" w:cstheme="minorHAnsi"/>
                <w:color w:val="000000" w:themeColor="text1"/>
                <w:sz w:val="20"/>
                <w:szCs w:val="20"/>
                <w:lang w:eastAsia="pl-PL"/>
              </w:rPr>
              <w:t>przewód VGA</w:t>
            </w:r>
            <w:r>
              <w:rPr>
                <w:rFonts w:asciiTheme="minorHAnsi" w:eastAsia="Times New Roman" w:hAnsiTheme="minorHAnsi" w:cstheme="minorHAnsi"/>
                <w:color w:val="000000" w:themeColor="text1"/>
                <w:sz w:val="20"/>
                <w:szCs w:val="20"/>
                <w:lang w:eastAsia="pl-PL"/>
              </w:rPr>
              <w:t xml:space="preserve">, </w:t>
            </w:r>
            <w:r w:rsidR="00EC1B23" w:rsidRPr="00EC1B23">
              <w:rPr>
                <w:rFonts w:asciiTheme="minorHAnsi" w:eastAsia="Times New Roman" w:hAnsiTheme="minorHAnsi" w:cstheme="minorHAnsi"/>
                <w:color w:val="000000" w:themeColor="text1"/>
                <w:sz w:val="20"/>
                <w:szCs w:val="20"/>
                <w:lang w:eastAsia="pl-PL"/>
              </w:rPr>
              <w:t>przewód zasilający.</w:t>
            </w:r>
            <w:r>
              <w:rPr>
                <w:rFonts w:asciiTheme="minorHAnsi" w:eastAsia="Times New Roman" w:hAnsiTheme="minorHAnsi" w:cstheme="minorHAnsi"/>
                <w:color w:val="000000" w:themeColor="text1"/>
                <w:sz w:val="20"/>
                <w:szCs w:val="20"/>
                <w:lang w:eastAsia="pl-PL"/>
              </w:rPr>
              <w:t xml:space="preserve"> </w:t>
            </w:r>
            <w:r w:rsidR="00EC1B23" w:rsidRPr="00EC1B23">
              <w:rPr>
                <w:rFonts w:asciiTheme="minorHAnsi" w:eastAsia="Times New Roman" w:hAnsiTheme="minorHAnsi" w:cstheme="minorHAnsi"/>
                <w:color w:val="000000" w:themeColor="text1"/>
                <w:sz w:val="20"/>
                <w:szCs w:val="20"/>
                <w:lang w:eastAsia="pl-PL"/>
              </w:rPr>
              <w:t>Uchwyt montażowy ścienny VESA 600x400</w:t>
            </w:r>
            <w:r>
              <w:rPr>
                <w:rFonts w:asciiTheme="minorHAnsi" w:eastAsia="Times New Roman" w:hAnsiTheme="minorHAnsi" w:cstheme="minorHAnsi"/>
                <w:color w:val="000000" w:themeColor="text1"/>
                <w:sz w:val="20"/>
                <w:szCs w:val="20"/>
                <w:lang w:eastAsia="pl-PL"/>
              </w:rPr>
              <w:t>.</w:t>
            </w:r>
            <w:r w:rsidR="00EC1B23" w:rsidRPr="00EC1B23">
              <w:rPr>
                <w:rFonts w:asciiTheme="minorHAnsi" w:eastAsia="Times New Roman" w:hAnsiTheme="minorHAnsi" w:cstheme="minorHAnsi"/>
                <w:color w:val="000000" w:themeColor="text1"/>
                <w:sz w:val="20"/>
                <w:szCs w:val="20"/>
                <w:lang w:eastAsia="pl-PL"/>
              </w:rPr>
              <w:tab/>
            </w:r>
            <w:r w:rsidR="00EC1B23" w:rsidRPr="00EC1B23">
              <w:rPr>
                <w:rFonts w:asciiTheme="minorHAnsi" w:eastAsia="Times New Roman" w:hAnsiTheme="minorHAnsi" w:cstheme="minorHAnsi"/>
                <w:color w:val="000000" w:themeColor="text1"/>
                <w:sz w:val="20"/>
                <w:szCs w:val="20"/>
                <w:lang w:eastAsia="pl-PL"/>
              </w:rPr>
              <w:tab/>
            </w:r>
          </w:p>
        </w:tc>
      </w:tr>
      <w:tr w:rsidR="00EC1B23" w:rsidRPr="00EC1B23" w14:paraId="45335078" w14:textId="77777777" w:rsidTr="00C104F6">
        <w:trPr>
          <w:trHeight w:val="284"/>
        </w:trPr>
        <w:tc>
          <w:tcPr>
            <w:tcW w:w="301" w:type="pct"/>
            <w:tcBorders>
              <w:top w:val="single" w:sz="4" w:space="0" w:color="auto"/>
              <w:left w:val="single" w:sz="4" w:space="0" w:color="auto"/>
              <w:bottom w:val="single" w:sz="4" w:space="0" w:color="auto"/>
              <w:right w:val="single" w:sz="4" w:space="0" w:color="auto"/>
            </w:tcBorders>
          </w:tcPr>
          <w:p w14:paraId="553B8636" w14:textId="77777777" w:rsidR="00EC1B23" w:rsidRPr="00EC1B23" w:rsidRDefault="00EC1B23" w:rsidP="00EC1B23">
            <w:pPr>
              <w:numPr>
                <w:ilvl w:val="0"/>
                <w:numId w:val="28"/>
              </w:numPr>
              <w:spacing w:after="160" w:line="259" w:lineRule="auto"/>
              <w:contextualSpacing/>
              <w:rPr>
                <w:rFonts w:asciiTheme="minorHAnsi" w:hAnsiTheme="minorHAnsi" w:cstheme="minorHAnsi"/>
                <w:color w:val="000000" w:themeColor="text1"/>
                <w:sz w:val="20"/>
                <w:szCs w:val="20"/>
              </w:rPr>
            </w:pPr>
          </w:p>
        </w:tc>
        <w:tc>
          <w:tcPr>
            <w:tcW w:w="1061" w:type="pct"/>
            <w:tcBorders>
              <w:top w:val="single" w:sz="4" w:space="0" w:color="auto"/>
              <w:left w:val="single" w:sz="4" w:space="0" w:color="auto"/>
              <w:bottom w:val="single" w:sz="4" w:space="0" w:color="auto"/>
              <w:right w:val="single" w:sz="4" w:space="0" w:color="auto"/>
            </w:tcBorders>
            <w:shd w:val="clear" w:color="auto" w:fill="auto"/>
            <w:vAlign w:val="center"/>
          </w:tcPr>
          <w:p w14:paraId="679898C9"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Wdrożenie /Szkolenie </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642A48AF" w14:textId="77777777" w:rsidR="00EC1B23" w:rsidRPr="00EC1B23" w:rsidRDefault="00EC1B23" w:rsidP="00EC1B23">
            <w:pPr>
              <w:shd w:val="clear" w:color="auto" w:fill="FFFFFF"/>
              <w:spacing w:after="160" w:line="259" w:lineRule="auto"/>
              <w:ind w:right="45"/>
              <w:jc w:val="both"/>
              <w:rPr>
                <w:rFonts w:asciiTheme="minorHAnsi" w:eastAsia="Times New Roman" w:hAnsiTheme="minorHAnsi" w:cstheme="minorHAnsi"/>
                <w:color w:val="000000" w:themeColor="text1"/>
                <w:sz w:val="20"/>
                <w:szCs w:val="20"/>
                <w:lang w:eastAsia="pl-PL"/>
              </w:rPr>
            </w:pPr>
            <w:r w:rsidRPr="00EC1B23">
              <w:rPr>
                <w:rFonts w:asciiTheme="minorHAnsi" w:eastAsia="Times New Roman" w:hAnsiTheme="minorHAnsi" w:cstheme="minorHAnsi"/>
                <w:color w:val="000000" w:themeColor="text1"/>
                <w:sz w:val="20"/>
                <w:szCs w:val="20"/>
                <w:lang w:eastAsia="pl-PL"/>
              </w:rPr>
              <w:t xml:space="preserve">wsparcie serwisu technicznego, telefonicznie lub on-line - certyfikat ISO 9001 i 14001 dla serwisu, montaż oraz szkolenie techniczne w dniu montażu, wdrożenie do eksploatacji z instruktażem z obsługi i funkcjonalności urządzeń  </w:t>
            </w:r>
          </w:p>
        </w:tc>
      </w:tr>
    </w:tbl>
    <w:p w14:paraId="6F4BB060" w14:textId="77777777" w:rsidR="00EC1B23" w:rsidRPr="00EC1B23" w:rsidRDefault="00EC1B23" w:rsidP="001450C1">
      <w:pPr>
        <w:pStyle w:val="Nagwek1"/>
      </w:pPr>
      <w:bookmarkStart w:id="13" w:name="_Toc19537851"/>
      <w:r w:rsidRPr="00EC1B23">
        <w:t>10. Urządzenie wielofunkcyjne, kolorowe, laserowe A5-A3 (skaner, drukarka, kopiarka, fax) – sztuk 5.</w:t>
      </w:r>
      <w:bookmarkEnd w:id="13"/>
      <w:r w:rsidRPr="00EC1B23">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1986"/>
        <w:gridCol w:w="7646"/>
      </w:tblGrid>
      <w:tr w:rsidR="00EC1B23" w:rsidRPr="00EC1B23" w14:paraId="6C394AE3" w14:textId="77777777" w:rsidTr="00C104F6">
        <w:tc>
          <w:tcPr>
            <w:tcW w:w="276" w:type="pct"/>
            <w:shd w:val="clear" w:color="auto" w:fill="D9D9D9"/>
          </w:tcPr>
          <w:p w14:paraId="45BA3DA6" w14:textId="77777777" w:rsidR="00EC1B23" w:rsidRPr="00EC1B23" w:rsidRDefault="00EC1B23" w:rsidP="00EC1B23">
            <w:pPr>
              <w:spacing w:before="40" w:after="40" w:line="259" w:lineRule="auto"/>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L.p</w:t>
            </w:r>
          </w:p>
        </w:tc>
        <w:tc>
          <w:tcPr>
            <w:tcW w:w="974" w:type="pct"/>
            <w:shd w:val="clear" w:color="auto" w:fill="D9D9D9"/>
            <w:vAlign w:val="center"/>
          </w:tcPr>
          <w:p w14:paraId="14DBDD01" w14:textId="77777777" w:rsidR="00EC1B23" w:rsidRPr="00EC1B23" w:rsidRDefault="00EC1B23" w:rsidP="00EC1B23">
            <w:pPr>
              <w:spacing w:before="40" w:after="40" w:line="259" w:lineRule="auto"/>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Podzespół/parametr</w:t>
            </w:r>
          </w:p>
        </w:tc>
        <w:tc>
          <w:tcPr>
            <w:tcW w:w="3750" w:type="pct"/>
            <w:shd w:val="clear" w:color="auto" w:fill="D9D9D9"/>
            <w:vAlign w:val="center"/>
          </w:tcPr>
          <w:p w14:paraId="51BA1EB8" w14:textId="77777777" w:rsidR="00EC1B23" w:rsidRPr="00EC1B23" w:rsidRDefault="00EC1B23" w:rsidP="00EC1B23">
            <w:pPr>
              <w:spacing w:before="40" w:after="40" w:line="259" w:lineRule="auto"/>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Opis techniczny</w:t>
            </w:r>
          </w:p>
        </w:tc>
      </w:tr>
      <w:tr w:rsidR="00EC1B23" w:rsidRPr="00EC1B23" w14:paraId="4BFD6DEB" w14:textId="77777777" w:rsidTr="00C104F6">
        <w:tc>
          <w:tcPr>
            <w:tcW w:w="276" w:type="pct"/>
          </w:tcPr>
          <w:p w14:paraId="6CFAE2B2" w14:textId="77777777" w:rsidR="00EC1B23" w:rsidRPr="00EC1B23" w:rsidRDefault="00EC1B23" w:rsidP="00EC1B23">
            <w:pPr>
              <w:numPr>
                <w:ilvl w:val="0"/>
                <w:numId w:val="29"/>
              </w:numPr>
              <w:spacing w:before="40" w:after="40" w:line="259" w:lineRule="auto"/>
              <w:contextualSpacing/>
              <w:rPr>
                <w:rFonts w:asciiTheme="minorHAnsi" w:hAnsiTheme="minorHAnsi" w:cstheme="minorHAnsi"/>
                <w:b/>
                <w:color w:val="000000" w:themeColor="text1"/>
                <w:sz w:val="20"/>
                <w:szCs w:val="20"/>
              </w:rPr>
            </w:pPr>
          </w:p>
        </w:tc>
        <w:tc>
          <w:tcPr>
            <w:tcW w:w="974" w:type="pct"/>
            <w:vAlign w:val="center"/>
          </w:tcPr>
          <w:p w14:paraId="6FD7A6CB" w14:textId="77777777" w:rsidR="00EC1B23" w:rsidRPr="00EC1B23" w:rsidRDefault="00EC1B23" w:rsidP="00EC1B23">
            <w:pPr>
              <w:spacing w:before="40" w:after="40" w:line="259" w:lineRule="auto"/>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Typ:</w:t>
            </w:r>
          </w:p>
        </w:tc>
        <w:tc>
          <w:tcPr>
            <w:tcW w:w="3750" w:type="pct"/>
            <w:vAlign w:val="center"/>
          </w:tcPr>
          <w:p w14:paraId="3F26BBBF" w14:textId="77777777" w:rsidR="00EC1B23" w:rsidRPr="00EC1B23" w:rsidRDefault="00EC1B23" w:rsidP="00EC1B23">
            <w:pPr>
              <w:spacing w:after="160" w:line="259" w:lineRule="auto"/>
              <w:jc w:val="both"/>
              <w:rPr>
                <w:rFonts w:asciiTheme="minorHAnsi" w:hAnsiTheme="minorHAnsi" w:cstheme="minorHAnsi"/>
                <w:b/>
                <w:color w:val="000000" w:themeColor="text1"/>
                <w:sz w:val="20"/>
                <w:szCs w:val="20"/>
              </w:rPr>
            </w:pPr>
            <w:r w:rsidRPr="00EC1B23">
              <w:rPr>
                <w:rFonts w:asciiTheme="minorHAnsi" w:hAnsiTheme="minorHAnsi" w:cstheme="minorHAnsi"/>
                <w:color w:val="000000" w:themeColor="text1"/>
                <w:sz w:val="20"/>
                <w:szCs w:val="20"/>
              </w:rPr>
              <w:t xml:space="preserve">kolorowe, laserowe urządzenie wielofunkcyjne (funkcjonalność wszystkich urządzeń w jednym urządzeniu fizycznym); technologia kopiowania oraz drukowania laserowa, format oryginałów od A5 do A3, </w:t>
            </w:r>
            <w:r w:rsidRPr="00EC1B23">
              <w:rPr>
                <w:rFonts w:asciiTheme="minorHAnsi" w:hAnsiTheme="minorHAnsi" w:cstheme="minorHAnsi"/>
                <w:color w:val="000000" w:themeColor="text1"/>
                <w:spacing w:val="2"/>
                <w:position w:val="2"/>
                <w:sz w:val="20"/>
                <w:szCs w:val="20"/>
              </w:rPr>
              <w:t>wymagane jest podanie parametrów zaoferowanego urządzenia wielofunkcyjnego zgodnie z załącznikiem nr 9 - wykaz oferowanego sprzętu;</w:t>
            </w:r>
          </w:p>
        </w:tc>
      </w:tr>
      <w:tr w:rsidR="00EC1B23" w:rsidRPr="00EC1B23" w14:paraId="4A951E3B" w14:textId="77777777" w:rsidTr="00C104F6">
        <w:tc>
          <w:tcPr>
            <w:tcW w:w="276" w:type="pct"/>
          </w:tcPr>
          <w:p w14:paraId="546EC0EA" w14:textId="77777777" w:rsidR="00EC1B23" w:rsidRPr="00EC1B23" w:rsidRDefault="00EC1B23" w:rsidP="00EC1B23">
            <w:pPr>
              <w:numPr>
                <w:ilvl w:val="0"/>
                <w:numId w:val="29"/>
              </w:numPr>
              <w:spacing w:before="40" w:after="40" w:line="259" w:lineRule="auto"/>
              <w:contextualSpacing/>
              <w:rPr>
                <w:rFonts w:asciiTheme="minorHAnsi" w:hAnsiTheme="minorHAnsi" w:cstheme="minorHAnsi"/>
                <w:b/>
                <w:color w:val="000000" w:themeColor="text1"/>
                <w:sz w:val="20"/>
                <w:szCs w:val="20"/>
              </w:rPr>
            </w:pPr>
          </w:p>
        </w:tc>
        <w:tc>
          <w:tcPr>
            <w:tcW w:w="974" w:type="pct"/>
            <w:vAlign w:val="center"/>
          </w:tcPr>
          <w:p w14:paraId="37EBA41B" w14:textId="77777777" w:rsidR="00EC1B23" w:rsidRPr="00EC1B23" w:rsidRDefault="00EC1B23" w:rsidP="00EC1B23">
            <w:pPr>
              <w:spacing w:before="40" w:after="40" w:line="259" w:lineRule="auto"/>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Ogólne:</w:t>
            </w:r>
          </w:p>
        </w:tc>
        <w:tc>
          <w:tcPr>
            <w:tcW w:w="3750" w:type="pct"/>
            <w:vAlign w:val="center"/>
          </w:tcPr>
          <w:p w14:paraId="6603642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wyświetlacz LCD: opisy na panelu oraz komunikaty na wyświetlaczu w języku polskim; </w:t>
            </w:r>
          </w:p>
          <w:p w14:paraId="2B25AC18"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pamięć RAM min. 2048 MB; </w:t>
            </w:r>
          </w:p>
          <w:p w14:paraId="5F47E79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wbudowany dysk twardy o pojemności min. 250 GB;</w:t>
            </w:r>
          </w:p>
          <w:p w14:paraId="648C61A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rozmiar obsługiwanego papieru od A5 do A3;</w:t>
            </w:r>
          </w:p>
          <w:p w14:paraId="788AF651"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automatyczny podajnik dokumentów do 100 oryginałów o rozmiarach od A6 do A3;</w:t>
            </w:r>
          </w:p>
          <w:p w14:paraId="0618798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podajnik papieru: </w:t>
            </w:r>
            <w:r w:rsidRPr="00EC1B23">
              <w:rPr>
                <w:rFonts w:asciiTheme="minorHAnsi" w:hAnsiTheme="minorHAnsi" w:cstheme="minorHAnsi"/>
                <w:b/>
                <w:color w:val="000000" w:themeColor="text1"/>
                <w:sz w:val="20"/>
                <w:szCs w:val="20"/>
              </w:rPr>
              <w:t>taca 1</w:t>
            </w:r>
            <w:r w:rsidRPr="00EC1B23">
              <w:rPr>
                <w:rFonts w:asciiTheme="minorHAnsi" w:hAnsiTheme="minorHAnsi" w:cstheme="minorHAnsi"/>
                <w:color w:val="000000" w:themeColor="text1"/>
                <w:sz w:val="20"/>
                <w:szCs w:val="20"/>
              </w:rPr>
              <w:t xml:space="preserve">: 500 arkuszy; A5-A4; </w:t>
            </w:r>
            <w:r w:rsidRPr="00EC1B23">
              <w:rPr>
                <w:rFonts w:asciiTheme="minorHAnsi" w:hAnsiTheme="minorHAnsi" w:cstheme="minorHAnsi"/>
                <w:b/>
                <w:color w:val="000000" w:themeColor="text1"/>
                <w:sz w:val="20"/>
                <w:szCs w:val="20"/>
              </w:rPr>
              <w:t>taca 2</w:t>
            </w:r>
            <w:r w:rsidRPr="00EC1B23">
              <w:rPr>
                <w:rFonts w:asciiTheme="minorHAnsi" w:hAnsiTheme="minorHAnsi" w:cstheme="minorHAnsi"/>
                <w:color w:val="000000" w:themeColor="text1"/>
                <w:sz w:val="20"/>
                <w:szCs w:val="20"/>
              </w:rPr>
              <w:t xml:space="preserve">: 500 arkuszy; A5-A3; </w:t>
            </w:r>
            <w:r w:rsidRPr="00EC1B23">
              <w:rPr>
                <w:rFonts w:asciiTheme="minorHAnsi" w:hAnsiTheme="minorHAnsi" w:cstheme="minorHAnsi"/>
                <w:b/>
                <w:color w:val="000000" w:themeColor="text1"/>
                <w:sz w:val="20"/>
                <w:szCs w:val="20"/>
              </w:rPr>
              <w:t>podajnik boczny</w:t>
            </w:r>
            <w:r w:rsidRPr="00EC1B23">
              <w:rPr>
                <w:rFonts w:asciiTheme="minorHAnsi" w:hAnsiTheme="minorHAnsi" w:cstheme="minorHAnsi"/>
                <w:color w:val="000000" w:themeColor="text1"/>
                <w:sz w:val="20"/>
                <w:szCs w:val="20"/>
              </w:rPr>
              <w:t>: 100 arkuszy;</w:t>
            </w:r>
          </w:p>
          <w:p w14:paraId="73FB5D3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podstawka z szafką;</w:t>
            </w:r>
          </w:p>
          <w:p w14:paraId="0D3364F7"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automatyczny druk dwustronny A5-A3;</w:t>
            </w:r>
          </w:p>
          <w:p w14:paraId="07B51FE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obciążenie miesięczne (kopie/wydruki) min. 10 000 stron;</w:t>
            </w:r>
          </w:p>
        </w:tc>
      </w:tr>
      <w:tr w:rsidR="00EC1B23" w:rsidRPr="00EC1B23" w14:paraId="632C479D" w14:textId="77777777" w:rsidTr="00C104F6">
        <w:tc>
          <w:tcPr>
            <w:tcW w:w="276" w:type="pct"/>
          </w:tcPr>
          <w:p w14:paraId="55B5A44F" w14:textId="77777777" w:rsidR="00EC1B23" w:rsidRPr="00EC1B23" w:rsidRDefault="00EC1B23" w:rsidP="00EC1B23">
            <w:pPr>
              <w:numPr>
                <w:ilvl w:val="0"/>
                <w:numId w:val="29"/>
              </w:numPr>
              <w:spacing w:before="40" w:after="40" w:line="259" w:lineRule="auto"/>
              <w:contextualSpacing/>
              <w:rPr>
                <w:rFonts w:asciiTheme="minorHAnsi" w:hAnsiTheme="minorHAnsi" w:cstheme="minorHAnsi"/>
                <w:b/>
                <w:color w:val="000000" w:themeColor="text1"/>
                <w:sz w:val="20"/>
                <w:szCs w:val="20"/>
              </w:rPr>
            </w:pPr>
          </w:p>
        </w:tc>
        <w:tc>
          <w:tcPr>
            <w:tcW w:w="974" w:type="pct"/>
            <w:vAlign w:val="center"/>
          </w:tcPr>
          <w:p w14:paraId="346D539A" w14:textId="77777777" w:rsidR="00EC1B23" w:rsidRPr="00EC1B23" w:rsidRDefault="00EC1B23" w:rsidP="00EC1B23">
            <w:pPr>
              <w:spacing w:before="40" w:after="40" w:line="259" w:lineRule="auto"/>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Kopiarka:</w:t>
            </w:r>
          </w:p>
        </w:tc>
        <w:tc>
          <w:tcPr>
            <w:tcW w:w="3750" w:type="pct"/>
            <w:vAlign w:val="center"/>
          </w:tcPr>
          <w:p w14:paraId="612CF9CF"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format oryginału A5-A3; </w:t>
            </w:r>
          </w:p>
          <w:p w14:paraId="1578634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rozdzielczość kopiowania: 600x600 dpi; </w:t>
            </w:r>
          </w:p>
          <w:p w14:paraId="46845B0D"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kopiowanie wielokrotne 1- 9999 kopii;</w:t>
            </w:r>
          </w:p>
          <w:p w14:paraId="5EA5E287"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czas nagrzewania ok. 20 s;</w:t>
            </w:r>
          </w:p>
          <w:p w14:paraId="1CF048F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prędkość druku / kopiowania A4 w czerni oraz w kolorze do 22 str./min.;</w:t>
            </w:r>
          </w:p>
          <w:p w14:paraId="492BB8C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prędkość druku / kopiowania A3 w czerni oraz w kolorze do 14 str./min.;</w:t>
            </w:r>
          </w:p>
          <w:p w14:paraId="2D5C284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funkcja powiększania: 25­-400% w odstępach 0,1%; automatyczny zoom;</w:t>
            </w:r>
          </w:p>
          <w:p w14:paraId="4381BC9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funkcje kopiowania: wstawianie rozdziałów, okładek i stron, kopia próbna, druk próbny do regulacji, pamięć ustawień  zadań, powtarzanie obrazu, pieczętowanie, ochrona kopii;</w:t>
            </w:r>
          </w:p>
        </w:tc>
      </w:tr>
      <w:tr w:rsidR="00EC1B23" w:rsidRPr="00EC1B23" w14:paraId="6113CA6C" w14:textId="77777777" w:rsidTr="00C104F6">
        <w:tc>
          <w:tcPr>
            <w:tcW w:w="276" w:type="pct"/>
          </w:tcPr>
          <w:p w14:paraId="34C447AC" w14:textId="77777777" w:rsidR="00EC1B23" w:rsidRPr="00EC1B23" w:rsidRDefault="00EC1B23" w:rsidP="00EC1B23">
            <w:pPr>
              <w:numPr>
                <w:ilvl w:val="0"/>
                <w:numId w:val="29"/>
              </w:numPr>
              <w:spacing w:before="40" w:after="40" w:line="259" w:lineRule="auto"/>
              <w:contextualSpacing/>
              <w:rPr>
                <w:rFonts w:asciiTheme="minorHAnsi" w:hAnsiTheme="minorHAnsi" w:cstheme="minorHAnsi"/>
                <w:b/>
                <w:color w:val="000000" w:themeColor="text1"/>
                <w:sz w:val="20"/>
                <w:szCs w:val="20"/>
              </w:rPr>
            </w:pPr>
          </w:p>
        </w:tc>
        <w:tc>
          <w:tcPr>
            <w:tcW w:w="974" w:type="pct"/>
            <w:vAlign w:val="center"/>
          </w:tcPr>
          <w:p w14:paraId="68FE7211" w14:textId="77777777" w:rsidR="00EC1B23" w:rsidRPr="00EC1B23" w:rsidRDefault="00EC1B23" w:rsidP="00EC1B23">
            <w:pPr>
              <w:spacing w:before="40" w:after="40" w:line="259" w:lineRule="auto"/>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Drukarka:</w:t>
            </w:r>
          </w:p>
        </w:tc>
        <w:tc>
          <w:tcPr>
            <w:tcW w:w="3750" w:type="pct"/>
            <w:vAlign w:val="center"/>
          </w:tcPr>
          <w:p w14:paraId="046AD53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rozdzielczość drukowania min. 600 x 600 dpi;</w:t>
            </w:r>
          </w:p>
          <w:p w14:paraId="1181523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język opisu strony: PCL 6 (PCL 5c + XL 3.0), PostScript 3 (CPSI 3016), XPS;</w:t>
            </w:r>
          </w:p>
          <w:p w14:paraId="293B5E79"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lastRenderedPageBreak/>
              <w:t>- funkcje drukowania: bezpośredni wydruk plików PCL,PS,TIFF, XPS,PDF, szyfrowanych plików PDF, DOCX, XLSX, PPTXm, znak wodny, ochrona  kopii;</w:t>
            </w:r>
          </w:p>
          <w:p w14:paraId="65A409AB" w14:textId="77777777" w:rsidR="00EC1B23" w:rsidRPr="00EC1B23" w:rsidRDefault="00EC1B23" w:rsidP="00EC1B23">
            <w:pPr>
              <w:spacing w:after="160" w:line="259" w:lineRule="auto"/>
              <w:rPr>
                <w:rFonts w:asciiTheme="minorHAnsi" w:hAnsiTheme="minorHAnsi" w:cstheme="minorHAnsi"/>
                <w:color w:val="000000" w:themeColor="text1"/>
                <w:sz w:val="20"/>
                <w:szCs w:val="20"/>
                <w:lang w:val="en-US"/>
              </w:rPr>
            </w:pPr>
            <w:r w:rsidRPr="00EC1B23">
              <w:rPr>
                <w:rFonts w:asciiTheme="minorHAnsi" w:hAnsiTheme="minorHAnsi" w:cstheme="minorHAnsi"/>
                <w:color w:val="000000" w:themeColor="text1"/>
                <w:sz w:val="20"/>
                <w:szCs w:val="20"/>
                <w:lang w:val="en-US"/>
              </w:rPr>
              <w:t>- czcionki drukarki: 80 PCL Latin, 137 PostScript 3 Emulation Latin;</w:t>
            </w:r>
          </w:p>
        </w:tc>
      </w:tr>
      <w:tr w:rsidR="00EC1B23" w:rsidRPr="00EC1B23" w14:paraId="25DB1AD2" w14:textId="77777777" w:rsidTr="00C104F6">
        <w:tc>
          <w:tcPr>
            <w:tcW w:w="276" w:type="pct"/>
          </w:tcPr>
          <w:p w14:paraId="4F498140" w14:textId="77777777" w:rsidR="00EC1B23" w:rsidRPr="00EC1B23" w:rsidRDefault="00EC1B23" w:rsidP="00EC1B23">
            <w:pPr>
              <w:numPr>
                <w:ilvl w:val="0"/>
                <w:numId w:val="29"/>
              </w:numPr>
              <w:spacing w:before="40" w:after="40" w:line="259" w:lineRule="auto"/>
              <w:contextualSpacing/>
              <w:rPr>
                <w:rFonts w:asciiTheme="minorHAnsi" w:hAnsiTheme="minorHAnsi" w:cstheme="minorHAnsi"/>
                <w:b/>
                <w:color w:val="000000" w:themeColor="text1"/>
                <w:sz w:val="20"/>
                <w:szCs w:val="20"/>
              </w:rPr>
            </w:pPr>
          </w:p>
        </w:tc>
        <w:tc>
          <w:tcPr>
            <w:tcW w:w="974" w:type="pct"/>
            <w:vAlign w:val="center"/>
          </w:tcPr>
          <w:p w14:paraId="51F0634B" w14:textId="77777777" w:rsidR="00EC1B23" w:rsidRPr="00EC1B23" w:rsidRDefault="00EC1B23" w:rsidP="00EC1B23">
            <w:pPr>
              <w:spacing w:before="40" w:after="40" w:line="259" w:lineRule="auto"/>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Skaner:</w:t>
            </w:r>
          </w:p>
        </w:tc>
        <w:tc>
          <w:tcPr>
            <w:tcW w:w="3750" w:type="pct"/>
            <w:vAlign w:val="center"/>
          </w:tcPr>
          <w:p w14:paraId="0E1E156E"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rozdzielczość skanowania: 600x600 dpi; </w:t>
            </w:r>
          </w:p>
          <w:p w14:paraId="3328E6FE"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prędkość skanowania w czerni i kolorze do 45 obrazów/min.;</w:t>
            </w:r>
          </w:p>
          <w:p w14:paraId="4332636F"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tryby skanowania: skanowanie do e-mail, skanowanie do SMB, skanowanie do FTP, skanowanie do skrzynki użytkownika, skanowanie do USB, skanowanie sieciowe TWAIN;</w:t>
            </w:r>
          </w:p>
          <w:p w14:paraId="7F1D65E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formaty plików: TIFF, PDF, kompaktowy PDF, JPEG, XPS, kompaktowy XPS, DOCX, XLSX;</w:t>
            </w:r>
          </w:p>
        </w:tc>
      </w:tr>
      <w:tr w:rsidR="00EC1B23" w:rsidRPr="00EC1B23" w14:paraId="7E7BCFFA" w14:textId="77777777" w:rsidTr="00C104F6">
        <w:tc>
          <w:tcPr>
            <w:tcW w:w="276" w:type="pct"/>
          </w:tcPr>
          <w:p w14:paraId="61A0C447" w14:textId="77777777" w:rsidR="00EC1B23" w:rsidRPr="00EC1B23" w:rsidRDefault="00EC1B23" w:rsidP="00EC1B23">
            <w:pPr>
              <w:numPr>
                <w:ilvl w:val="0"/>
                <w:numId w:val="29"/>
              </w:numPr>
              <w:spacing w:before="40" w:after="40" w:line="259" w:lineRule="auto"/>
              <w:contextualSpacing/>
              <w:rPr>
                <w:rFonts w:asciiTheme="minorHAnsi" w:hAnsiTheme="minorHAnsi" w:cstheme="minorHAnsi"/>
                <w:b/>
                <w:color w:val="000000" w:themeColor="text1"/>
                <w:sz w:val="20"/>
                <w:szCs w:val="20"/>
              </w:rPr>
            </w:pPr>
          </w:p>
        </w:tc>
        <w:tc>
          <w:tcPr>
            <w:tcW w:w="974" w:type="pct"/>
            <w:vAlign w:val="center"/>
          </w:tcPr>
          <w:p w14:paraId="6F96B766" w14:textId="77777777" w:rsidR="00EC1B23" w:rsidRPr="00EC1B23" w:rsidRDefault="00EC1B23" w:rsidP="00EC1B23">
            <w:pPr>
              <w:spacing w:before="40" w:after="40" w:line="259" w:lineRule="auto"/>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Fax:</w:t>
            </w:r>
          </w:p>
        </w:tc>
        <w:tc>
          <w:tcPr>
            <w:tcW w:w="3750" w:type="pct"/>
            <w:vAlign w:val="center"/>
          </w:tcPr>
          <w:p w14:paraId="0406BB92"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standard faxu: 3G;</w:t>
            </w:r>
          </w:p>
          <w:p w14:paraId="115678B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transmisja faxu: analogowa, i-Fax, kolorowy i-Fax, IP-Fax;</w:t>
            </w:r>
          </w:p>
          <w:p w14:paraId="3D62434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rozdzielczość faxu 600x600 dpi;</w:t>
            </w:r>
          </w:p>
          <w:p w14:paraId="7DBAB341"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funkcje faxu: odpytywanie, przesunięcie czasowe, PC-Faks, odbiór do skrzynki poufnej, odbiór do e- mail/FTP/SMB;</w:t>
            </w:r>
          </w:p>
        </w:tc>
      </w:tr>
      <w:tr w:rsidR="00EC1B23" w:rsidRPr="00EC1B23" w14:paraId="1BC04736" w14:textId="77777777" w:rsidTr="00C104F6">
        <w:tc>
          <w:tcPr>
            <w:tcW w:w="276" w:type="pct"/>
          </w:tcPr>
          <w:p w14:paraId="6EE6A453" w14:textId="77777777" w:rsidR="00EC1B23" w:rsidRPr="00EC1B23" w:rsidRDefault="00EC1B23" w:rsidP="00EC1B23">
            <w:pPr>
              <w:numPr>
                <w:ilvl w:val="0"/>
                <w:numId w:val="29"/>
              </w:numPr>
              <w:spacing w:before="40" w:after="40" w:line="259" w:lineRule="auto"/>
              <w:contextualSpacing/>
              <w:rPr>
                <w:rFonts w:asciiTheme="minorHAnsi" w:hAnsiTheme="minorHAnsi" w:cstheme="minorHAnsi"/>
                <w:b/>
                <w:color w:val="000000" w:themeColor="text1"/>
                <w:sz w:val="20"/>
                <w:szCs w:val="20"/>
              </w:rPr>
            </w:pPr>
          </w:p>
        </w:tc>
        <w:tc>
          <w:tcPr>
            <w:tcW w:w="974" w:type="pct"/>
            <w:vAlign w:val="center"/>
          </w:tcPr>
          <w:p w14:paraId="213B03C2" w14:textId="77777777" w:rsidR="00EC1B23" w:rsidRPr="00EC1B23" w:rsidRDefault="00EC1B23" w:rsidP="00EC1B23">
            <w:pPr>
              <w:spacing w:before="40" w:after="40" w:line="259" w:lineRule="auto"/>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Specyfikacja skrzynek użytkownika:</w:t>
            </w:r>
          </w:p>
        </w:tc>
        <w:tc>
          <w:tcPr>
            <w:tcW w:w="3750" w:type="pct"/>
            <w:vAlign w:val="center"/>
          </w:tcPr>
          <w:p w14:paraId="700BE9D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ilość przechowywanych dokumentów do 3000 dokumentów;</w:t>
            </w:r>
          </w:p>
          <w:p w14:paraId="1416B812"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typ skrzynek użytkownika: publiczny, prywatny (z hasłem lub uwierzytelnieniem),</w:t>
            </w:r>
          </w:p>
          <w:p w14:paraId="46A051CC"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grupowy (z uwierzytelnieniem);</w:t>
            </w:r>
          </w:p>
          <w:p w14:paraId="0F6ECEFC"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funkcjonalność skrzynek użytkownika: przedruk, pobieranie, wysyłanie </w:t>
            </w:r>
          </w:p>
          <w:p w14:paraId="29076527"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(e- mail/FTP/SMB i faks), kopiowanie ze skrzynki do skrzynki;</w:t>
            </w:r>
          </w:p>
        </w:tc>
      </w:tr>
      <w:tr w:rsidR="00EC1B23" w:rsidRPr="00EC1B23" w14:paraId="2662D36F" w14:textId="77777777" w:rsidTr="00C104F6">
        <w:tc>
          <w:tcPr>
            <w:tcW w:w="276" w:type="pct"/>
          </w:tcPr>
          <w:p w14:paraId="3A78A561" w14:textId="77777777" w:rsidR="00EC1B23" w:rsidRPr="00EC1B23" w:rsidRDefault="00EC1B23" w:rsidP="00EC1B23">
            <w:pPr>
              <w:numPr>
                <w:ilvl w:val="0"/>
                <w:numId w:val="29"/>
              </w:numPr>
              <w:spacing w:before="40" w:after="40" w:line="259" w:lineRule="auto"/>
              <w:contextualSpacing/>
              <w:rPr>
                <w:rFonts w:asciiTheme="minorHAnsi" w:hAnsiTheme="minorHAnsi" w:cstheme="minorHAnsi"/>
                <w:b/>
                <w:color w:val="000000" w:themeColor="text1"/>
                <w:sz w:val="20"/>
                <w:szCs w:val="20"/>
              </w:rPr>
            </w:pPr>
          </w:p>
        </w:tc>
        <w:tc>
          <w:tcPr>
            <w:tcW w:w="974" w:type="pct"/>
            <w:vAlign w:val="center"/>
          </w:tcPr>
          <w:p w14:paraId="416D4E02" w14:textId="77777777" w:rsidR="00EC1B23" w:rsidRPr="00EC1B23" w:rsidRDefault="00EC1B23" w:rsidP="00EC1B23">
            <w:pPr>
              <w:spacing w:before="40" w:after="40" w:line="259" w:lineRule="auto"/>
              <w:rPr>
                <w:rFonts w:asciiTheme="minorHAnsi" w:hAnsiTheme="minorHAnsi" w:cstheme="minorHAnsi"/>
                <w:b/>
                <w:color w:val="000000" w:themeColor="text1"/>
                <w:sz w:val="20"/>
                <w:szCs w:val="20"/>
                <w:lang w:val="en-US"/>
              </w:rPr>
            </w:pPr>
            <w:r w:rsidRPr="00EC1B23">
              <w:rPr>
                <w:rFonts w:asciiTheme="minorHAnsi" w:hAnsiTheme="minorHAnsi" w:cstheme="minorHAnsi"/>
                <w:b/>
                <w:color w:val="000000" w:themeColor="text1"/>
                <w:sz w:val="20"/>
                <w:szCs w:val="20"/>
              </w:rPr>
              <w:t>Standardowe interfejsy:</w:t>
            </w:r>
          </w:p>
        </w:tc>
        <w:tc>
          <w:tcPr>
            <w:tcW w:w="3750" w:type="pct"/>
            <w:vAlign w:val="center"/>
          </w:tcPr>
          <w:p w14:paraId="19567F6A" w14:textId="77777777" w:rsidR="00EC1B23" w:rsidRPr="00EC1B23" w:rsidRDefault="00EC1B23" w:rsidP="00EC1B23">
            <w:pPr>
              <w:spacing w:after="160" w:line="259" w:lineRule="auto"/>
              <w:rPr>
                <w:rFonts w:asciiTheme="minorHAnsi" w:hAnsiTheme="minorHAnsi" w:cstheme="minorHAnsi"/>
                <w:color w:val="000000" w:themeColor="text1"/>
                <w:sz w:val="20"/>
                <w:szCs w:val="20"/>
                <w:lang w:val="en-US"/>
              </w:rPr>
            </w:pPr>
            <w:r w:rsidRPr="00EC1B23">
              <w:rPr>
                <w:rFonts w:asciiTheme="minorHAnsi" w:hAnsiTheme="minorHAnsi" w:cstheme="minorHAnsi"/>
                <w:color w:val="000000" w:themeColor="text1"/>
                <w:sz w:val="20"/>
                <w:szCs w:val="20"/>
                <w:lang w:val="en-US"/>
              </w:rPr>
              <w:t>10-Base-T/100-Base-T/1000-Base-T Ethernet; USB 2.0;</w:t>
            </w:r>
          </w:p>
        </w:tc>
      </w:tr>
      <w:tr w:rsidR="00EC1B23" w:rsidRPr="00EC1B23" w14:paraId="10A3B1B1" w14:textId="77777777" w:rsidTr="00C104F6">
        <w:tc>
          <w:tcPr>
            <w:tcW w:w="276" w:type="pct"/>
          </w:tcPr>
          <w:p w14:paraId="38561F91" w14:textId="77777777" w:rsidR="00EC1B23" w:rsidRPr="00EC1B23" w:rsidRDefault="00EC1B23" w:rsidP="00EC1B23">
            <w:pPr>
              <w:numPr>
                <w:ilvl w:val="0"/>
                <w:numId w:val="29"/>
              </w:numPr>
              <w:spacing w:before="40" w:after="40" w:line="259" w:lineRule="auto"/>
              <w:contextualSpacing/>
              <w:rPr>
                <w:rFonts w:asciiTheme="minorHAnsi" w:hAnsiTheme="minorHAnsi" w:cstheme="minorHAnsi"/>
                <w:b/>
                <w:color w:val="000000" w:themeColor="text1"/>
                <w:sz w:val="20"/>
                <w:szCs w:val="20"/>
              </w:rPr>
            </w:pPr>
          </w:p>
        </w:tc>
        <w:tc>
          <w:tcPr>
            <w:tcW w:w="974" w:type="pct"/>
            <w:vAlign w:val="center"/>
          </w:tcPr>
          <w:p w14:paraId="5B05DA23" w14:textId="77777777" w:rsidR="00EC1B23" w:rsidRPr="00EC1B23" w:rsidRDefault="00EC1B23" w:rsidP="00EC1B23">
            <w:pPr>
              <w:spacing w:before="40" w:after="40" w:line="259" w:lineRule="auto"/>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Obsługiwane protokoły sieciowe;</w:t>
            </w:r>
          </w:p>
        </w:tc>
        <w:tc>
          <w:tcPr>
            <w:tcW w:w="3750" w:type="pct"/>
            <w:vAlign w:val="center"/>
          </w:tcPr>
          <w:p w14:paraId="0A8E501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TCP/IP (FTP; SMB; SMTP) (IPv4/IPv6);</w:t>
            </w:r>
          </w:p>
        </w:tc>
      </w:tr>
      <w:tr w:rsidR="00EC1B23" w:rsidRPr="00EC1B23" w14:paraId="249E0F53" w14:textId="77777777" w:rsidTr="00C104F6">
        <w:tc>
          <w:tcPr>
            <w:tcW w:w="276" w:type="pct"/>
          </w:tcPr>
          <w:p w14:paraId="72E48846" w14:textId="77777777" w:rsidR="00EC1B23" w:rsidRPr="00EC1B23" w:rsidRDefault="00EC1B23" w:rsidP="00EC1B23">
            <w:pPr>
              <w:numPr>
                <w:ilvl w:val="0"/>
                <w:numId w:val="29"/>
              </w:numPr>
              <w:spacing w:before="40" w:after="40" w:line="259" w:lineRule="auto"/>
              <w:contextualSpacing/>
              <w:rPr>
                <w:rFonts w:asciiTheme="minorHAnsi" w:hAnsiTheme="minorHAnsi" w:cstheme="minorHAnsi"/>
                <w:b/>
                <w:color w:val="000000" w:themeColor="text1"/>
                <w:sz w:val="20"/>
                <w:szCs w:val="20"/>
              </w:rPr>
            </w:pPr>
          </w:p>
        </w:tc>
        <w:tc>
          <w:tcPr>
            <w:tcW w:w="974" w:type="pct"/>
            <w:vAlign w:val="center"/>
          </w:tcPr>
          <w:p w14:paraId="444CCF61" w14:textId="77777777" w:rsidR="00EC1B23" w:rsidRPr="00EC1B23" w:rsidRDefault="00EC1B23" w:rsidP="00EC1B23">
            <w:pPr>
              <w:spacing w:before="40" w:after="40" w:line="259" w:lineRule="auto"/>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Obsługiwane systemy operacyjne:</w:t>
            </w:r>
          </w:p>
        </w:tc>
        <w:tc>
          <w:tcPr>
            <w:tcW w:w="3750" w:type="pct"/>
            <w:vAlign w:val="center"/>
          </w:tcPr>
          <w:p w14:paraId="51BC9015" w14:textId="77777777" w:rsidR="00EC1B23" w:rsidRPr="00EC1B23" w:rsidRDefault="00EC1B23" w:rsidP="00EC1B23">
            <w:pPr>
              <w:spacing w:after="160" w:line="259" w:lineRule="auto"/>
              <w:rPr>
                <w:rFonts w:asciiTheme="minorHAnsi" w:hAnsiTheme="minorHAnsi" w:cstheme="minorHAnsi"/>
                <w:color w:val="000000" w:themeColor="text1"/>
                <w:sz w:val="20"/>
                <w:szCs w:val="20"/>
                <w:lang w:val="en-US"/>
              </w:rPr>
            </w:pPr>
            <w:r w:rsidRPr="00EC1B23">
              <w:rPr>
                <w:rFonts w:asciiTheme="minorHAnsi" w:hAnsiTheme="minorHAnsi" w:cstheme="minorHAnsi"/>
                <w:color w:val="000000" w:themeColor="text1"/>
                <w:sz w:val="20"/>
                <w:szCs w:val="20"/>
                <w:lang w:val="en-US"/>
              </w:rPr>
              <w:t>Windows 7 (32/64), Windows 8 (32/64), Windows 8.1 (32/64), Windows 10 (32/64)</w:t>
            </w:r>
          </w:p>
          <w:p w14:paraId="49F05949" w14:textId="77777777" w:rsidR="00EC1B23" w:rsidRPr="00EC1B23" w:rsidRDefault="00EC1B23" w:rsidP="00EC1B23">
            <w:pPr>
              <w:spacing w:after="160" w:line="259" w:lineRule="auto"/>
              <w:rPr>
                <w:rFonts w:asciiTheme="minorHAnsi" w:hAnsiTheme="minorHAnsi" w:cstheme="minorHAnsi"/>
                <w:color w:val="000000" w:themeColor="text1"/>
                <w:sz w:val="20"/>
                <w:szCs w:val="20"/>
                <w:lang w:val="en-US"/>
              </w:rPr>
            </w:pPr>
            <w:r w:rsidRPr="00EC1B23">
              <w:rPr>
                <w:rFonts w:asciiTheme="minorHAnsi" w:hAnsiTheme="minorHAnsi" w:cstheme="minorHAnsi"/>
                <w:color w:val="000000" w:themeColor="text1"/>
                <w:sz w:val="20"/>
                <w:szCs w:val="20"/>
                <w:lang w:val="en-US"/>
              </w:rPr>
              <w:t>Windows Server 2008/2008 R2 (32/64), Windows Server 2012/2012 R2 (64), Linux;</w:t>
            </w:r>
          </w:p>
        </w:tc>
      </w:tr>
      <w:tr w:rsidR="00EC1B23" w:rsidRPr="00EC1B23" w14:paraId="5315E3D7" w14:textId="77777777" w:rsidTr="00C104F6">
        <w:tc>
          <w:tcPr>
            <w:tcW w:w="276" w:type="pct"/>
          </w:tcPr>
          <w:p w14:paraId="5EBEB9C5" w14:textId="77777777" w:rsidR="00EC1B23" w:rsidRPr="00EC1B23" w:rsidRDefault="00EC1B23" w:rsidP="00EC1B23">
            <w:pPr>
              <w:numPr>
                <w:ilvl w:val="0"/>
                <w:numId w:val="29"/>
              </w:numPr>
              <w:spacing w:before="40" w:after="40" w:line="259" w:lineRule="auto"/>
              <w:contextualSpacing/>
              <w:rPr>
                <w:rFonts w:asciiTheme="minorHAnsi" w:hAnsiTheme="minorHAnsi" w:cstheme="minorHAnsi"/>
                <w:b/>
                <w:color w:val="000000" w:themeColor="text1"/>
                <w:sz w:val="20"/>
                <w:szCs w:val="20"/>
              </w:rPr>
            </w:pPr>
          </w:p>
        </w:tc>
        <w:tc>
          <w:tcPr>
            <w:tcW w:w="974" w:type="pct"/>
            <w:vAlign w:val="center"/>
          </w:tcPr>
          <w:p w14:paraId="55E99381" w14:textId="77777777" w:rsidR="00EC1B23" w:rsidRPr="00EC1B23" w:rsidRDefault="00EC1B23" w:rsidP="00EC1B23">
            <w:pPr>
              <w:spacing w:before="40" w:after="40" w:line="259" w:lineRule="auto"/>
              <w:rPr>
                <w:rFonts w:asciiTheme="minorHAnsi" w:hAnsiTheme="minorHAnsi" w:cstheme="minorHAnsi"/>
                <w:b/>
                <w:color w:val="000000" w:themeColor="text1"/>
                <w:sz w:val="20"/>
                <w:szCs w:val="20"/>
                <w:lang w:val="en-US"/>
              </w:rPr>
            </w:pPr>
            <w:r w:rsidRPr="00EC1B23">
              <w:rPr>
                <w:rFonts w:asciiTheme="minorHAnsi" w:hAnsiTheme="minorHAnsi" w:cstheme="minorHAnsi"/>
                <w:b/>
                <w:color w:val="000000" w:themeColor="text1"/>
                <w:sz w:val="20"/>
                <w:szCs w:val="20"/>
              </w:rPr>
              <w:t>Wyposażenie:</w:t>
            </w:r>
          </w:p>
        </w:tc>
        <w:tc>
          <w:tcPr>
            <w:tcW w:w="3750" w:type="pct"/>
            <w:vAlign w:val="center"/>
          </w:tcPr>
          <w:p w14:paraId="7CCCAD0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toner czarno-biały o wydajności min. 24 000 kopii (5% pokrycia A4), tonery kolorowe CMY o wydajności min. 21 000 kopii (5% pokrycia A4), wszystkie niezbędne bębny do prawidłowej pracy urządzenia o wydajności do 90000 str. A4;</w:t>
            </w:r>
          </w:p>
        </w:tc>
      </w:tr>
      <w:tr w:rsidR="00EC1B23" w:rsidRPr="00EC1B23" w14:paraId="75634841" w14:textId="77777777" w:rsidTr="00C104F6">
        <w:trPr>
          <w:trHeight w:val="290"/>
        </w:trPr>
        <w:tc>
          <w:tcPr>
            <w:tcW w:w="276" w:type="pct"/>
          </w:tcPr>
          <w:p w14:paraId="09D29F47" w14:textId="77777777" w:rsidR="00EC1B23" w:rsidRPr="00EC1B23" w:rsidRDefault="00EC1B23" w:rsidP="00EC1B23">
            <w:pPr>
              <w:numPr>
                <w:ilvl w:val="0"/>
                <w:numId w:val="29"/>
              </w:numPr>
              <w:spacing w:before="40" w:after="40" w:line="259" w:lineRule="auto"/>
              <w:contextualSpacing/>
              <w:rPr>
                <w:rFonts w:asciiTheme="minorHAnsi" w:hAnsiTheme="minorHAnsi" w:cstheme="minorHAnsi"/>
                <w:b/>
                <w:color w:val="000000" w:themeColor="text1"/>
                <w:sz w:val="20"/>
                <w:szCs w:val="20"/>
              </w:rPr>
            </w:pPr>
          </w:p>
        </w:tc>
        <w:tc>
          <w:tcPr>
            <w:tcW w:w="974" w:type="pct"/>
            <w:vAlign w:val="center"/>
          </w:tcPr>
          <w:p w14:paraId="7035170B" w14:textId="77777777" w:rsidR="00EC1B23" w:rsidRPr="00EC1B23" w:rsidRDefault="00EC1B23" w:rsidP="00EC1B23">
            <w:pPr>
              <w:spacing w:before="40" w:after="40" w:line="259" w:lineRule="auto"/>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Bezpieczeństwo:</w:t>
            </w:r>
          </w:p>
        </w:tc>
        <w:tc>
          <w:tcPr>
            <w:tcW w:w="3750" w:type="pct"/>
            <w:vAlign w:val="center"/>
          </w:tcPr>
          <w:p w14:paraId="3FC2004D"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filtrowanie IP i blokowanie portów; </w:t>
            </w:r>
          </w:p>
          <w:p w14:paraId="109254D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komunikacja sieciowa SSL2; SSL3 i TSL1.0; </w:t>
            </w:r>
          </w:p>
          <w:p w14:paraId="58CD0E19"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obsługa  IPsec;</w:t>
            </w:r>
          </w:p>
          <w:p w14:paraId="4DA2C10E"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obsługa  IEEE 802.1x;</w:t>
            </w:r>
          </w:p>
          <w:p w14:paraId="77D5061B"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uwierzytelnianie użytkowników; </w:t>
            </w:r>
          </w:p>
          <w:p w14:paraId="425839B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rejestr uwierzytelniania; </w:t>
            </w:r>
          </w:p>
          <w:p w14:paraId="4DAAD75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bezpieczne drukowanie; </w:t>
            </w:r>
          </w:p>
          <w:p w14:paraId="2E14888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nadpisywanie dysku twardego;  </w:t>
            </w:r>
          </w:p>
          <w:p w14:paraId="64C6DEBD"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szyfrowanie danych na dysku twardym; </w:t>
            </w:r>
          </w:p>
          <w:p w14:paraId="3C5BD2E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lastRenderedPageBreak/>
              <w:t xml:space="preserve">- automatyczne usuwanie danych z pamięci;  </w:t>
            </w:r>
          </w:p>
          <w:p w14:paraId="29B5A987"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odbiór  poufnych faksów; </w:t>
            </w:r>
          </w:p>
          <w:p w14:paraId="393564D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szyfrowanie danych druku użytkownika; </w:t>
            </w:r>
          </w:p>
          <w:p w14:paraId="5069E91D"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ochrona kopii;</w:t>
            </w:r>
          </w:p>
          <w:p w14:paraId="0A20DE0C"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obsługa Active Directory (nazwa użytkownika + hasło  + e-mail  + folder  smb);</w:t>
            </w:r>
          </w:p>
          <w:p w14:paraId="29F3240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definiowanie dostępu do funkcji użytkownika;</w:t>
            </w:r>
          </w:p>
          <w:p w14:paraId="6FBA578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potwierdzenie spełnienia kryteriów środowiskowych, w tym zgodności z dyrektywą RoHS Unii Europejskiej o eliminacji substancji niebezpiecznych w postaci oświadczenia wykonawcy wystawionego na podstawie dokumentacji producenta jednostki (dostarczyć na wezwanie Zamawiającego);</w:t>
            </w:r>
          </w:p>
          <w:p w14:paraId="5ABC528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spełnienie normy Energy Star w postaci oświadczenia Wykonawcy wystawionego na podstawie dokumentacji producenta jednostki  (dostarczyć na wezwanie Zamawiającego);</w:t>
            </w:r>
          </w:p>
          <w:p w14:paraId="05B6A3FE"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certyfikat „Blue Angel” w postaci oświadczenia Wykonawcy wystawionego na podstawie dokumentacji producenta jednostki  (dostarczyć na wezwanie Zamawiającego);</w:t>
            </w:r>
          </w:p>
          <w:p w14:paraId="4ABDFB6C"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mile widziana technologia tonera oraz utrwalania indukcyjnego, system recyklingu materiałów eksploatacyjnych przyjazne dla środowiska.</w:t>
            </w:r>
          </w:p>
        </w:tc>
      </w:tr>
      <w:tr w:rsidR="00EC1B23" w:rsidRPr="00EC1B23" w14:paraId="2A0A2692" w14:textId="77777777" w:rsidTr="00C104F6">
        <w:trPr>
          <w:trHeight w:val="290"/>
        </w:trPr>
        <w:tc>
          <w:tcPr>
            <w:tcW w:w="276" w:type="pct"/>
          </w:tcPr>
          <w:p w14:paraId="7CD7E6A3" w14:textId="77777777" w:rsidR="00EC1B23" w:rsidRPr="00EC1B23" w:rsidRDefault="00EC1B23" w:rsidP="00EC1B23">
            <w:pPr>
              <w:numPr>
                <w:ilvl w:val="0"/>
                <w:numId w:val="29"/>
              </w:numPr>
              <w:spacing w:before="40" w:after="40" w:line="259" w:lineRule="auto"/>
              <w:contextualSpacing/>
              <w:rPr>
                <w:rFonts w:asciiTheme="minorHAnsi" w:hAnsiTheme="minorHAnsi" w:cstheme="minorHAnsi"/>
                <w:b/>
                <w:color w:val="000000" w:themeColor="text1"/>
                <w:sz w:val="20"/>
                <w:szCs w:val="20"/>
              </w:rPr>
            </w:pPr>
          </w:p>
        </w:tc>
        <w:tc>
          <w:tcPr>
            <w:tcW w:w="974" w:type="pct"/>
            <w:vAlign w:val="center"/>
          </w:tcPr>
          <w:p w14:paraId="01B7F354" w14:textId="77777777" w:rsidR="00EC1B23" w:rsidRPr="00EC1B23" w:rsidRDefault="00EC1B23" w:rsidP="00EC1B23">
            <w:pPr>
              <w:spacing w:before="40" w:after="40" w:line="259" w:lineRule="auto"/>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Zasilanie:</w:t>
            </w:r>
          </w:p>
        </w:tc>
        <w:tc>
          <w:tcPr>
            <w:tcW w:w="3750" w:type="pct"/>
            <w:vAlign w:val="center"/>
          </w:tcPr>
          <w:p w14:paraId="08FE9797"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220-240 V / 50/60 Hz;</w:t>
            </w:r>
          </w:p>
        </w:tc>
      </w:tr>
      <w:tr w:rsidR="00EC1B23" w:rsidRPr="00EC1B23" w14:paraId="49141AE1" w14:textId="77777777" w:rsidTr="00C104F6">
        <w:trPr>
          <w:trHeight w:val="290"/>
        </w:trPr>
        <w:tc>
          <w:tcPr>
            <w:tcW w:w="276" w:type="pct"/>
          </w:tcPr>
          <w:p w14:paraId="627667AC" w14:textId="77777777" w:rsidR="00EC1B23" w:rsidRPr="00EC1B23" w:rsidRDefault="00EC1B23" w:rsidP="00EC1B23">
            <w:pPr>
              <w:numPr>
                <w:ilvl w:val="0"/>
                <w:numId w:val="29"/>
              </w:numPr>
              <w:spacing w:before="40" w:after="40" w:line="259" w:lineRule="auto"/>
              <w:contextualSpacing/>
              <w:rPr>
                <w:rFonts w:asciiTheme="minorHAnsi" w:hAnsiTheme="minorHAnsi" w:cstheme="minorHAnsi"/>
                <w:b/>
                <w:color w:val="000000" w:themeColor="text1"/>
                <w:sz w:val="20"/>
                <w:szCs w:val="20"/>
              </w:rPr>
            </w:pPr>
          </w:p>
        </w:tc>
        <w:tc>
          <w:tcPr>
            <w:tcW w:w="974" w:type="pct"/>
            <w:vAlign w:val="center"/>
          </w:tcPr>
          <w:p w14:paraId="73742EB9" w14:textId="77777777" w:rsidR="00EC1B23" w:rsidRPr="00EC1B23" w:rsidRDefault="00EC1B23" w:rsidP="00EC1B23">
            <w:pPr>
              <w:spacing w:before="40" w:after="40" w:line="259" w:lineRule="auto"/>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Gwarancja:</w:t>
            </w:r>
          </w:p>
        </w:tc>
        <w:tc>
          <w:tcPr>
            <w:tcW w:w="3750" w:type="pct"/>
            <w:vAlign w:val="center"/>
          </w:tcPr>
          <w:p w14:paraId="4B3173AE" w14:textId="0678469E" w:rsidR="00EC1B23" w:rsidRPr="00EC1B23" w:rsidRDefault="00EC1B23" w:rsidP="00F804EC">
            <w:pPr>
              <w:spacing w:line="259" w:lineRule="auto"/>
              <w:rPr>
                <w:rFonts w:asciiTheme="minorHAnsi" w:hAnsiTheme="minorHAnsi" w:cstheme="minorHAnsi"/>
                <w:bCs/>
                <w:color w:val="000000" w:themeColor="text1"/>
                <w:sz w:val="20"/>
                <w:szCs w:val="20"/>
              </w:rPr>
            </w:pPr>
            <w:r w:rsidRPr="00EC1B23">
              <w:rPr>
                <w:rFonts w:asciiTheme="minorHAnsi" w:hAnsiTheme="minorHAnsi" w:cstheme="minorHAnsi"/>
                <w:color w:val="000000" w:themeColor="text1"/>
                <w:sz w:val="20"/>
                <w:szCs w:val="20"/>
              </w:rPr>
              <w:t xml:space="preserve">na okres co najmniej 36  miesięcy producenta urządzenia, </w:t>
            </w:r>
            <w:r w:rsidRPr="00EC1B23">
              <w:rPr>
                <w:rFonts w:asciiTheme="minorHAnsi" w:hAnsiTheme="minorHAnsi" w:cstheme="minorHAnsi"/>
                <w:bCs/>
                <w:color w:val="000000" w:themeColor="text1"/>
                <w:sz w:val="20"/>
                <w:szCs w:val="20"/>
              </w:rPr>
              <w:t>serwis w miejscu instalacji sprzętu, czas reakcji serwisu do końca następnego dnia roboczego. Wykonawca dostarczy urządzenie z gwarancja Producenta, jeśli wymogiem zachowania  warunków gwarancji przez Producenta będą okresowe przeglądy Wykonawca ma obowiązek zaoferować urządzenie z pakietem przeglądów</w:t>
            </w:r>
            <w:r w:rsidR="008E500A">
              <w:rPr>
                <w:rFonts w:asciiTheme="minorHAnsi" w:hAnsiTheme="minorHAnsi" w:cstheme="minorHAnsi"/>
                <w:bCs/>
                <w:color w:val="000000" w:themeColor="text1"/>
                <w:sz w:val="20"/>
                <w:szCs w:val="20"/>
              </w:rPr>
              <w:t xml:space="preserve"> np</w:t>
            </w:r>
            <w:r w:rsidRPr="00EC1B23">
              <w:rPr>
                <w:rFonts w:asciiTheme="minorHAnsi" w:hAnsiTheme="minorHAnsi" w:cstheme="minorHAnsi"/>
                <w:bCs/>
                <w:color w:val="000000" w:themeColor="text1"/>
                <w:sz w:val="20"/>
                <w:szCs w:val="20"/>
              </w:rPr>
              <w:t>:</w:t>
            </w:r>
          </w:p>
          <w:p w14:paraId="791569C9" w14:textId="0FC51267" w:rsidR="00F804EC" w:rsidRPr="00EC1B23" w:rsidRDefault="00EC1B23" w:rsidP="00F804EC">
            <w:pPr>
              <w:spacing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 xml:space="preserve">a) po wykonaniu </w:t>
            </w:r>
            <w:r w:rsidR="008E500A">
              <w:rPr>
                <w:rFonts w:asciiTheme="minorHAnsi" w:hAnsiTheme="minorHAnsi" w:cstheme="minorHAnsi"/>
                <w:bCs/>
                <w:color w:val="000000" w:themeColor="text1"/>
                <w:sz w:val="20"/>
                <w:szCs w:val="20"/>
              </w:rPr>
              <w:t>określonej liczby</w:t>
            </w:r>
            <w:r w:rsidRPr="00EC1B23">
              <w:rPr>
                <w:rFonts w:asciiTheme="minorHAnsi" w:hAnsiTheme="minorHAnsi" w:cstheme="minorHAnsi"/>
                <w:bCs/>
                <w:color w:val="000000" w:themeColor="text1"/>
                <w:sz w:val="20"/>
                <w:szCs w:val="20"/>
              </w:rPr>
              <w:t xml:space="preserve"> kopii lub wydruków</w:t>
            </w:r>
            <w:r w:rsidR="00F804EC">
              <w:rPr>
                <w:rFonts w:asciiTheme="minorHAnsi" w:hAnsiTheme="minorHAnsi" w:cstheme="minorHAnsi"/>
                <w:bCs/>
                <w:color w:val="000000" w:themeColor="text1"/>
                <w:sz w:val="20"/>
                <w:szCs w:val="20"/>
              </w:rPr>
              <w:t>,</w:t>
            </w:r>
          </w:p>
          <w:p w14:paraId="18EA1F16" w14:textId="165F9FEF" w:rsidR="00EC1B23" w:rsidRPr="00EC1B23" w:rsidRDefault="00EC1B23" w:rsidP="00F804EC">
            <w:pPr>
              <w:spacing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 xml:space="preserve">b) po upływie </w:t>
            </w:r>
            <w:r w:rsidR="008E500A">
              <w:rPr>
                <w:rFonts w:asciiTheme="minorHAnsi" w:hAnsiTheme="minorHAnsi" w:cstheme="minorHAnsi"/>
                <w:bCs/>
                <w:color w:val="000000" w:themeColor="text1"/>
                <w:sz w:val="20"/>
                <w:szCs w:val="20"/>
              </w:rPr>
              <w:t xml:space="preserve">określonej liczbie </w:t>
            </w:r>
            <w:r w:rsidRPr="00EC1B23">
              <w:rPr>
                <w:rFonts w:asciiTheme="minorHAnsi" w:hAnsiTheme="minorHAnsi" w:cstheme="minorHAnsi"/>
                <w:bCs/>
                <w:color w:val="000000" w:themeColor="text1"/>
                <w:sz w:val="20"/>
                <w:szCs w:val="20"/>
              </w:rPr>
              <w:t>miesięcy</w:t>
            </w:r>
            <w:r w:rsidRPr="00EC1B23">
              <w:rPr>
                <w:rFonts w:asciiTheme="minorHAnsi" w:hAnsiTheme="minorHAnsi" w:cstheme="minorHAnsi"/>
                <w:bCs/>
                <w:color w:val="000000" w:themeColor="text1"/>
                <w:sz w:val="20"/>
                <w:szCs w:val="20"/>
              </w:rPr>
              <w:br/>
              <w:t>serwis wzywany będzie w zależności który warunek zostanie spełniony jako pierwszy</w:t>
            </w:r>
            <w:r w:rsidR="008E500A">
              <w:rPr>
                <w:rFonts w:asciiTheme="minorHAnsi" w:hAnsiTheme="minorHAnsi" w:cstheme="minorHAnsi"/>
                <w:bCs/>
                <w:color w:val="000000" w:themeColor="text1"/>
                <w:sz w:val="20"/>
                <w:szCs w:val="20"/>
              </w:rPr>
              <w:t>.</w:t>
            </w:r>
            <w:r w:rsidRPr="00EC1B23">
              <w:rPr>
                <w:rFonts w:asciiTheme="minorHAnsi" w:hAnsiTheme="minorHAnsi" w:cstheme="minorHAnsi"/>
                <w:bCs/>
                <w:color w:val="000000" w:themeColor="text1"/>
                <w:sz w:val="20"/>
                <w:szCs w:val="20"/>
              </w:rPr>
              <w:t xml:space="preserve"> </w:t>
            </w:r>
          </w:p>
          <w:p w14:paraId="5AF37674" w14:textId="1274DA11" w:rsidR="00EC1B23" w:rsidRPr="00F804EC" w:rsidRDefault="00EC1B23" w:rsidP="00F804EC">
            <w:pPr>
              <w:spacing w:after="160" w:line="259" w:lineRule="auto"/>
              <w:jc w:val="both"/>
              <w:rPr>
                <w:rFonts w:asciiTheme="minorHAnsi" w:hAnsiTheme="minorHAnsi" w:cstheme="minorHAnsi"/>
                <w:bCs/>
                <w:color w:val="000000" w:themeColor="text1"/>
                <w:sz w:val="20"/>
                <w:szCs w:val="20"/>
              </w:rPr>
            </w:pPr>
            <w:r w:rsidRPr="008E500A">
              <w:rPr>
                <w:rFonts w:asciiTheme="minorHAnsi" w:hAnsiTheme="minorHAnsi" w:cstheme="minorHAnsi"/>
                <w:bCs/>
                <w:color w:val="000000" w:themeColor="text1"/>
                <w:sz w:val="20"/>
                <w:szCs w:val="20"/>
              </w:rPr>
              <w:t xml:space="preserve">Jeśli będzie taki wymóg Wykonawca </w:t>
            </w:r>
            <w:r w:rsidR="008E500A" w:rsidRPr="008E500A">
              <w:rPr>
                <w:rFonts w:asciiTheme="minorHAnsi" w:hAnsiTheme="minorHAnsi" w:cstheme="minorHAnsi"/>
                <w:bCs/>
                <w:color w:val="000000" w:themeColor="text1"/>
                <w:sz w:val="20"/>
                <w:szCs w:val="20"/>
              </w:rPr>
              <w:t>na wezwanie Zamawiającego</w:t>
            </w:r>
            <w:r w:rsidRPr="008E500A">
              <w:rPr>
                <w:rFonts w:asciiTheme="minorHAnsi" w:hAnsiTheme="minorHAnsi" w:cstheme="minorHAnsi"/>
                <w:bCs/>
                <w:color w:val="000000" w:themeColor="text1"/>
                <w:sz w:val="20"/>
                <w:szCs w:val="20"/>
              </w:rPr>
              <w:t xml:space="preserve"> załączy oświadczenie Producenta lub autoryzowanego serwisu o</w:t>
            </w:r>
            <w:r w:rsidR="00F804EC">
              <w:rPr>
                <w:rFonts w:asciiTheme="minorHAnsi" w:hAnsiTheme="minorHAnsi" w:cstheme="minorHAnsi"/>
                <w:bCs/>
                <w:color w:val="000000" w:themeColor="text1"/>
                <w:sz w:val="20"/>
                <w:szCs w:val="20"/>
              </w:rPr>
              <w:t xml:space="preserve"> </w:t>
            </w:r>
            <w:r w:rsidRPr="008E500A">
              <w:rPr>
                <w:rFonts w:asciiTheme="minorHAnsi" w:hAnsiTheme="minorHAnsi" w:cstheme="minorHAnsi"/>
                <w:bCs/>
                <w:color w:val="000000" w:themeColor="text1"/>
                <w:sz w:val="20"/>
                <w:szCs w:val="20"/>
              </w:rPr>
              <w:t>przeprowadzeniu  przeglądów w okresie gwarancji</w:t>
            </w:r>
            <w:r w:rsidR="008E500A" w:rsidRPr="008E500A">
              <w:rPr>
                <w:rFonts w:asciiTheme="minorHAnsi" w:hAnsiTheme="minorHAnsi" w:cstheme="minorHAnsi"/>
                <w:bCs/>
                <w:color w:val="000000" w:themeColor="text1"/>
                <w:sz w:val="20"/>
                <w:szCs w:val="20"/>
              </w:rPr>
              <w:t>.</w:t>
            </w:r>
          </w:p>
        </w:tc>
      </w:tr>
      <w:tr w:rsidR="00EC1B23" w:rsidRPr="00EC1B23" w14:paraId="749B9A0B" w14:textId="77777777" w:rsidTr="00C104F6">
        <w:trPr>
          <w:trHeight w:val="290"/>
        </w:trPr>
        <w:tc>
          <w:tcPr>
            <w:tcW w:w="276" w:type="pct"/>
          </w:tcPr>
          <w:p w14:paraId="2358024E" w14:textId="77777777" w:rsidR="00EC1B23" w:rsidRPr="00EC1B23" w:rsidRDefault="00EC1B23" w:rsidP="00EC1B23">
            <w:pPr>
              <w:numPr>
                <w:ilvl w:val="0"/>
                <w:numId w:val="29"/>
              </w:numPr>
              <w:spacing w:before="40" w:after="40" w:line="259" w:lineRule="auto"/>
              <w:contextualSpacing/>
              <w:rPr>
                <w:rFonts w:asciiTheme="minorHAnsi" w:hAnsiTheme="minorHAnsi" w:cstheme="minorHAnsi"/>
                <w:b/>
                <w:color w:val="000000" w:themeColor="text1"/>
                <w:sz w:val="20"/>
                <w:szCs w:val="20"/>
              </w:rPr>
            </w:pPr>
          </w:p>
        </w:tc>
        <w:tc>
          <w:tcPr>
            <w:tcW w:w="974" w:type="pct"/>
            <w:vAlign w:val="center"/>
          </w:tcPr>
          <w:p w14:paraId="025D38A4" w14:textId="77777777" w:rsidR="00EC1B23" w:rsidRPr="00EC1B23" w:rsidRDefault="00EC1B23" w:rsidP="00EC1B23">
            <w:pPr>
              <w:spacing w:before="40" w:after="40" w:line="259" w:lineRule="auto"/>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Dodatkowe wymagania:</w:t>
            </w:r>
          </w:p>
        </w:tc>
        <w:tc>
          <w:tcPr>
            <w:tcW w:w="3750" w:type="pct"/>
            <w:vAlign w:val="center"/>
          </w:tcPr>
          <w:p w14:paraId="5C6EE6EC" w14:textId="77777777" w:rsidR="00D136D7" w:rsidRDefault="00EC1B23" w:rsidP="00D136D7">
            <w:pPr>
              <w:spacing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Wykonawca dostarczy urządzenie do siedziby Zamawiającego w pełni skonfigurowane i gotowe do pracy. Po zainstalowaniu  dokona przeszkolenia prawidłowego użytkowania urządzenia i administracji. Obowiązkiem Wykonawcy jest  skonfigurowanie skanera do pracy sieciowej dla przykładowego 1 konta użytkownika zakończonego testem, skan do folderu, skan na wskazany adres e-mail. Dostarczane urządzenie i podzespoły mają być nowe, nieużywane</w:t>
            </w:r>
            <w:r w:rsidR="00D136D7">
              <w:rPr>
                <w:rFonts w:asciiTheme="minorHAnsi" w:hAnsiTheme="minorHAnsi" w:cstheme="minorHAnsi"/>
                <w:color w:val="000000" w:themeColor="text1"/>
                <w:sz w:val="20"/>
                <w:szCs w:val="20"/>
              </w:rPr>
              <w:t>.</w:t>
            </w:r>
            <w:r w:rsidRPr="00EC1B23">
              <w:rPr>
                <w:rFonts w:asciiTheme="minorHAnsi" w:hAnsiTheme="minorHAnsi" w:cstheme="minorHAnsi"/>
                <w:color w:val="000000" w:themeColor="text1"/>
                <w:sz w:val="20"/>
                <w:szCs w:val="20"/>
              </w:rPr>
              <w:t xml:space="preserve"> </w:t>
            </w:r>
          </w:p>
          <w:p w14:paraId="4D5297EF" w14:textId="259DD310" w:rsidR="00EC1B23" w:rsidRPr="00EC1B23" w:rsidRDefault="00D136D7" w:rsidP="00D136D7">
            <w:pPr>
              <w:spacing w:line="259" w:lineRule="auto"/>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O</w:t>
            </w:r>
            <w:r w:rsidRPr="00D136D7">
              <w:rPr>
                <w:rFonts w:asciiTheme="minorHAnsi" w:hAnsiTheme="minorHAnsi" w:cstheme="minorHAnsi"/>
                <w:color w:val="000000" w:themeColor="text1"/>
                <w:sz w:val="20"/>
                <w:szCs w:val="20"/>
              </w:rPr>
              <w:t>ferowane urządzenia muszą pochodzić z autoryzowanego kanału dystrybucji producenta przeznaczonego na teren Unii Europejskiej (dołączyć na wezwanie Zamawiającego)</w:t>
            </w:r>
            <w:r>
              <w:rPr>
                <w:rFonts w:asciiTheme="minorHAnsi" w:hAnsiTheme="minorHAnsi" w:cstheme="minorHAnsi"/>
                <w:color w:val="000000" w:themeColor="text1"/>
                <w:sz w:val="20"/>
                <w:szCs w:val="20"/>
              </w:rPr>
              <w:t>.</w:t>
            </w:r>
          </w:p>
        </w:tc>
      </w:tr>
    </w:tbl>
    <w:p w14:paraId="10719042"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p>
    <w:p w14:paraId="6FB7FBFB" w14:textId="77777777" w:rsidR="00EC1B23" w:rsidRPr="001450C1" w:rsidRDefault="00EC1B23" w:rsidP="001450C1">
      <w:pPr>
        <w:pStyle w:val="Nagwek1"/>
      </w:pPr>
      <w:bookmarkStart w:id="14" w:name="_Toc19537852"/>
      <w:r w:rsidRPr="001450C1">
        <w:t>11  Serwer plików NAS – sztuk 5.</w:t>
      </w:r>
      <w:bookmarkEnd w:id="14"/>
      <w:r w:rsidRPr="001450C1">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CellMar>
          <w:left w:w="71" w:type="dxa"/>
          <w:right w:w="71" w:type="dxa"/>
        </w:tblCellMar>
        <w:tblLook w:val="04A0" w:firstRow="1" w:lastRow="0" w:firstColumn="1" w:lastColumn="0" w:noHBand="0" w:noVBand="1"/>
      </w:tblPr>
      <w:tblGrid>
        <w:gridCol w:w="562"/>
        <w:gridCol w:w="1986"/>
        <w:gridCol w:w="7646"/>
      </w:tblGrid>
      <w:tr w:rsidR="00EC1B23" w:rsidRPr="00EC1B23" w14:paraId="743E81E4"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004ABB62" w14:textId="77777777" w:rsidR="00EC1B23" w:rsidRPr="00EC1B23" w:rsidRDefault="00EC1B23" w:rsidP="00EC1B23">
            <w:pPr>
              <w:spacing w:after="160" w:line="259" w:lineRule="auto"/>
              <w:jc w:val="center"/>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L.p</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0340FE" w14:textId="77777777" w:rsidR="00EC1B23" w:rsidRPr="00EC1B23" w:rsidRDefault="00EC1B23" w:rsidP="00EC1B23">
            <w:pPr>
              <w:spacing w:after="160" w:line="259" w:lineRule="auto"/>
              <w:jc w:val="center"/>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Nazwa komponentu</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E1386C" w14:textId="77777777" w:rsidR="00EC1B23" w:rsidRPr="00EC1B23" w:rsidRDefault="00EC1B23" w:rsidP="00EC1B23">
            <w:pPr>
              <w:spacing w:after="160" w:line="259" w:lineRule="auto"/>
              <w:jc w:val="center"/>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Wymagane minimalne parametry techniczne</w:t>
            </w:r>
          </w:p>
        </w:tc>
      </w:tr>
      <w:tr w:rsidR="00EC1B23" w:rsidRPr="00EC1B23" w14:paraId="5CF369EC"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1D09EF02"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2122D7D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Typ</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50BF7B8B"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pacing w:val="2"/>
                <w:position w:val="2"/>
                <w:sz w:val="20"/>
                <w:szCs w:val="20"/>
              </w:rPr>
              <w:t>Serwer plików NAS, wymagane jest podanie parametrów zaoferowanego serwera plików zgodnie z załącznikiem nr 9 - wykaz oferowanego sprzętu;</w:t>
            </w:r>
          </w:p>
        </w:tc>
      </w:tr>
      <w:tr w:rsidR="00EC1B23" w:rsidRPr="00EC1B23" w14:paraId="2CDE7D67"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01336831"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2C30D108"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Obudowa </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67CFE058"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Rack 1U o wymiarach  nie przekraczających  44 X 430.5 X 457,6 mm</w:t>
            </w:r>
          </w:p>
        </w:tc>
      </w:tr>
      <w:tr w:rsidR="00EC1B23" w:rsidRPr="00EC1B23" w14:paraId="4ED000A8"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6E7DAA16"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5F30DBE"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Procesor</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386326B0" w14:textId="7A56CA92"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4 rdzenie, taktowanie 2,4 GHZ  procesor uzyskujący wynik wydajności w teście CPUmark nie </w:t>
            </w:r>
            <w:r w:rsidR="00191773" w:rsidRPr="00EC1B23">
              <w:rPr>
                <w:rFonts w:asciiTheme="minorHAnsi" w:hAnsiTheme="minorHAnsi" w:cstheme="minorHAnsi"/>
                <w:color w:val="000000" w:themeColor="text1"/>
                <w:sz w:val="20"/>
                <w:szCs w:val="20"/>
              </w:rPr>
              <w:t>mniej</w:t>
            </w:r>
            <w:r w:rsidRPr="00EC1B23">
              <w:rPr>
                <w:rFonts w:asciiTheme="minorHAnsi" w:hAnsiTheme="minorHAnsi" w:cstheme="minorHAnsi"/>
                <w:color w:val="000000" w:themeColor="text1"/>
                <w:sz w:val="20"/>
                <w:szCs w:val="20"/>
              </w:rPr>
              <w:t xml:space="preserve"> niż 2080 wynik dostępny na stronie  </w:t>
            </w:r>
            <w:hyperlink r:id="rId13" w:history="1">
              <w:r w:rsidRPr="00EC1B23">
                <w:rPr>
                  <w:rFonts w:asciiTheme="minorHAnsi" w:hAnsiTheme="minorHAnsi"/>
                  <w:color w:val="0000FF"/>
                  <w:sz w:val="20"/>
                  <w:u w:val="single"/>
                </w:rPr>
                <w:t>https://www.cpubenchmark.net</w:t>
              </w:r>
            </w:hyperlink>
            <w:r w:rsidRPr="00EC1B23">
              <w:rPr>
                <w:rFonts w:asciiTheme="minorHAnsi" w:hAnsiTheme="minorHAnsi" w:cstheme="minorHAnsi"/>
                <w:color w:val="000000" w:themeColor="text1"/>
                <w:sz w:val="20"/>
                <w:szCs w:val="20"/>
              </w:rPr>
              <w:t xml:space="preserve"> </w:t>
            </w:r>
          </w:p>
        </w:tc>
      </w:tr>
      <w:tr w:rsidR="00EC1B23" w:rsidRPr="00EC1B23" w14:paraId="39FBCD1C"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1CB61B41"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140478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RAM</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6A041739"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olor w:val="000000" w:themeColor="text1"/>
                <w:sz w:val="20"/>
              </w:rPr>
              <w:t>Minimum 2 GB DDR3L   (możliwość rozszerzenia do 16 GB za pomocą zestawu 2x 8GB SO-DIMM)</w:t>
            </w:r>
          </w:p>
        </w:tc>
      </w:tr>
      <w:tr w:rsidR="00EC1B23" w:rsidRPr="00EC1B23" w14:paraId="482549C8"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0BF87820"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56252C01"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Zatoki dyskowe</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6B160E08" w14:textId="6D627522"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4 zatoki z możliwością instalacji co najmniej następujących rodzajów dysków 3.5" SATA HDD 2.5" SATA HDD  2.5" SATA SSD.</w:t>
            </w:r>
            <w:r w:rsidR="008208A1">
              <w:rPr>
                <w:rFonts w:asciiTheme="minorHAnsi" w:hAnsiTheme="minorHAnsi" w:cstheme="minorHAnsi"/>
                <w:color w:val="000000" w:themeColor="text1"/>
                <w:sz w:val="20"/>
                <w:szCs w:val="20"/>
              </w:rPr>
              <w:t xml:space="preserve"> </w:t>
            </w:r>
            <w:r w:rsidRPr="00EC1B23">
              <w:rPr>
                <w:rFonts w:asciiTheme="minorHAnsi" w:hAnsiTheme="minorHAnsi" w:cstheme="minorHAnsi"/>
                <w:color w:val="000000" w:themeColor="text1"/>
                <w:sz w:val="20"/>
                <w:szCs w:val="20"/>
              </w:rPr>
              <w:t>Możliwość obsługi  dysków o maksymalnej pojemności 16TB każdy z możliwością podłączenia zewnętrznej półki, która rozszerza pojemność serwera o kolejne 4 dyski o maksymalnej pojemności 16TB</w:t>
            </w:r>
          </w:p>
        </w:tc>
      </w:tr>
      <w:tr w:rsidR="00EC1B23" w:rsidRPr="00EC1B23" w14:paraId="106B1744"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598C67AE"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7A7258DF"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Dyski wymagane do dostarczenia wraz z urządzeniem</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0FC85AF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2 x 4 TB, z interfejsem 6 Gb, </w:t>
            </w:r>
          </w:p>
          <w:p w14:paraId="1456D4F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MTBF - 1 000 000 godzin,</w:t>
            </w:r>
          </w:p>
          <w:p w14:paraId="62346DF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NCQ, zapis prostopadły, głośność maksymalnie 25dB</w:t>
            </w:r>
          </w:p>
        </w:tc>
      </w:tr>
      <w:tr w:rsidR="00EC1B23" w:rsidRPr="00EC1B23" w14:paraId="5754CAF0" w14:textId="77777777" w:rsidTr="00C10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auto"/>
          </w:tcPr>
          <w:p w14:paraId="77683536"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73CE4A9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Interfejsy sieciowe</w:t>
            </w:r>
          </w:p>
        </w:tc>
        <w:tc>
          <w:tcPr>
            <w:tcW w:w="3751" w:type="pct"/>
            <w:tcBorders>
              <w:top w:val="single" w:sz="4" w:space="0" w:color="auto"/>
              <w:left w:val="single" w:sz="4" w:space="0" w:color="auto"/>
              <w:bottom w:val="single" w:sz="4" w:space="0" w:color="auto"/>
              <w:right w:val="single" w:sz="4" w:space="0" w:color="auto"/>
            </w:tcBorders>
            <w:vAlign w:val="center"/>
          </w:tcPr>
          <w:p w14:paraId="4C101A9B"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4 porty 1GbE (RJ-45) możliwość zainstalowania karty jednoportowej SFP+ 10 Gb/s,</w:t>
            </w:r>
          </w:p>
          <w:p w14:paraId="20D99C7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Wsparcie dla Linka Agregation, Jumbo Frame</w:t>
            </w:r>
          </w:p>
        </w:tc>
      </w:tr>
      <w:tr w:rsidR="00EC1B23" w:rsidRPr="00EC1B23" w14:paraId="2024B00C" w14:textId="77777777" w:rsidTr="00C10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auto"/>
          </w:tcPr>
          <w:p w14:paraId="6AFA3220"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B61E6C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Porty</w:t>
            </w:r>
          </w:p>
        </w:tc>
        <w:tc>
          <w:tcPr>
            <w:tcW w:w="3751" w:type="pct"/>
            <w:tcBorders>
              <w:top w:val="single" w:sz="4" w:space="0" w:color="auto"/>
              <w:left w:val="single" w:sz="4" w:space="0" w:color="auto"/>
              <w:bottom w:val="single" w:sz="4" w:space="0" w:color="auto"/>
              <w:right w:val="single" w:sz="4" w:space="0" w:color="auto"/>
            </w:tcBorders>
            <w:vAlign w:val="center"/>
          </w:tcPr>
          <w:p w14:paraId="15DED1D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2 x USB 3.0, 1 x eSATA, 1x PCIe 2.0 x 4-liniowe gniazdo x8, port konsoli x1</w:t>
            </w:r>
          </w:p>
        </w:tc>
      </w:tr>
      <w:tr w:rsidR="00EC1B23" w:rsidRPr="00EC1B23" w14:paraId="04C5F0B8" w14:textId="77777777" w:rsidTr="00C10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auto"/>
          </w:tcPr>
          <w:p w14:paraId="3A8283C4"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3C05D40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Wskaźniki LED</w:t>
            </w:r>
          </w:p>
        </w:tc>
        <w:tc>
          <w:tcPr>
            <w:tcW w:w="3751" w:type="pct"/>
            <w:tcBorders>
              <w:top w:val="single" w:sz="4" w:space="0" w:color="auto"/>
              <w:left w:val="single" w:sz="4" w:space="0" w:color="auto"/>
              <w:bottom w:val="single" w:sz="4" w:space="0" w:color="auto"/>
              <w:right w:val="single" w:sz="4" w:space="0" w:color="auto"/>
            </w:tcBorders>
            <w:vAlign w:val="center"/>
          </w:tcPr>
          <w:p w14:paraId="46A360D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Status, LAN, HDD1 -4</w:t>
            </w:r>
          </w:p>
        </w:tc>
      </w:tr>
      <w:tr w:rsidR="00EC1B23" w:rsidRPr="00EC1B23" w14:paraId="16701182" w14:textId="77777777" w:rsidTr="00C10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auto"/>
          </w:tcPr>
          <w:p w14:paraId="38B07E90"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5F42B3C"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Obsługa RAID</w:t>
            </w:r>
          </w:p>
        </w:tc>
        <w:tc>
          <w:tcPr>
            <w:tcW w:w="3751" w:type="pct"/>
            <w:tcBorders>
              <w:top w:val="single" w:sz="4" w:space="0" w:color="auto"/>
              <w:left w:val="single" w:sz="4" w:space="0" w:color="auto"/>
              <w:bottom w:val="single" w:sz="4" w:space="0" w:color="auto"/>
              <w:right w:val="single" w:sz="4" w:space="0" w:color="auto"/>
            </w:tcBorders>
            <w:vAlign w:val="center"/>
          </w:tcPr>
          <w:p w14:paraId="632B7D3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Basic, JBOD, RAID 0,1,5,5+Spare,6,10 i SHR </w:t>
            </w:r>
          </w:p>
        </w:tc>
      </w:tr>
      <w:tr w:rsidR="00EC1B23" w:rsidRPr="00EC1B23" w14:paraId="00A97DAE" w14:textId="77777777" w:rsidTr="00C10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auto"/>
          </w:tcPr>
          <w:p w14:paraId="645C703B"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94A76A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Funkcje RAID</w:t>
            </w:r>
          </w:p>
        </w:tc>
        <w:tc>
          <w:tcPr>
            <w:tcW w:w="3751" w:type="pct"/>
            <w:tcBorders>
              <w:top w:val="single" w:sz="4" w:space="0" w:color="auto"/>
              <w:left w:val="single" w:sz="4" w:space="0" w:color="auto"/>
              <w:bottom w:val="single" w:sz="4" w:space="0" w:color="auto"/>
              <w:right w:val="single" w:sz="4" w:space="0" w:color="auto"/>
            </w:tcBorders>
            <w:vAlign w:val="center"/>
          </w:tcPr>
          <w:p w14:paraId="48B5C73E"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Możliwość zwiększania pojemności i migracja między poziomami RAID online.</w:t>
            </w:r>
          </w:p>
        </w:tc>
      </w:tr>
      <w:tr w:rsidR="00EC1B23" w:rsidRPr="00EC1B23" w14:paraId="1C507940" w14:textId="77777777" w:rsidTr="00C10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auto"/>
          </w:tcPr>
          <w:p w14:paraId="01471BC3"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2000A70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System Operacyjny</w:t>
            </w:r>
          </w:p>
        </w:tc>
        <w:tc>
          <w:tcPr>
            <w:tcW w:w="3751" w:type="pct"/>
            <w:tcBorders>
              <w:top w:val="single" w:sz="4" w:space="0" w:color="auto"/>
              <w:left w:val="single" w:sz="4" w:space="0" w:color="auto"/>
              <w:bottom w:val="single" w:sz="4" w:space="0" w:color="auto"/>
              <w:right w:val="single" w:sz="4" w:space="0" w:color="auto"/>
            </w:tcBorders>
            <w:vAlign w:val="center"/>
          </w:tcPr>
          <w:p w14:paraId="5413F2A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Windows 7 i 10, Mac OS X® 10.11 i nowszy</w:t>
            </w:r>
          </w:p>
        </w:tc>
      </w:tr>
      <w:tr w:rsidR="00EC1B23" w:rsidRPr="00EC1B23" w14:paraId="2E49B942" w14:textId="77777777" w:rsidTr="00C10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auto"/>
          </w:tcPr>
          <w:p w14:paraId="56484B30"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2E79607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Licencja na Kamery IP</w:t>
            </w:r>
          </w:p>
        </w:tc>
        <w:tc>
          <w:tcPr>
            <w:tcW w:w="3751" w:type="pct"/>
            <w:tcBorders>
              <w:top w:val="single" w:sz="4" w:space="0" w:color="auto"/>
              <w:left w:val="single" w:sz="4" w:space="0" w:color="auto"/>
              <w:bottom w:val="single" w:sz="4" w:space="0" w:color="auto"/>
              <w:right w:val="single" w:sz="4" w:space="0" w:color="auto"/>
            </w:tcBorders>
            <w:vAlign w:val="center"/>
          </w:tcPr>
          <w:p w14:paraId="0176313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 zestawie dwie licencje na jedną kamerę z możliwością rozszerzenia do 40.</w:t>
            </w:r>
          </w:p>
        </w:tc>
      </w:tr>
      <w:tr w:rsidR="00EC1B23" w:rsidRPr="00EC1B23" w14:paraId="5C20150D" w14:textId="77777777" w:rsidTr="00C10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auto"/>
          </w:tcPr>
          <w:p w14:paraId="5D54E301"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C95946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Protokoły</w:t>
            </w:r>
          </w:p>
        </w:tc>
        <w:tc>
          <w:tcPr>
            <w:tcW w:w="3751" w:type="pct"/>
            <w:tcBorders>
              <w:top w:val="single" w:sz="4" w:space="0" w:color="auto"/>
              <w:left w:val="single" w:sz="4" w:space="0" w:color="auto"/>
              <w:bottom w:val="single" w:sz="4" w:space="0" w:color="auto"/>
              <w:right w:val="single" w:sz="4" w:space="0" w:color="auto"/>
            </w:tcBorders>
            <w:vAlign w:val="center"/>
          </w:tcPr>
          <w:p w14:paraId="316A753B"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SMB, AFP, NFS, FTP, WebDAV, CalDAV, iSCSI, Telnet, SSH, SNMP, VPN (PPTP, OpenVPN™ , L2TP)</w:t>
            </w:r>
          </w:p>
        </w:tc>
      </w:tr>
      <w:tr w:rsidR="00EC1B23" w:rsidRPr="00EC1B23" w14:paraId="2D8F69F0" w14:textId="77777777" w:rsidTr="00C10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auto"/>
          </w:tcPr>
          <w:p w14:paraId="55D46B8A"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512E627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Usługi</w:t>
            </w:r>
          </w:p>
        </w:tc>
        <w:tc>
          <w:tcPr>
            <w:tcW w:w="3751" w:type="pct"/>
            <w:tcBorders>
              <w:top w:val="single" w:sz="4" w:space="0" w:color="auto"/>
              <w:left w:val="single" w:sz="4" w:space="0" w:color="auto"/>
              <w:bottom w:val="single" w:sz="4" w:space="0" w:color="auto"/>
              <w:right w:val="single" w:sz="4" w:space="0" w:color="auto"/>
            </w:tcBorders>
            <w:vAlign w:val="center"/>
          </w:tcPr>
          <w:p w14:paraId="7B84B7E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Serwer VPN, Serwer pocztowy dla kilku domen, Stacja monitoringu, Windows ACL, Time Backup, Integracja w Windows ADS, Firewall,  Serwer wydruku, Serwer WWW, Serwer plików, Manager plików przez WWW, Szyfrowana replikacja zdalna na kilka serwerów w tym samym czasie, Serwer LDAP, Klient LDAP, Docker, Wdrażanie i uruchamianie różnych maszyn wirtualnych na urządzeniu</w:t>
            </w:r>
          </w:p>
        </w:tc>
      </w:tr>
      <w:tr w:rsidR="00EC1B23" w:rsidRPr="00EC1B23" w14:paraId="20F9C6D1" w14:textId="77777777" w:rsidTr="00C10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auto"/>
          </w:tcPr>
          <w:p w14:paraId="71DFFA5F"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3894F4B7"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Obsługa migawek</w:t>
            </w:r>
          </w:p>
        </w:tc>
        <w:tc>
          <w:tcPr>
            <w:tcW w:w="3751" w:type="pct"/>
            <w:tcBorders>
              <w:top w:val="single" w:sz="4" w:space="0" w:color="auto"/>
              <w:left w:val="single" w:sz="4" w:space="0" w:color="auto"/>
              <w:bottom w:val="single" w:sz="4" w:space="0" w:color="auto"/>
              <w:right w:val="single" w:sz="4" w:space="0" w:color="auto"/>
            </w:tcBorders>
            <w:vAlign w:val="center"/>
          </w:tcPr>
          <w:p w14:paraId="457CE107"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Maksymalna liczba migawek folderów współdzielonych: 1 024</w:t>
            </w:r>
          </w:p>
          <w:p w14:paraId="62D1AD7F"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Maksymalna liczba migawek systemu: 65 536</w:t>
            </w:r>
          </w:p>
        </w:tc>
      </w:tr>
      <w:tr w:rsidR="00EC1B23" w:rsidRPr="00EC1B23" w14:paraId="69F57719" w14:textId="77777777" w:rsidTr="00C10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auto"/>
          </w:tcPr>
          <w:p w14:paraId="294D060F"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0AEE47E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Zarządzanie dyskami</w:t>
            </w:r>
          </w:p>
        </w:tc>
        <w:tc>
          <w:tcPr>
            <w:tcW w:w="3751" w:type="pct"/>
            <w:tcBorders>
              <w:top w:val="single" w:sz="4" w:space="0" w:color="auto"/>
              <w:left w:val="single" w:sz="4" w:space="0" w:color="auto"/>
              <w:bottom w:val="single" w:sz="4" w:space="0" w:color="auto"/>
              <w:right w:val="single" w:sz="4" w:space="0" w:color="auto"/>
            </w:tcBorders>
            <w:vAlign w:val="center"/>
          </w:tcPr>
          <w:p w14:paraId="7248B28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SMART, sprawdzanie złych sektorów, dynamiczne mapowanie uszkodzonych sektorów,</w:t>
            </w:r>
          </w:p>
        </w:tc>
      </w:tr>
      <w:tr w:rsidR="00EC1B23" w:rsidRPr="00EC1B23" w14:paraId="34686FE9" w14:textId="77777777" w:rsidTr="00C10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auto"/>
          </w:tcPr>
          <w:p w14:paraId="08E6F1BF"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ED4E2F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Język GUI</w:t>
            </w:r>
          </w:p>
        </w:tc>
        <w:tc>
          <w:tcPr>
            <w:tcW w:w="3751" w:type="pct"/>
            <w:tcBorders>
              <w:top w:val="single" w:sz="4" w:space="0" w:color="auto"/>
              <w:left w:val="single" w:sz="4" w:space="0" w:color="auto"/>
              <w:bottom w:val="single" w:sz="4" w:space="0" w:color="auto"/>
              <w:right w:val="single" w:sz="4" w:space="0" w:color="auto"/>
            </w:tcBorders>
            <w:vAlign w:val="center"/>
          </w:tcPr>
          <w:p w14:paraId="6812CDA7"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Polski, Angielski</w:t>
            </w:r>
          </w:p>
        </w:tc>
      </w:tr>
      <w:tr w:rsidR="00EC1B23" w:rsidRPr="00EC1B23" w14:paraId="44A43B29" w14:textId="77777777" w:rsidTr="00C10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auto"/>
          </w:tcPr>
          <w:p w14:paraId="259A1B3B"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24137B41"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Waga</w:t>
            </w:r>
          </w:p>
        </w:tc>
        <w:tc>
          <w:tcPr>
            <w:tcW w:w="3751" w:type="pct"/>
            <w:tcBorders>
              <w:top w:val="single" w:sz="4" w:space="0" w:color="auto"/>
              <w:left w:val="single" w:sz="4" w:space="0" w:color="auto"/>
              <w:bottom w:val="single" w:sz="4" w:space="0" w:color="auto"/>
              <w:right w:val="single" w:sz="4" w:space="0" w:color="auto"/>
            </w:tcBorders>
            <w:vAlign w:val="center"/>
          </w:tcPr>
          <w:p w14:paraId="1A6C37C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Nie więcej niż 6,21 KG</w:t>
            </w:r>
          </w:p>
        </w:tc>
      </w:tr>
      <w:tr w:rsidR="00EC1B23" w:rsidRPr="00EC1B23" w14:paraId="3FE324CF" w14:textId="77777777" w:rsidTr="00C10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auto"/>
          </w:tcPr>
          <w:p w14:paraId="6B7E6F61"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C83D41F"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Pobór mocy</w:t>
            </w:r>
          </w:p>
        </w:tc>
        <w:tc>
          <w:tcPr>
            <w:tcW w:w="3751" w:type="pct"/>
            <w:tcBorders>
              <w:top w:val="single" w:sz="4" w:space="0" w:color="auto"/>
              <w:left w:val="single" w:sz="4" w:space="0" w:color="auto"/>
              <w:bottom w:val="single" w:sz="4" w:space="0" w:color="auto"/>
              <w:right w:val="single" w:sz="4" w:space="0" w:color="auto"/>
            </w:tcBorders>
            <w:vAlign w:val="center"/>
          </w:tcPr>
          <w:p w14:paraId="186D9B1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Praca max :46W / Hibernacja dysków max 21W</w:t>
            </w:r>
          </w:p>
        </w:tc>
      </w:tr>
      <w:tr w:rsidR="00EC1B23" w:rsidRPr="00EC1B23" w14:paraId="2325E582" w14:textId="77777777" w:rsidTr="00C10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auto"/>
          </w:tcPr>
          <w:p w14:paraId="0807EB2D"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32D5C5E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Certyfikaty </w:t>
            </w:r>
          </w:p>
        </w:tc>
        <w:tc>
          <w:tcPr>
            <w:tcW w:w="3751" w:type="pct"/>
            <w:tcBorders>
              <w:top w:val="single" w:sz="4" w:space="0" w:color="auto"/>
              <w:left w:val="single" w:sz="4" w:space="0" w:color="auto"/>
              <w:bottom w:val="single" w:sz="4" w:space="0" w:color="auto"/>
              <w:right w:val="single" w:sz="4" w:space="0" w:color="auto"/>
            </w:tcBorders>
            <w:vAlign w:val="center"/>
          </w:tcPr>
          <w:p w14:paraId="4E15533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EAC, VCCI, CCC, RCM, KC, FCC, CE, BSMI</w:t>
            </w:r>
          </w:p>
        </w:tc>
      </w:tr>
      <w:tr w:rsidR="00EC1B23" w:rsidRPr="00EC1B23" w14:paraId="54C136D5" w14:textId="77777777" w:rsidTr="00C10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auto"/>
          </w:tcPr>
          <w:p w14:paraId="7FE26A1D"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2C0DDC1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System plików</w:t>
            </w:r>
          </w:p>
        </w:tc>
        <w:tc>
          <w:tcPr>
            <w:tcW w:w="3751" w:type="pct"/>
            <w:tcBorders>
              <w:top w:val="single" w:sz="4" w:space="0" w:color="auto"/>
              <w:left w:val="single" w:sz="4" w:space="0" w:color="auto"/>
              <w:bottom w:val="single" w:sz="4" w:space="0" w:color="auto"/>
              <w:right w:val="single" w:sz="4" w:space="0" w:color="auto"/>
            </w:tcBorders>
            <w:vAlign w:val="center"/>
          </w:tcPr>
          <w:p w14:paraId="2AC1141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Wewnętrzny: Btrfs, ext4</w:t>
            </w:r>
          </w:p>
          <w:p w14:paraId="4C2C262C"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Zewnętrzny: Btrfs, ext4, ext3, FAT, NTFS, HFS+, exFAT3</w:t>
            </w:r>
          </w:p>
        </w:tc>
      </w:tr>
      <w:tr w:rsidR="00EC1B23" w:rsidRPr="00EC1B23" w14:paraId="23425AAF" w14:textId="77777777" w:rsidTr="00C10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auto"/>
          </w:tcPr>
          <w:p w14:paraId="136162D9"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A19CDA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Liczba wolumenów</w:t>
            </w:r>
          </w:p>
        </w:tc>
        <w:tc>
          <w:tcPr>
            <w:tcW w:w="3751" w:type="pct"/>
            <w:tcBorders>
              <w:top w:val="single" w:sz="4" w:space="0" w:color="auto"/>
              <w:left w:val="single" w:sz="4" w:space="0" w:color="auto"/>
              <w:bottom w:val="single" w:sz="4" w:space="0" w:color="auto"/>
              <w:right w:val="single" w:sz="4" w:space="0" w:color="auto"/>
            </w:tcBorders>
            <w:vAlign w:val="center"/>
          </w:tcPr>
          <w:p w14:paraId="6AF3BA6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Maksymalny rozmiar wolumenu 108TB Do 512 wolumenów</w:t>
            </w:r>
          </w:p>
        </w:tc>
      </w:tr>
      <w:tr w:rsidR="00EC1B23" w:rsidRPr="00EC1B23" w14:paraId="1E898897" w14:textId="77777777" w:rsidTr="00C10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auto"/>
          </w:tcPr>
          <w:p w14:paraId="439DA2A6"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1758131"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Liczba iSCSI Targetów</w:t>
            </w:r>
          </w:p>
        </w:tc>
        <w:tc>
          <w:tcPr>
            <w:tcW w:w="3751" w:type="pct"/>
            <w:tcBorders>
              <w:top w:val="single" w:sz="4" w:space="0" w:color="auto"/>
              <w:left w:val="single" w:sz="4" w:space="0" w:color="auto"/>
              <w:bottom w:val="single" w:sz="4" w:space="0" w:color="auto"/>
              <w:right w:val="single" w:sz="4" w:space="0" w:color="auto"/>
            </w:tcBorders>
            <w:vAlign w:val="center"/>
          </w:tcPr>
          <w:p w14:paraId="63E9E1D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Do 32</w:t>
            </w:r>
          </w:p>
        </w:tc>
      </w:tr>
      <w:tr w:rsidR="00EC1B23" w:rsidRPr="00EC1B23" w14:paraId="3863A8C8" w14:textId="77777777" w:rsidTr="00C10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auto"/>
          </w:tcPr>
          <w:p w14:paraId="1D49C506"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32184B8D"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Liczba iSCSI LUN</w:t>
            </w:r>
          </w:p>
        </w:tc>
        <w:tc>
          <w:tcPr>
            <w:tcW w:w="3751" w:type="pct"/>
            <w:tcBorders>
              <w:top w:val="single" w:sz="4" w:space="0" w:color="auto"/>
              <w:left w:val="single" w:sz="4" w:space="0" w:color="auto"/>
              <w:bottom w:val="single" w:sz="4" w:space="0" w:color="auto"/>
              <w:right w:val="single" w:sz="4" w:space="0" w:color="auto"/>
            </w:tcBorders>
            <w:vAlign w:val="center"/>
          </w:tcPr>
          <w:p w14:paraId="691727ED"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Do 256</w:t>
            </w:r>
          </w:p>
        </w:tc>
      </w:tr>
      <w:tr w:rsidR="00EC1B23" w:rsidRPr="00EC1B23" w14:paraId="4CB53675" w14:textId="77777777" w:rsidTr="00C10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auto"/>
          </w:tcPr>
          <w:p w14:paraId="624ED9E5"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060A0CD9"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Liczba kont użytkowników</w:t>
            </w:r>
          </w:p>
        </w:tc>
        <w:tc>
          <w:tcPr>
            <w:tcW w:w="3751" w:type="pct"/>
            <w:tcBorders>
              <w:top w:val="single" w:sz="4" w:space="0" w:color="auto"/>
              <w:left w:val="single" w:sz="4" w:space="0" w:color="auto"/>
              <w:bottom w:val="single" w:sz="4" w:space="0" w:color="auto"/>
              <w:right w:val="single" w:sz="4" w:space="0" w:color="auto"/>
            </w:tcBorders>
            <w:vAlign w:val="center"/>
          </w:tcPr>
          <w:p w14:paraId="4A9B8E77"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2048</w:t>
            </w:r>
          </w:p>
        </w:tc>
      </w:tr>
      <w:tr w:rsidR="00EC1B23" w:rsidRPr="00EC1B23" w14:paraId="7DD7E36F" w14:textId="77777777" w:rsidTr="00C10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auto"/>
          </w:tcPr>
          <w:p w14:paraId="5EF70E6E"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6F1695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Liczba grup</w:t>
            </w:r>
          </w:p>
        </w:tc>
        <w:tc>
          <w:tcPr>
            <w:tcW w:w="3751" w:type="pct"/>
            <w:tcBorders>
              <w:top w:val="single" w:sz="4" w:space="0" w:color="auto"/>
              <w:left w:val="single" w:sz="4" w:space="0" w:color="auto"/>
              <w:bottom w:val="single" w:sz="4" w:space="0" w:color="auto"/>
              <w:right w:val="single" w:sz="4" w:space="0" w:color="auto"/>
            </w:tcBorders>
            <w:vAlign w:val="center"/>
          </w:tcPr>
          <w:p w14:paraId="36628D6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256</w:t>
            </w:r>
          </w:p>
        </w:tc>
      </w:tr>
      <w:tr w:rsidR="00EC1B23" w:rsidRPr="00EC1B23" w14:paraId="2F17C436" w14:textId="77777777" w:rsidTr="00C10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auto"/>
          </w:tcPr>
          <w:p w14:paraId="5E3D27E9"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B3108F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Liczba udziałów</w:t>
            </w:r>
          </w:p>
        </w:tc>
        <w:tc>
          <w:tcPr>
            <w:tcW w:w="3751" w:type="pct"/>
            <w:tcBorders>
              <w:top w:val="single" w:sz="4" w:space="0" w:color="auto"/>
              <w:left w:val="single" w:sz="4" w:space="0" w:color="auto"/>
              <w:bottom w:val="single" w:sz="4" w:space="0" w:color="auto"/>
              <w:right w:val="single" w:sz="4" w:space="0" w:color="auto"/>
            </w:tcBorders>
            <w:vAlign w:val="center"/>
          </w:tcPr>
          <w:p w14:paraId="53318DBF"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512</w:t>
            </w:r>
          </w:p>
        </w:tc>
      </w:tr>
      <w:tr w:rsidR="00EC1B23" w:rsidRPr="00EC1B23" w14:paraId="266C0E9C" w14:textId="77777777" w:rsidTr="00C10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auto"/>
          </w:tcPr>
          <w:p w14:paraId="3DCF0DB4"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B4D942C"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Ilość jednoczesnych połączeń</w:t>
            </w:r>
          </w:p>
        </w:tc>
        <w:tc>
          <w:tcPr>
            <w:tcW w:w="3751" w:type="pct"/>
            <w:tcBorders>
              <w:top w:val="single" w:sz="4" w:space="0" w:color="auto"/>
              <w:left w:val="single" w:sz="4" w:space="0" w:color="auto"/>
              <w:bottom w:val="single" w:sz="4" w:space="0" w:color="auto"/>
              <w:right w:val="single" w:sz="4" w:space="0" w:color="auto"/>
            </w:tcBorders>
            <w:vAlign w:val="center"/>
          </w:tcPr>
          <w:p w14:paraId="7A3A376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500</w:t>
            </w:r>
          </w:p>
        </w:tc>
      </w:tr>
      <w:tr w:rsidR="00EC1B23" w:rsidRPr="00EC1B23" w14:paraId="60E08A95" w14:textId="77777777" w:rsidTr="00C10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auto"/>
          </w:tcPr>
          <w:p w14:paraId="1A794653"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398B94D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Zasilanie</w:t>
            </w:r>
          </w:p>
        </w:tc>
        <w:tc>
          <w:tcPr>
            <w:tcW w:w="3751" w:type="pct"/>
            <w:tcBorders>
              <w:top w:val="single" w:sz="4" w:space="0" w:color="auto"/>
              <w:left w:val="single" w:sz="4" w:space="0" w:color="auto"/>
              <w:bottom w:val="single" w:sz="4" w:space="0" w:color="auto"/>
              <w:right w:val="single" w:sz="4" w:space="0" w:color="auto"/>
            </w:tcBorders>
            <w:vAlign w:val="center"/>
          </w:tcPr>
          <w:p w14:paraId="3ADA399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Zasilacz 150W</w:t>
            </w:r>
          </w:p>
        </w:tc>
      </w:tr>
      <w:tr w:rsidR="00EC1B23" w:rsidRPr="00EC1B23" w14:paraId="51E857AF" w14:textId="77777777" w:rsidTr="00C10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auto"/>
          </w:tcPr>
          <w:p w14:paraId="21315477"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7C822701"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Głośność pracy</w:t>
            </w:r>
          </w:p>
        </w:tc>
        <w:tc>
          <w:tcPr>
            <w:tcW w:w="3751" w:type="pct"/>
            <w:tcBorders>
              <w:top w:val="single" w:sz="4" w:space="0" w:color="auto"/>
              <w:left w:val="single" w:sz="4" w:space="0" w:color="auto"/>
              <w:bottom w:val="single" w:sz="4" w:space="0" w:color="auto"/>
              <w:right w:val="single" w:sz="4" w:space="0" w:color="auto"/>
            </w:tcBorders>
            <w:vAlign w:val="center"/>
          </w:tcPr>
          <w:p w14:paraId="281F4009"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28,5 dB</w:t>
            </w:r>
          </w:p>
        </w:tc>
      </w:tr>
      <w:tr w:rsidR="00EC1B23" w:rsidRPr="00EC1B23" w14:paraId="4EC1448E" w14:textId="77777777" w:rsidTr="00C10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276" w:type="pct"/>
            <w:tcBorders>
              <w:top w:val="single" w:sz="4" w:space="0" w:color="auto"/>
              <w:left w:val="single" w:sz="4" w:space="0" w:color="auto"/>
              <w:bottom w:val="single" w:sz="4" w:space="0" w:color="auto"/>
              <w:right w:val="single" w:sz="4" w:space="0" w:color="auto"/>
            </w:tcBorders>
          </w:tcPr>
          <w:p w14:paraId="5978BA2D" w14:textId="77777777" w:rsidR="00EC1B23" w:rsidRPr="00EC1B23" w:rsidRDefault="00EC1B23" w:rsidP="00EC1B23">
            <w:pPr>
              <w:numPr>
                <w:ilvl w:val="0"/>
                <w:numId w:val="30"/>
              </w:numPr>
              <w:spacing w:after="160" w:line="259" w:lineRule="auto"/>
              <w:contextualSpacing/>
              <w:rPr>
                <w:rFonts w:asciiTheme="minorHAnsi" w:hAnsiTheme="minorHAnsi" w:cstheme="minorHAnsi"/>
                <w:color w:val="000000" w:themeColor="text1"/>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078B35E1"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Gwarancja i serwis</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029EB0F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Gwarancja 36 miesięcy, z usługą NBD:</w:t>
            </w:r>
          </w:p>
          <w:p w14:paraId="1CF6A382"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sprzęt zastępczy na czas naprawy, </w:t>
            </w:r>
          </w:p>
          <w:p w14:paraId="3CEB6E2C"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dostawa zastępczego urządzenia w przeciągu 24h od zgłoszenia, </w:t>
            </w:r>
          </w:p>
          <w:p w14:paraId="2EEE647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gwarancja „door-door” w całości pokrywana przez autoryzowany serwis, </w:t>
            </w:r>
          </w:p>
          <w:p w14:paraId="0A90812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pomoc przy migracji danych na nowy serwer, </w:t>
            </w:r>
          </w:p>
          <w:p w14:paraId="64B73B7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 zwrot urządzenia zastępczego po uruchomieniu właściwego, na koszt  autoryzowanego serwisu, </w:t>
            </w:r>
          </w:p>
          <w:p w14:paraId="64710198"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priorytetowy tryb realizacji gwarancji</w:t>
            </w:r>
          </w:p>
          <w:p w14:paraId="5E571B5A" w14:textId="75FD9BE8" w:rsidR="00EC1B23" w:rsidRPr="00EC1B23" w:rsidRDefault="00A31F4E" w:rsidP="00EC1B23">
            <w:pPr>
              <w:spacing w:after="160" w:line="259" w:lineRule="auto"/>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O</w:t>
            </w:r>
            <w:r w:rsidRPr="00D136D7">
              <w:rPr>
                <w:rFonts w:asciiTheme="minorHAnsi" w:hAnsiTheme="minorHAnsi" w:cstheme="minorHAnsi"/>
                <w:color w:val="000000" w:themeColor="text1"/>
                <w:sz w:val="20"/>
                <w:szCs w:val="20"/>
              </w:rPr>
              <w:t>ferowane urządzenia muszą pochodzić z autoryzowanego kanału dystrybucji producenta przeznaczonego na teren Unii Europejskiej (dołączyć na wezwanie Zamawiającego)</w:t>
            </w:r>
            <w:r>
              <w:rPr>
                <w:rFonts w:asciiTheme="minorHAnsi" w:hAnsiTheme="minorHAnsi" w:cstheme="minorHAnsi"/>
                <w:color w:val="000000" w:themeColor="text1"/>
                <w:sz w:val="20"/>
                <w:szCs w:val="20"/>
              </w:rPr>
              <w:t>.</w:t>
            </w:r>
          </w:p>
        </w:tc>
      </w:tr>
    </w:tbl>
    <w:p w14:paraId="4847692D" w14:textId="77ADDB8E" w:rsidR="00EC1B23" w:rsidRPr="00EC1B23" w:rsidRDefault="00EC1B23" w:rsidP="001450C1">
      <w:pPr>
        <w:pStyle w:val="Nagwek1"/>
        <w:rPr>
          <w:rFonts w:asciiTheme="minorHAnsi" w:hAnsiTheme="minorHAnsi" w:cstheme="minorHAnsi"/>
          <w:sz w:val="20"/>
          <w:szCs w:val="20"/>
        </w:rPr>
      </w:pPr>
      <w:bookmarkStart w:id="15" w:name="_Toc19537853"/>
      <w:r w:rsidRPr="00EC1B23">
        <w:t>12. Szafa dystrybucyjna rack – 5 szt.</w:t>
      </w:r>
      <w:bookmarkEnd w:id="15"/>
    </w:p>
    <w:tbl>
      <w:tblPr>
        <w:tblStyle w:val="Tabela-Siatka"/>
        <w:tblW w:w="5000" w:type="pct"/>
        <w:tblLook w:val="04A0" w:firstRow="1" w:lastRow="0" w:firstColumn="1" w:lastColumn="0" w:noHBand="0" w:noVBand="1"/>
      </w:tblPr>
      <w:tblGrid>
        <w:gridCol w:w="562"/>
        <w:gridCol w:w="1986"/>
        <w:gridCol w:w="7646"/>
      </w:tblGrid>
      <w:tr w:rsidR="00EC1B23" w:rsidRPr="00EC1B23" w14:paraId="02EDA272" w14:textId="77777777" w:rsidTr="00C104F6">
        <w:tc>
          <w:tcPr>
            <w:tcW w:w="276" w:type="pct"/>
            <w:shd w:val="clear" w:color="auto" w:fill="E7E6E6" w:themeFill="background2"/>
          </w:tcPr>
          <w:p w14:paraId="769AB338" w14:textId="77777777" w:rsidR="00EC1B23" w:rsidRPr="00EC1B23" w:rsidRDefault="00EC1B23" w:rsidP="00EC1B23">
            <w:pPr>
              <w:rPr>
                <w:rFonts w:cstheme="minorHAnsi"/>
                <w:b/>
                <w:color w:val="000000" w:themeColor="text1"/>
                <w:spacing w:val="2"/>
                <w:position w:val="2"/>
                <w:sz w:val="20"/>
                <w:szCs w:val="20"/>
              </w:rPr>
            </w:pPr>
            <w:r w:rsidRPr="00EC1B23">
              <w:rPr>
                <w:rFonts w:cstheme="minorHAnsi"/>
                <w:b/>
                <w:color w:val="000000" w:themeColor="text1"/>
                <w:spacing w:val="2"/>
                <w:position w:val="2"/>
                <w:sz w:val="20"/>
                <w:szCs w:val="20"/>
              </w:rPr>
              <w:t>L.P</w:t>
            </w:r>
          </w:p>
        </w:tc>
        <w:tc>
          <w:tcPr>
            <w:tcW w:w="974" w:type="pct"/>
            <w:shd w:val="clear" w:color="auto" w:fill="E7E6E6" w:themeFill="background2"/>
            <w:vAlign w:val="center"/>
          </w:tcPr>
          <w:p w14:paraId="27DA5D50" w14:textId="77777777" w:rsidR="00EC1B23" w:rsidRPr="00EC1B23" w:rsidRDefault="00EC1B23" w:rsidP="00EC1B23">
            <w:pPr>
              <w:jc w:val="center"/>
              <w:rPr>
                <w:rFonts w:cstheme="minorHAnsi"/>
                <w:b/>
                <w:bCs/>
                <w:color w:val="000000" w:themeColor="text1"/>
                <w:sz w:val="20"/>
                <w:szCs w:val="20"/>
              </w:rPr>
            </w:pPr>
            <w:r w:rsidRPr="00EC1B23">
              <w:rPr>
                <w:rFonts w:cstheme="minorHAnsi"/>
                <w:b/>
                <w:color w:val="000000" w:themeColor="text1"/>
                <w:spacing w:val="2"/>
                <w:position w:val="2"/>
                <w:sz w:val="20"/>
                <w:szCs w:val="20"/>
              </w:rPr>
              <w:t>Nazwa komponentu</w:t>
            </w:r>
          </w:p>
        </w:tc>
        <w:tc>
          <w:tcPr>
            <w:tcW w:w="3750" w:type="pct"/>
            <w:shd w:val="clear" w:color="auto" w:fill="E7E6E6" w:themeFill="background2"/>
            <w:vAlign w:val="center"/>
          </w:tcPr>
          <w:p w14:paraId="7F3A842D" w14:textId="77777777" w:rsidR="00EC1B23" w:rsidRPr="00EC1B23" w:rsidRDefault="00EC1B23" w:rsidP="00EC1B23">
            <w:pPr>
              <w:jc w:val="center"/>
              <w:rPr>
                <w:rFonts w:cstheme="minorHAnsi"/>
                <w:b/>
                <w:bCs/>
                <w:color w:val="000000" w:themeColor="text1"/>
                <w:sz w:val="20"/>
                <w:szCs w:val="20"/>
              </w:rPr>
            </w:pPr>
            <w:r w:rsidRPr="00EC1B23">
              <w:rPr>
                <w:rFonts w:cstheme="minorHAnsi"/>
                <w:b/>
                <w:color w:val="000000" w:themeColor="text1"/>
                <w:spacing w:val="2"/>
                <w:position w:val="2"/>
                <w:sz w:val="20"/>
                <w:szCs w:val="20"/>
              </w:rPr>
              <w:t>Wymagane minimalne parametry techniczne</w:t>
            </w:r>
          </w:p>
        </w:tc>
      </w:tr>
      <w:tr w:rsidR="00EC1B23" w:rsidRPr="00EC1B23" w14:paraId="69BA46B8" w14:textId="77777777" w:rsidTr="00C104F6">
        <w:tc>
          <w:tcPr>
            <w:tcW w:w="276" w:type="pct"/>
          </w:tcPr>
          <w:p w14:paraId="717D98B2" w14:textId="77777777" w:rsidR="00EC1B23" w:rsidRPr="00EC1B23" w:rsidRDefault="00EC1B23" w:rsidP="00EC1B23">
            <w:pPr>
              <w:numPr>
                <w:ilvl w:val="0"/>
                <w:numId w:val="31"/>
              </w:numPr>
              <w:contextualSpacing/>
              <w:rPr>
                <w:rFonts w:cstheme="minorHAnsi"/>
                <w:b/>
                <w:bCs/>
                <w:color w:val="000000" w:themeColor="text1"/>
                <w:sz w:val="20"/>
                <w:szCs w:val="20"/>
              </w:rPr>
            </w:pPr>
          </w:p>
        </w:tc>
        <w:tc>
          <w:tcPr>
            <w:tcW w:w="974" w:type="pct"/>
          </w:tcPr>
          <w:p w14:paraId="7A57E816" w14:textId="77777777" w:rsidR="00EC1B23" w:rsidRPr="00EC1B23" w:rsidRDefault="00EC1B23" w:rsidP="00EC1B23">
            <w:pPr>
              <w:rPr>
                <w:rFonts w:cstheme="minorHAnsi"/>
                <w:b/>
                <w:bCs/>
                <w:color w:val="000000" w:themeColor="text1"/>
                <w:sz w:val="20"/>
                <w:szCs w:val="20"/>
              </w:rPr>
            </w:pPr>
            <w:r w:rsidRPr="00EC1B23">
              <w:rPr>
                <w:rFonts w:cstheme="minorHAnsi"/>
                <w:b/>
                <w:bCs/>
                <w:color w:val="000000" w:themeColor="text1"/>
                <w:sz w:val="20"/>
                <w:szCs w:val="20"/>
              </w:rPr>
              <w:t>Typ</w:t>
            </w:r>
          </w:p>
        </w:tc>
        <w:tc>
          <w:tcPr>
            <w:tcW w:w="3750" w:type="pct"/>
          </w:tcPr>
          <w:p w14:paraId="196F9BD7" w14:textId="77777777" w:rsidR="00EC1B23" w:rsidRPr="00EC1B23" w:rsidRDefault="00EC1B23" w:rsidP="00EC1B23">
            <w:pPr>
              <w:rPr>
                <w:rFonts w:cstheme="minorHAnsi"/>
                <w:color w:val="000000" w:themeColor="text1"/>
                <w:sz w:val="20"/>
                <w:szCs w:val="20"/>
              </w:rPr>
            </w:pPr>
            <w:r w:rsidRPr="00EC1B23">
              <w:rPr>
                <w:rFonts w:cstheme="minorHAnsi"/>
                <w:color w:val="000000" w:themeColor="text1"/>
                <w:spacing w:val="2"/>
                <w:position w:val="2"/>
                <w:sz w:val="20"/>
                <w:szCs w:val="20"/>
              </w:rPr>
              <w:t>Szafa dystrybucyjna rack. wymagane jest podanie parametrów zaoferowanej szafy rack zgodnie z załącznikiem nr 9 - wykaz oferowanego sprzętu;</w:t>
            </w:r>
          </w:p>
        </w:tc>
      </w:tr>
      <w:tr w:rsidR="00EC1B23" w:rsidRPr="00EC1B23" w14:paraId="25D85F1F" w14:textId="77777777" w:rsidTr="00C104F6">
        <w:tc>
          <w:tcPr>
            <w:tcW w:w="276" w:type="pct"/>
          </w:tcPr>
          <w:p w14:paraId="2A37E2DA" w14:textId="77777777" w:rsidR="00EC1B23" w:rsidRPr="00EC1B23" w:rsidRDefault="00EC1B23" w:rsidP="00EC1B23">
            <w:pPr>
              <w:numPr>
                <w:ilvl w:val="0"/>
                <w:numId w:val="31"/>
              </w:numPr>
              <w:contextualSpacing/>
              <w:rPr>
                <w:rFonts w:cstheme="minorHAnsi"/>
                <w:b/>
                <w:bCs/>
                <w:color w:val="000000" w:themeColor="text1"/>
                <w:sz w:val="20"/>
                <w:szCs w:val="20"/>
              </w:rPr>
            </w:pPr>
          </w:p>
        </w:tc>
        <w:tc>
          <w:tcPr>
            <w:tcW w:w="974" w:type="pct"/>
          </w:tcPr>
          <w:p w14:paraId="3D068F26" w14:textId="77777777" w:rsidR="00EC1B23" w:rsidRPr="00EC1B23" w:rsidRDefault="00EC1B23" w:rsidP="00EC1B23">
            <w:pPr>
              <w:rPr>
                <w:rFonts w:cstheme="minorHAnsi"/>
                <w:b/>
                <w:bCs/>
                <w:color w:val="000000" w:themeColor="text1"/>
                <w:sz w:val="20"/>
                <w:szCs w:val="20"/>
              </w:rPr>
            </w:pPr>
            <w:r w:rsidRPr="00EC1B23">
              <w:rPr>
                <w:rFonts w:cstheme="minorHAnsi"/>
                <w:b/>
                <w:bCs/>
                <w:color w:val="000000" w:themeColor="text1"/>
                <w:sz w:val="20"/>
                <w:szCs w:val="20"/>
              </w:rPr>
              <w:t>Wysokość</w:t>
            </w:r>
          </w:p>
        </w:tc>
        <w:tc>
          <w:tcPr>
            <w:tcW w:w="3750" w:type="pct"/>
          </w:tcPr>
          <w:p w14:paraId="3FAE895C" w14:textId="77777777" w:rsidR="00EC1B23" w:rsidRPr="00EC1B23" w:rsidRDefault="00EC1B23" w:rsidP="00EC1B23">
            <w:pPr>
              <w:rPr>
                <w:rFonts w:cstheme="minorHAnsi"/>
                <w:color w:val="000000" w:themeColor="text1"/>
                <w:sz w:val="20"/>
                <w:szCs w:val="20"/>
              </w:rPr>
            </w:pPr>
            <w:r w:rsidRPr="00EC1B23">
              <w:rPr>
                <w:rFonts w:cstheme="minorHAnsi"/>
                <w:color w:val="000000" w:themeColor="text1"/>
                <w:sz w:val="20"/>
                <w:szCs w:val="20"/>
              </w:rPr>
              <w:t>15 U;</w:t>
            </w:r>
          </w:p>
        </w:tc>
      </w:tr>
      <w:tr w:rsidR="00EC1B23" w:rsidRPr="00EC1B23" w14:paraId="61309F40" w14:textId="77777777" w:rsidTr="00C104F6">
        <w:tc>
          <w:tcPr>
            <w:tcW w:w="276" w:type="pct"/>
          </w:tcPr>
          <w:p w14:paraId="78C5F3C9" w14:textId="77777777" w:rsidR="00EC1B23" w:rsidRPr="00EC1B23" w:rsidRDefault="00EC1B23" w:rsidP="00EC1B23">
            <w:pPr>
              <w:numPr>
                <w:ilvl w:val="0"/>
                <w:numId w:val="31"/>
              </w:numPr>
              <w:contextualSpacing/>
              <w:rPr>
                <w:rFonts w:cstheme="minorHAnsi"/>
                <w:b/>
                <w:bCs/>
                <w:color w:val="000000" w:themeColor="text1"/>
                <w:sz w:val="20"/>
                <w:szCs w:val="20"/>
              </w:rPr>
            </w:pPr>
          </w:p>
        </w:tc>
        <w:tc>
          <w:tcPr>
            <w:tcW w:w="974" w:type="pct"/>
          </w:tcPr>
          <w:p w14:paraId="5D2669D1" w14:textId="77777777" w:rsidR="00EC1B23" w:rsidRPr="00EC1B23" w:rsidRDefault="00EC1B23" w:rsidP="00EC1B23">
            <w:pPr>
              <w:rPr>
                <w:rFonts w:cstheme="minorHAnsi"/>
                <w:b/>
                <w:bCs/>
                <w:color w:val="000000" w:themeColor="text1"/>
                <w:sz w:val="20"/>
                <w:szCs w:val="20"/>
              </w:rPr>
            </w:pPr>
            <w:r w:rsidRPr="00EC1B23">
              <w:rPr>
                <w:rFonts w:cstheme="minorHAnsi"/>
                <w:b/>
                <w:bCs/>
                <w:color w:val="000000" w:themeColor="text1"/>
                <w:sz w:val="20"/>
                <w:szCs w:val="20"/>
              </w:rPr>
              <w:t xml:space="preserve">Typ szafy </w:t>
            </w:r>
          </w:p>
        </w:tc>
        <w:tc>
          <w:tcPr>
            <w:tcW w:w="3750" w:type="pct"/>
          </w:tcPr>
          <w:p w14:paraId="25B66440" w14:textId="77777777" w:rsidR="00EC1B23" w:rsidRPr="00EC1B23" w:rsidRDefault="00EC1B23" w:rsidP="00EC1B23">
            <w:pPr>
              <w:rPr>
                <w:rFonts w:cstheme="minorHAnsi"/>
                <w:color w:val="000000" w:themeColor="text1"/>
                <w:sz w:val="20"/>
                <w:szCs w:val="20"/>
              </w:rPr>
            </w:pPr>
            <w:r w:rsidRPr="00EC1B23">
              <w:rPr>
                <w:rFonts w:cstheme="minorHAnsi"/>
                <w:color w:val="000000" w:themeColor="text1"/>
                <w:sz w:val="20"/>
                <w:szCs w:val="20"/>
              </w:rPr>
              <w:t>stojąca;</w:t>
            </w:r>
          </w:p>
        </w:tc>
      </w:tr>
      <w:tr w:rsidR="00EC1B23" w:rsidRPr="00EC1B23" w14:paraId="5B889E22" w14:textId="77777777" w:rsidTr="00C104F6">
        <w:tc>
          <w:tcPr>
            <w:tcW w:w="276" w:type="pct"/>
          </w:tcPr>
          <w:p w14:paraId="215A3657" w14:textId="77777777" w:rsidR="00EC1B23" w:rsidRPr="00EC1B23" w:rsidRDefault="00EC1B23" w:rsidP="00EC1B23">
            <w:pPr>
              <w:numPr>
                <w:ilvl w:val="0"/>
                <w:numId w:val="31"/>
              </w:numPr>
              <w:contextualSpacing/>
              <w:rPr>
                <w:rFonts w:cstheme="minorHAnsi"/>
                <w:b/>
                <w:bCs/>
                <w:color w:val="000000" w:themeColor="text1"/>
                <w:sz w:val="20"/>
                <w:szCs w:val="20"/>
              </w:rPr>
            </w:pPr>
          </w:p>
        </w:tc>
        <w:tc>
          <w:tcPr>
            <w:tcW w:w="974" w:type="pct"/>
          </w:tcPr>
          <w:p w14:paraId="1CE36426" w14:textId="77777777" w:rsidR="00EC1B23" w:rsidRPr="00EC1B23" w:rsidRDefault="00EC1B23" w:rsidP="00EC1B23">
            <w:pPr>
              <w:rPr>
                <w:rFonts w:cstheme="minorHAnsi"/>
                <w:b/>
                <w:bCs/>
                <w:color w:val="000000" w:themeColor="text1"/>
                <w:sz w:val="20"/>
                <w:szCs w:val="20"/>
              </w:rPr>
            </w:pPr>
            <w:r w:rsidRPr="00EC1B23">
              <w:rPr>
                <w:rFonts w:cstheme="minorHAnsi"/>
                <w:b/>
                <w:bCs/>
                <w:color w:val="000000" w:themeColor="text1"/>
                <w:sz w:val="20"/>
                <w:szCs w:val="20"/>
              </w:rPr>
              <w:t>Wymiary szafy</w:t>
            </w:r>
          </w:p>
        </w:tc>
        <w:tc>
          <w:tcPr>
            <w:tcW w:w="3750" w:type="pct"/>
          </w:tcPr>
          <w:p w14:paraId="5A85D6A7" w14:textId="77777777" w:rsidR="00EC1B23" w:rsidRPr="00EC1B23" w:rsidRDefault="00EC1B23" w:rsidP="00EC1B23">
            <w:pPr>
              <w:rPr>
                <w:rFonts w:cstheme="minorHAnsi"/>
                <w:b/>
                <w:bCs/>
                <w:color w:val="000000" w:themeColor="text1"/>
                <w:sz w:val="20"/>
                <w:szCs w:val="20"/>
              </w:rPr>
            </w:pPr>
            <w:r w:rsidRPr="00EC1B23">
              <w:rPr>
                <w:rFonts w:cstheme="minorHAnsi"/>
                <w:color w:val="000000" w:themeColor="text1"/>
                <w:sz w:val="20"/>
                <w:szCs w:val="20"/>
              </w:rPr>
              <w:t>600mmx800mmx855mm (szerokość/głębokość/wysokość);</w:t>
            </w:r>
          </w:p>
        </w:tc>
      </w:tr>
      <w:tr w:rsidR="00EC1B23" w:rsidRPr="00EC1B23" w14:paraId="72BFCFFC" w14:textId="77777777" w:rsidTr="00C104F6">
        <w:tc>
          <w:tcPr>
            <w:tcW w:w="276" w:type="pct"/>
          </w:tcPr>
          <w:p w14:paraId="2327538C" w14:textId="77777777" w:rsidR="00EC1B23" w:rsidRPr="00EC1B23" w:rsidRDefault="00EC1B23" w:rsidP="00EC1B23">
            <w:pPr>
              <w:numPr>
                <w:ilvl w:val="0"/>
                <w:numId w:val="31"/>
              </w:numPr>
              <w:contextualSpacing/>
              <w:rPr>
                <w:rFonts w:cstheme="minorHAnsi"/>
                <w:b/>
                <w:bCs/>
                <w:color w:val="000000" w:themeColor="text1"/>
                <w:sz w:val="20"/>
                <w:szCs w:val="20"/>
              </w:rPr>
            </w:pPr>
          </w:p>
        </w:tc>
        <w:tc>
          <w:tcPr>
            <w:tcW w:w="974" w:type="pct"/>
          </w:tcPr>
          <w:p w14:paraId="36BCE97E" w14:textId="77777777" w:rsidR="00EC1B23" w:rsidRPr="00EC1B23" w:rsidRDefault="00EC1B23" w:rsidP="00EC1B23">
            <w:pPr>
              <w:rPr>
                <w:rFonts w:cstheme="minorHAnsi"/>
                <w:b/>
                <w:bCs/>
                <w:color w:val="000000" w:themeColor="text1"/>
                <w:sz w:val="20"/>
                <w:szCs w:val="20"/>
              </w:rPr>
            </w:pPr>
            <w:r w:rsidRPr="00EC1B23">
              <w:rPr>
                <w:rFonts w:cstheme="minorHAnsi"/>
                <w:b/>
                <w:bCs/>
                <w:color w:val="000000" w:themeColor="text1"/>
                <w:sz w:val="20"/>
                <w:szCs w:val="20"/>
              </w:rPr>
              <w:t>Obciążalność</w:t>
            </w:r>
          </w:p>
        </w:tc>
        <w:tc>
          <w:tcPr>
            <w:tcW w:w="3750" w:type="pct"/>
          </w:tcPr>
          <w:p w14:paraId="08565321" w14:textId="77777777" w:rsidR="00EC1B23" w:rsidRPr="00EC1B23" w:rsidRDefault="00EC1B23" w:rsidP="00EC1B23">
            <w:pPr>
              <w:rPr>
                <w:rFonts w:cstheme="minorHAnsi"/>
                <w:color w:val="000000" w:themeColor="text1"/>
                <w:sz w:val="20"/>
                <w:szCs w:val="20"/>
              </w:rPr>
            </w:pPr>
            <w:r w:rsidRPr="00EC1B23">
              <w:rPr>
                <w:rFonts w:cstheme="minorHAnsi"/>
                <w:color w:val="000000" w:themeColor="text1"/>
                <w:sz w:val="20"/>
                <w:szCs w:val="20"/>
              </w:rPr>
              <w:t>min. 500 kg;</w:t>
            </w:r>
          </w:p>
        </w:tc>
      </w:tr>
      <w:tr w:rsidR="00EC1B23" w:rsidRPr="00EC1B23" w14:paraId="5FB393C9" w14:textId="77777777" w:rsidTr="00C104F6">
        <w:tc>
          <w:tcPr>
            <w:tcW w:w="276" w:type="pct"/>
          </w:tcPr>
          <w:p w14:paraId="439ADCD3" w14:textId="77777777" w:rsidR="00EC1B23" w:rsidRPr="00EC1B23" w:rsidRDefault="00EC1B23" w:rsidP="00EC1B23">
            <w:pPr>
              <w:numPr>
                <w:ilvl w:val="0"/>
                <w:numId w:val="31"/>
              </w:numPr>
              <w:contextualSpacing/>
              <w:rPr>
                <w:rFonts w:cstheme="minorHAnsi"/>
                <w:b/>
                <w:bCs/>
                <w:color w:val="000000" w:themeColor="text1"/>
                <w:sz w:val="20"/>
                <w:szCs w:val="20"/>
              </w:rPr>
            </w:pPr>
          </w:p>
        </w:tc>
        <w:tc>
          <w:tcPr>
            <w:tcW w:w="974" w:type="pct"/>
          </w:tcPr>
          <w:p w14:paraId="2716623F" w14:textId="77777777" w:rsidR="00EC1B23" w:rsidRPr="00EC1B23" w:rsidRDefault="00EC1B23" w:rsidP="00EC1B23">
            <w:pPr>
              <w:rPr>
                <w:rFonts w:cstheme="minorHAnsi"/>
                <w:b/>
                <w:bCs/>
                <w:color w:val="000000" w:themeColor="text1"/>
                <w:sz w:val="20"/>
                <w:szCs w:val="20"/>
              </w:rPr>
            </w:pPr>
            <w:r w:rsidRPr="00EC1B23">
              <w:rPr>
                <w:rFonts w:cstheme="minorHAnsi"/>
                <w:b/>
                <w:bCs/>
                <w:color w:val="000000" w:themeColor="text1"/>
                <w:sz w:val="20"/>
                <w:szCs w:val="20"/>
              </w:rPr>
              <w:t>Wymagania dodatkowe</w:t>
            </w:r>
          </w:p>
        </w:tc>
        <w:tc>
          <w:tcPr>
            <w:tcW w:w="3750" w:type="pct"/>
          </w:tcPr>
          <w:p w14:paraId="20C3CB54" w14:textId="77777777" w:rsidR="00EC1B23" w:rsidRPr="00EC1B23" w:rsidRDefault="00EC1B23" w:rsidP="00EC1B23">
            <w:pPr>
              <w:numPr>
                <w:ilvl w:val="0"/>
                <w:numId w:val="17"/>
              </w:numPr>
              <w:ind w:left="175" w:hanging="175"/>
              <w:contextualSpacing/>
              <w:rPr>
                <w:rFonts w:cstheme="minorHAnsi"/>
                <w:color w:val="000000" w:themeColor="text1"/>
                <w:sz w:val="20"/>
                <w:szCs w:val="20"/>
              </w:rPr>
            </w:pPr>
            <w:r w:rsidRPr="00EC1B23">
              <w:rPr>
                <w:rFonts w:cstheme="minorHAnsi"/>
                <w:color w:val="000000" w:themeColor="text1"/>
                <w:sz w:val="20"/>
                <w:szCs w:val="20"/>
              </w:rPr>
              <w:t>drzwi przednie stalowe przeszklone z wentylowanymi bokami z wklejoną szybą hartowaną oraz z zamkiem;</w:t>
            </w:r>
          </w:p>
          <w:p w14:paraId="125C1116" w14:textId="77777777" w:rsidR="00EC1B23" w:rsidRPr="00EC1B23" w:rsidRDefault="00EC1B23" w:rsidP="00EC1B23">
            <w:pPr>
              <w:numPr>
                <w:ilvl w:val="0"/>
                <w:numId w:val="17"/>
              </w:numPr>
              <w:ind w:left="175" w:hanging="175"/>
              <w:contextualSpacing/>
              <w:rPr>
                <w:rFonts w:cstheme="minorHAnsi"/>
                <w:color w:val="000000" w:themeColor="text1"/>
                <w:sz w:val="20"/>
                <w:szCs w:val="20"/>
              </w:rPr>
            </w:pPr>
            <w:r w:rsidRPr="00EC1B23">
              <w:rPr>
                <w:rFonts w:cstheme="minorHAnsi"/>
                <w:color w:val="000000" w:themeColor="text1"/>
                <w:sz w:val="20"/>
                <w:szCs w:val="20"/>
              </w:rPr>
              <w:t>drzwi tylne stalowe wentylowane z zamkiem;</w:t>
            </w:r>
          </w:p>
          <w:p w14:paraId="71083BFA" w14:textId="77777777" w:rsidR="00EC1B23" w:rsidRPr="00EC1B23" w:rsidRDefault="00EC1B23" w:rsidP="00EC1B23">
            <w:pPr>
              <w:numPr>
                <w:ilvl w:val="0"/>
                <w:numId w:val="17"/>
              </w:numPr>
              <w:ind w:left="175" w:hanging="175"/>
              <w:contextualSpacing/>
              <w:rPr>
                <w:rFonts w:cstheme="minorHAnsi"/>
                <w:color w:val="000000" w:themeColor="text1"/>
                <w:sz w:val="20"/>
                <w:szCs w:val="20"/>
              </w:rPr>
            </w:pPr>
            <w:r w:rsidRPr="00EC1B23">
              <w:rPr>
                <w:rFonts w:cstheme="minorHAnsi"/>
                <w:color w:val="000000" w:themeColor="text1"/>
                <w:sz w:val="20"/>
                <w:szCs w:val="20"/>
              </w:rPr>
              <w:t>drzwi boczne stalowe demontowane na zatrzaskach z możliwością montażu zamka;</w:t>
            </w:r>
          </w:p>
          <w:p w14:paraId="63F1CE7E" w14:textId="77777777" w:rsidR="00EC1B23" w:rsidRPr="00EC1B23" w:rsidRDefault="00EC1B23" w:rsidP="00EC1B23">
            <w:pPr>
              <w:numPr>
                <w:ilvl w:val="0"/>
                <w:numId w:val="17"/>
              </w:numPr>
              <w:ind w:left="175" w:hanging="175"/>
              <w:contextualSpacing/>
              <w:rPr>
                <w:rFonts w:cstheme="minorHAnsi"/>
                <w:color w:val="000000" w:themeColor="text1"/>
                <w:sz w:val="20"/>
                <w:szCs w:val="20"/>
              </w:rPr>
            </w:pPr>
            <w:r w:rsidRPr="00EC1B23">
              <w:rPr>
                <w:rFonts w:cstheme="minorHAnsi"/>
                <w:color w:val="000000" w:themeColor="text1"/>
                <w:sz w:val="20"/>
                <w:szCs w:val="20"/>
              </w:rPr>
              <w:t>4 stopki z regulacją wysokości;</w:t>
            </w:r>
          </w:p>
          <w:p w14:paraId="4E8BAE89" w14:textId="77777777" w:rsidR="00EC1B23" w:rsidRPr="00EC1B23" w:rsidRDefault="00EC1B23" w:rsidP="00EC1B23">
            <w:pPr>
              <w:numPr>
                <w:ilvl w:val="0"/>
                <w:numId w:val="17"/>
              </w:numPr>
              <w:ind w:left="175" w:hanging="175"/>
              <w:contextualSpacing/>
              <w:rPr>
                <w:rFonts w:cstheme="minorHAnsi"/>
                <w:color w:val="000000" w:themeColor="text1"/>
                <w:sz w:val="20"/>
                <w:szCs w:val="20"/>
              </w:rPr>
            </w:pPr>
            <w:r w:rsidRPr="00EC1B23">
              <w:rPr>
                <w:rFonts w:cstheme="minorHAnsi"/>
                <w:color w:val="000000" w:themeColor="text1"/>
                <w:sz w:val="20"/>
                <w:szCs w:val="20"/>
              </w:rPr>
              <w:t>4 kółka;</w:t>
            </w:r>
          </w:p>
        </w:tc>
      </w:tr>
      <w:tr w:rsidR="00EC1B23" w:rsidRPr="00EC1B23" w14:paraId="7E754E99" w14:textId="77777777" w:rsidTr="00C104F6">
        <w:tc>
          <w:tcPr>
            <w:tcW w:w="276" w:type="pct"/>
          </w:tcPr>
          <w:p w14:paraId="073973F1" w14:textId="77777777" w:rsidR="00EC1B23" w:rsidRPr="00EC1B23" w:rsidRDefault="00EC1B23" w:rsidP="00EC1B23">
            <w:pPr>
              <w:numPr>
                <w:ilvl w:val="0"/>
                <w:numId w:val="31"/>
              </w:numPr>
              <w:contextualSpacing/>
              <w:rPr>
                <w:rFonts w:cstheme="minorHAnsi"/>
                <w:b/>
                <w:bCs/>
                <w:color w:val="000000" w:themeColor="text1"/>
                <w:sz w:val="20"/>
                <w:szCs w:val="20"/>
              </w:rPr>
            </w:pPr>
          </w:p>
        </w:tc>
        <w:tc>
          <w:tcPr>
            <w:tcW w:w="974" w:type="pct"/>
          </w:tcPr>
          <w:p w14:paraId="4221A9EF" w14:textId="77777777" w:rsidR="00EC1B23" w:rsidRPr="00EC1B23" w:rsidRDefault="00EC1B23" w:rsidP="00EC1B23">
            <w:pPr>
              <w:rPr>
                <w:rFonts w:cstheme="minorHAnsi"/>
                <w:b/>
                <w:bCs/>
                <w:color w:val="000000" w:themeColor="text1"/>
                <w:sz w:val="20"/>
                <w:szCs w:val="20"/>
              </w:rPr>
            </w:pPr>
            <w:r w:rsidRPr="00EC1B23">
              <w:rPr>
                <w:rFonts w:cstheme="minorHAnsi"/>
                <w:b/>
                <w:bCs/>
                <w:color w:val="000000" w:themeColor="text1"/>
                <w:sz w:val="20"/>
                <w:szCs w:val="20"/>
              </w:rPr>
              <w:t>Wyposażenie</w:t>
            </w:r>
          </w:p>
        </w:tc>
        <w:tc>
          <w:tcPr>
            <w:tcW w:w="3750" w:type="pct"/>
          </w:tcPr>
          <w:p w14:paraId="2081174F" w14:textId="77777777" w:rsidR="00EC1B23" w:rsidRPr="00EC1B23" w:rsidRDefault="00EC1B23" w:rsidP="00EC1B23">
            <w:pPr>
              <w:numPr>
                <w:ilvl w:val="0"/>
                <w:numId w:val="18"/>
              </w:numPr>
              <w:shd w:val="clear" w:color="auto" w:fill="FFFFFF"/>
              <w:ind w:left="158" w:hanging="158"/>
              <w:jc w:val="both"/>
              <w:rPr>
                <w:rFonts w:cstheme="minorHAnsi"/>
                <w:color w:val="000000" w:themeColor="text1"/>
                <w:sz w:val="20"/>
                <w:szCs w:val="20"/>
              </w:rPr>
            </w:pPr>
            <w:r w:rsidRPr="00EC1B23">
              <w:rPr>
                <w:rFonts w:cstheme="minorHAnsi"/>
                <w:color w:val="000000" w:themeColor="text1"/>
                <w:sz w:val="20"/>
                <w:szCs w:val="20"/>
                <w:shd w:val="clear" w:color="auto" w:fill="FFFFFF"/>
              </w:rPr>
              <w:t xml:space="preserve">2 x półka do szafy 19” o głębokości 80 cm i nośności min. 60 kg z </w:t>
            </w:r>
            <w:r w:rsidRPr="00EC1B23">
              <w:rPr>
                <w:rFonts w:cstheme="minorHAnsi"/>
                <w:color w:val="000000" w:themeColor="text1"/>
                <w:sz w:val="20"/>
                <w:szCs w:val="20"/>
              </w:rPr>
              <w:t>mocowaniem czteropunktowym do szyn rackowych;</w:t>
            </w:r>
          </w:p>
          <w:p w14:paraId="1367F13E" w14:textId="77777777" w:rsidR="00EC1B23" w:rsidRPr="00EC1B23" w:rsidRDefault="00EC1B23" w:rsidP="00EC1B23">
            <w:pPr>
              <w:numPr>
                <w:ilvl w:val="0"/>
                <w:numId w:val="18"/>
              </w:numPr>
              <w:shd w:val="clear" w:color="auto" w:fill="FFFFFF"/>
              <w:ind w:left="158" w:hanging="158"/>
              <w:jc w:val="both"/>
              <w:rPr>
                <w:rFonts w:cstheme="minorHAnsi"/>
                <w:color w:val="000000" w:themeColor="text1"/>
                <w:sz w:val="20"/>
                <w:szCs w:val="20"/>
              </w:rPr>
            </w:pPr>
            <w:r w:rsidRPr="00EC1B23">
              <w:rPr>
                <w:rFonts w:cstheme="minorHAnsi"/>
                <w:color w:val="000000" w:themeColor="text1"/>
                <w:sz w:val="20"/>
                <w:szCs w:val="20"/>
              </w:rPr>
              <w:lastRenderedPageBreak/>
              <w:t>1 x l</w:t>
            </w:r>
            <w:r w:rsidRPr="00EC1B23">
              <w:rPr>
                <w:rFonts w:cstheme="minorHAnsi"/>
                <w:color w:val="000000" w:themeColor="text1"/>
                <w:sz w:val="20"/>
                <w:szCs w:val="20"/>
                <w:shd w:val="clear" w:color="auto" w:fill="FFFFFF"/>
              </w:rPr>
              <w:t>istwa zasilająca wyposażona w min. 6 gniazd typu E, podświetlany włącznik zasilania, wysokość 1U, przewód min. 2 metry;</w:t>
            </w:r>
          </w:p>
          <w:p w14:paraId="159E8C33" w14:textId="77777777" w:rsidR="00EC1B23" w:rsidRPr="00EC1B23" w:rsidRDefault="00EC1B23" w:rsidP="00EC1B23">
            <w:pPr>
              <w:numPr>
                <w:ilvl w:val="0"/>
                <w:numId w:val="18"/>
              </w:numPr>
              <w:shd w:val="clear" w:color="auto" w:fill="FFFFFF"/>
              <w:ind w:left="158" w:hanging="158"/>
              <w:rPr>
                <w:rFonts w:cstheme="minorHAnsi"/>
                <w:color w:val="000000" w:themeColor="text1"/>
                <w:sz w:val="20"/>
                <w:szCs w:val="20"/>
              </w:rPr>
            </w:pPr>
            <w:r w:rsidRPr="00EC1B23">
              <w:rPr>
                <w:rFonts w:cstheme="minorHAnsi"/>
                <w:color w:val="000000" w:themeColor="text1"/>
                <w:sz w:val="20"/>
                <w:szCs w:val="20"/>
                <w:shd w:val="clear" w:color="auto" w:fill="FFFFFF"/>
              </w:rPr>
              <w:t>panel 4 wentylatorów</w:t>
            </w:r>
            <w:r w:rsidRPr="00EC1B23">
              <w:rPr>
                <w:rFonts w:cstheme="minorHAnsi"/>
                <w:color w:val="000000" w:themeColor="text1"/>
                <w:sz w:val="20"/>
                <w:szCs w:val="20"/>
              </w:rPr>
              <w:t xml:space="preserve"> </w:t>
            </w:r>
            <w:r w:rsidRPr="00EC1B23">
              <w:rPr>
                <w:rFonts w:cstheme="minorHAnsi"/>
                <w:color w:val="000000" w:themeColor="text1"/>
                <w:sz w:val="20"/>
                <w:szCs w:val="20"/>
                <w:shd w:val="clear" w:color="auto" w:fill="FFFFFF"/>
              </w:rPr>
              <w:t>wyposażony w metalowy grill do szaf stojących, mocowany czteropunktowo.</w:t>
            </w:r>
          </w:p>
        </w:tc>
      </w:tr>
      <w:tr w:rsidR="00EC1B23" w:rsidRPr="00EC1B23" w14:paraId="3DE41C45" w14:textId="77777777" w:rsidTr="00C104F6">
        <w:tc>
          <w:tcPr>
            <w:tcW w:w="276" w:type="pct"/>
          </w:tcPr>
          <w:p w14:paraId="75554E1F" w14:textId="77777777" w:rsidR="00EC1B23" w:rsidRPr="00EC1B23" w:rsidRDefault="00EC1B23" w:rsidP="00EC1B23">
            <w:pPr>
              <w:numPr>
                <w:ilvl w:val="0"/>
                <w:numId w:val="31"/>
              </w:numPr>
              <w:contextualSpacing/>
              <w:rPr>
                <w:rFonts w:cstheme="minorHAnsi"/>
                <w:b/>
                <w:bCs/>
                <w:color w:val="000000" w:themeColor="text1"/>
                <w:sz w:val="20"/>
                <w:szCs w:val="20"/>
              </w:rPr>
            </w:pPr>
          </w:p>
        </w:tc>
        <w:tc>
          <w:tcPr>
            <w:tcW w:w="974" w:type="pct"/>
          </w:tcPr>
          <w:p w14:paraId="64A2F5EB" w14:textId="77777777" w:rsidR="00EC1B23" w:rsidRPr="00EC1B23" w:rsidRDefault="00EC1B23" w:rsidP="00EC1B23">
            <w:pPr>
              <w:rPr>
                <w:rFonts w:cstheme="minorHAnsi"/>
                <w:b/>
                <w:bCs/>
                <w:color w:val="000000" w:themeColor="text1"/>
                <w:sz w:val="20"/>
                <w:szCs w:val="20"/>
              </w:rPr>
            </w:pPr>
            <w:r w:rsidRPr="00EC1B23">
              <w:rPr>
                <w:rFonts w:cstheme="minorHAnsi"/>
                <w:b/>
                <w:bCs/>
                <w:color w:val="000000" w:themeColor="text1"/>
                <w:sz w:val="20"/>
                <w:szCs w:val="20"/>
              </w:rPr>
              <w:t>Stopień ochrony</w:t>
            </w:r>
          </w:p>
        </w:tc>
        <w:tc>
          <w:tcPr>
            <w:tcW w:w="3750" w:type="pct"/>
          </w:tcPr>
          <w:p w14:paraId="5AC11F8C" w14:textId="77777777" w:rsidR="00EC1B23" w:rsidRPr="00EC1B23" w:rsidRDefault="00EC1B23" w:rsidP="00EC1B23">
            <w:pPr>
              <w:rPr>
                <w:rFonts w:cstheme="minorHAnsi"/>
                <w:color w:val="000000" w:themeColor="text1"/>
                <w:sz w:val="20"/>
                <w:szCs w:val="20"/>
              </w:rPr>
            </w:pPr>
            <w:r w:rsidRPr="00EC1B23">
              <w:rPr>
                <w:rFonts w:cstheme="minorHAnsi"/>
                <w:color w:val="000000" w:themeColor="text1"/>
                <w:sz w:val="20"/>
                <w:szCs w:val="20"/>
              </w:rPr>
              <w:t>IP20</w:t>
            </w:r>
          </w:p>
        </w:tc>
      </w:tr>
      <w:tr w:rsidR="00EC1B23" w:rsidRPr="00EC1B23" w14:paraId="194DBE16" w14:textId="77777777" w:rsidTr="00C104F6">
        <w:tc>
          <w:tcPr>
            <w:tcW w:w="276" w:type="pct"/>
          </w:tcPr>
          <w:p w14:paraId="731D57CF" w14:textId="77777777" w:rsidR="00EC1B23" w:rsidRPr="00EC1B23" w:rsidRDefault="00EC1B23" w:rsidP="00EC1B23">
            <w:pPr>
              <w:numPr>
                <w:ilvl w:val="0"/>
                <w:numId w:val="31"/>
              </w:numPr>
              <w:contextualSpacing/>
              <w:rPr>
                <w:rFonts w:cstheme="minorHAnsi"/>
                <w:b/>
                <w:bCs/>
                <w:color w:val="000000" w:themeColor="text1"/>
                <w:sz w:val="20"/>
                <w:szCs w:val="20"/>
              </w:rPr>
            </w:pPr>
          </w:p>
        </w:tc>
        <w:tc>
          <w:tcPr>
            <w:tcW w:w="974" w:type="pct"/>
          </w:tcPr>
          <w:p w14:paraId="47BE8ABF" w14:textId="77777777" w:rsidR="00EC1B23" w:rsidRPr="00EC1B23" w:rsidRDefault="00EC1B23" w:rsidP="00EC1B23">
            <w:pPr>
              <w:rPr>
                <w:rFonts w:cstheme="minorHAnsi"/>
                <w:b/>
                <w:bCs/>
                <w:color w:val="000000" w:themeColor="text1"/>
                <w:sz w:val="20"/>
                <w:szCs w:val="20"/>
              </w:rPr>
            </w:pPr>
            <w:r w:rsidRPr="00EC1B23">
              <w:rPr>
                <w:rFonts w:cstheme="minorHAnsi"/>
                <w:b/>
                <w:bCs/>
                <w:color w:val="000000" w:themeColor="text1"/>
                <w:sz w:val="20"/>
                <w:szCs w:val="20"/>
              </w:rPr>
              <w:t>Gwarancja</w:t>
            </w:r>
          </w:p>
        </w:tc>
        <w:tc>
          <w:tcPr>
            <w:tcW w:w="3750" w:type="pct"/>
          </w:tcPr>
          <w:p w14:paraId="73DDA69D" w14:textId="77777777" w:rsidR="00EC1B23" w:rsidRPr="00EC1B23" w:rsidRDefault="00EC1B23" w:rsidP="00EC1B23">
            <w:pPr>
              <w:rPr>
                <w:rFonts w:cstheme="minorHAnsi"/>
                <w:color w:val="000000" w:themeColor="text1"/>
                <w:sz w:val="20"/>
                <w:szCs w:val="20"/>
              </w:rPr>
            </w:pPr>
            <w:r w:rsidRPr="00EC1B23">
              <w:rPr>
                <w:rFonts w:cstheme="minorHAnsi"/>
                <w:color w:val="000000" w:themeColor="text1"/>
                <w:sz w:val="20"/>
                <w:szCs w:val="20"/>
              </w:rPr>
              <w:t>24 miesiące producenta szafy</w:t>
            </w:r>
          </w:p>
        </w:tc>
      </w:tr>
    </w:tbl>
    <w:p w14:paraId="58E9F24B" w14:textId="77777777" w:rsidR="00EC1B23" w:rsidRPr="00EC1B23" w:rsidRDefault="00EC1B23" w:rsidP="001450C1">
      <w:pPr>
        <w:pStyle w:val="Nagwek1"/>
        <w:rPr>
          <w:rFonts w:asciiTheme="minorHAnsi" w:hAnsiTheme="minorHAnsi" w:cstheme="minorHAnsi"/>
          <w:sz w:val="20"/>
          <w:szCs w:val="20"/>
        </w:rPr>
      </w:pPr>
      <w:bookmarkStart w:id="16" w:name="_Toc19537854"/>
      <w:r w:rsidRPr="00EC1B23">
        <w:t>13. Zasilacz UPS – 5 szt.</w:t>
      </w:r>
      <w:bookmarkEnd w:id="16"/>
      <w:r w:rsidRPr="00EC1B23">
        <w:rPr>
          <w:rFonts w:asciiTheme="minorHAnsi" w:hAnsiTheme="minorHAnsi" w:cstheme="minorHAnsi"/>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562"/>
        <w:gridCol w:w="1984"/>
        <w:gridCol w:w="7648"/>
      </w:tblGrid>
      <w:tr w:rsidR="00EC1B23" w:rsidRPr="00EC1B23" w14:paraId="4720014A"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E7E6E6" w:themeFill="background2"/>
          </w:tcPr>
          <w:p w14:paraId="220112EC" w14:textId="77777777" w:rsidR="00EC1B23" w:rsidRPr="00EC1B23" w:rsidRDefault="00EC1B23" w:rsidP="00EC1B23">
            <w:pPr>
              <w:spacing w:after="160" w:line="259" w:lineRule="auto"/>
              <w:jc w:val="center"/>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L.p</w:t>
            </w:r>
          </w:p>
        </w:tc>
        <w:tc>
          <w:tcPr>
            <w:tcW w:w="97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E3F9BE3" w14:textId="77777777" w:rsidR="00EC1B23" w:rsidRPr="00EC1B23" w:rsidRDefault="00EC1B23" w:rsidP="00EC1B23">
            <w:pPr>
              <w:spacing w:after="160" w:line="259" w:lineRule="auto"/>
              <w:jc w:val="center"/>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Nazwa komponentu</w:t>
            </w:r>
          </w:p>
        </w:tc>
        <w:tc>
          <w:tcPr>
            <w:tcW w:w="375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94C1721" w14:textId="77777777" w:rsidR="00EC1B23" w:rsidRPr="00EC1B23" w:rsidRDefault="00EC1B23" w:rsidP="00EC1B23">
            <w:pPr>
              <w:spacing w:after="160" w:line="259" w:lineRule="auto"/>
              <w:jc w:val="center"/>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Wymagane minimalne parametry techniczne</w:t>
            </w:r>
          </w:p>
        </w:tc>
      </w:tr>
      <w:tr w:rsidR="00EC1B23" w:rsidRPr="00EC1B23" w14:paraId="4CEDD1E9"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31DE457B" w14:textId="77777777" w:rsidR="00EC1B23" w:rsidRPr="00EC1B23" w:rsidRDefault="00EC1B23" w:rsidP="00EC1B23">
            <w:pPr>
              <w:numPr>
                <w:ilvl w:val="0"/>
                <w:numId w:val="32"/>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371C521B"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Typ</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5486A827"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pacing w:val="2"/>
                <w:position w:val="2"/>
                <w:sz w:val="20"/>
                <w:szCs w:val="20"/>
              </w:rPr>
              <w:t>Zasilacz UPS, wymagane jest podanie parametrów zaoferowanego zasilacza UPS zgodnie z załącznikiem nr 9 - wykaz oferowanego sprzętu;</w:t>
            </w:r>
          </w:p>
        </w:tc>
      </w:tr>
      <w:tr w:rsidR="00EC1B23" w:rsidRPr="00EC1B23" w14:paraId="47EC571D"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5A9AA724" w14:textId="77777777" w:rsidR="00EC1B23" w:rsidRPr="00EC1B23" w:rsidRDefault="00EC1B23" w:rsidP="00EC1B23">
            <w:pPr>
              <w:numPr>
                <w:ilvl w:val="0"/>
                <w:numId w:val="32"/>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7A0B059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Faza</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13E15E5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Jednofazowy</w:t>
            </w:r>
          </w:p>
        </w:tc>
      </w:tr>
      <w:tr w:rsidR="00EC1B23" w:rsidRPr="00EC1B23" w14:paraId="2F93A08F"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50D6DFE1" w14:textId="77777777" w:rsidR="00EC1B23" w:rsidRPr="00EC1B23" w:rsidRDefault="00EC1B23" w:rsidP="00EC1B23">
            <w:pPr>
              <w:numPr>
                <w:ilvl w:val="0"/>
                <w:numId w:val="32"/>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5E57AD9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Topologia</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64ABD83E"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Line interactive</w:t>
            </w:r>
          </w:p>
        </w:tc>
      </w:tr>
      <w:tr w:rsidR="00EC1B23" w:rsidRPr="00EC1B23" w14:paraId="410F7E4A"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4D836637" w14:textId="77777777" w:rsidR="00EC1B23" w:rsidRPr="00EC1B23" w:rsidRDefault="00EC1B23" w:rsidP="00EC1B23">
            <w:pPr>
              <w:numPr>
                <w:ilvl w:val="0"/>
                <w:numId w:val="32"/>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44F524C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Napięcie wejściowe</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0B907CC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 xml:space="preserve">230Vac ± 10% </w:t>
            </w:r>
          </w:p>
        </w:tc>
      </w:tr>
      <w:tr w:rsidR="00EC1B23" w:rsidRPr="00EC1B23" w14:paraId="5975D797"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0A6CA5DE" w14:textId="77777777" w:rsidR="00EC1B23" w:rsidRPr="00EC1B23" w:rsidRDefault="00EC1B23" w:rsidP="00EC1B23">
            <w:pPr>
              <w:numPr>
                <w:ilvl w:val="0"/>
                <w:numId w:val="32"/>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0523E5FB"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Zakres napięcia wejściowego </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4D3A87B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170 – 280 Vac</w:t>
            </w:r>
          </w:p>
        </w:tc>
      </w:tr>
      <w:tr w:rsidR="00EC1B23" w:rsidRPr="00EC1B23" w14:paraId="45F745E2"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18DCA0B6" w14:textId="77777777" w:rsidR="00EC1B23" w:rsidRPr="00EC1B23" w:rsidRDefault="00EC1B23" w:rsidP="00EC1B23">
            <w:pPr>
              <w:numPr>
                <w:ilvl w:val="0"/>
                <w:numId w:val="32"/>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630E2C5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Wejściowy prąd znamionowy</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31C74D8F"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3A</w:t>
            </w:r>
          </w:p>
        </w:tc>
      </w:tr>
      <w:tr w:rsidR="00EC1B23" w:rsidRPr="00EC1B23" w14:paraId="6B3AAEB4"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3A40CE43" w14:textId="77777777" w:rsidR="00EC1B23" w:rsidRPr="00EC1B23" w:rsidRDefault="00EC1B23" w:rsidP="00EC1B23">
            <w:pPr>
              <w:numPr>
                <w:ilvl w:val="0"/>
                <w:numId w:val="32"/>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6335AE0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Złącze wejściowe</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1D629D5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Schuko</w:t>
            </w:r>
          </w:p>
        </w:tc>
      </w:tr>
      <w:tr w:rsidR="00EC1B23" w:rsidRPr="00EC1B23" w14:paraId="5EA8D17F"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454D0DA7" w14:textId="77777777" w:rsidR="00EC1B23" w:rsidRPr="00EC1B23" w:rsidRDefault="00EC1B23" w:rsidP="00EC1B23">
            <w:pPr>
              <w:numPr>
                <w:ilvl w:val="0"/>
                <w:numId w:val="32"/>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381186A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Moc wyjściowa</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1366827E"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700VA lub 400 W</w:t>
            </w:r>
          </w:p>
        </w:tc>
      </w:tr>
      <w:tr w:rsidR="00EC1B23" w:rsidRPr="00EC1B23" w14:paraId="22617F05"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0D79D80C" w14:textId="77777777" w:rsidR="00EC1B23" w:rsidRPr="00EC1B23" w:rsidRDefault="00EC1B23" w:rsidP="00EC1B23">
            <w:pPr>
              <w:numPr>
                <w:ilvl w:val="0"/>
                <w:numId w:val="32"/>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1661EED9"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Kształt fali baterii</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4614ADEF"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sinus</w:t>
            </w:r>
          </w:p>
        </w:tc>
      </w:tr>
      <w:tr w:rsidR="00EC1B23" w:rsidRPr="00EC1B23" w14:paraId="0D36099D" w14:textId="77777777" w:rsidTr="00C104F6">
        <w:trPr>
          <w:trHeight w:val="310"/>
        </w:trPr>
        <w:tc>
          <w:tcPr>
            <w:tcW w:w="276" w:type="pct"/>
            <w:tcBorders>
              <w:top w:val="single" w:sz="4" w:space="0" w:color="auto"/>
              <w:left w:val="single" w:sz="4" w:space="0" w:color="auto"/>
              <w:bottom w:val="single" w:sz="4" w:space="0" w:color="auto"/>
              <w:right w:val="single" w:sz="4" w:space="0" w:color="auto"/>
            </w:tcBorders>
          </w:tcPr>
          <w:p w14:paraId="1152AA73" w14:textId="77777777" w:rsidR="00EC1B23" w:rsidRPr="00EC1B23" w:rsidRDefault="00EC1B23" w:rsidP="00EC1B23">
            <w:pPr>
              <w:numPr>
                <w:ilvl w:val="0"/>
                <w:numId w:val="32"/>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2B61CA21"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AVR</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61943159"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Jednostopniowe Single Boost i Single Buck</w:t>
            </w:r>
          </w:p>
        </w:tc>
      </w:tr>
      <w:tr w:rsidR="00EC1B23" w:rsidRPr="00EC1B23" w14:paraId="4A133ABE"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6D1B7D30" w14:textId="77777777" w:rsidR="00EC1B23" w:rsidRPr="00EC1B23" w:rsidRDefault="00EC1B23" w:rsidP="00EC1B23">
            <w:pPr>
              <w:numPr>
                <w:ilvl w:val="0"/>
                <w:numId w:val="32"/>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529E7A4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Gniazda</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24C58F32"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8 x FR zabezpieczone przed przepięciami</w:t>
            </w:r>
          </w:p>
        </w:tc>
      </w:tr>
      <w:tr w:rsidR="00EC1B23" w:rsidRPr="00EC1B23" w14:paraId="378B6271"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5EC17319" w14:textId="77777777" w:rsidR="00EC1B23" w:rsidRPr="00EC1B23" w:rsidRDefault="00EC1B23" w:rsidP="00EC1B23">
            <w:pPr>
              <w:numPr>
                <w:ilvl w:val="0"/>
                <w:numId w:val="32"/>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3E696B6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Złącza</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6D497E9E"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1 x USB z możliwościa ładowania, RJ11, RJ45,</w:t>
            </w:r>
          </w:p>
        </w:tc>
      </w:tr>
      <w:tr w:rsidR="00EC1B23" w:rsidRPr="00EC1B23" w14:paraId="5DAE5E12"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794C6A61" w14:textId="77777777" w:rsidR="00EC1B23" w:rsidRPr="00EC1B23" w:rsidRDefault="00EC1B23" w:rsidP="00EC1B23">
            <w:pPr>
              <w:numPr>
                <w:ilvl w:val="0"/>
                <w:numId w:val="32"/>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039A0992"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Czas ładowania baterii</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476DE31B"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8h</w:t>
            </w:r>
          </w:p>
        </w:tc>
      </w:tr>
      <w:tr w:rsidR="00EC1B23" w:rsidRPr="00EC1B23" w14:paraId="38A4B83C"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055BBB86" w14:textId="77777777" w:rsidR="00EC1B23" w:rsidRPr="00EC1B23" w:rsidRDefault="00EC1B23" w:rsidP="00EC1B23">
            <w:pPr>
              <w:numPr>
                <w:ilvl w:val="0"/>
                <w:numId w:val="32"/>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2B35B522"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Układ przeciwprzepięciowy</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4672AEB2"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125J</w:t>
            </w:r>
          </w:p>
        </w:tc>
      </w:tr>
      <w:tr w:rsidR="00EC1B23" w:rsidRPr="00EC1B23" w14:paraId="157A26FC"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223C99E9" w14:textId="77777777" w:rsidR="00EC1B23" w:rsidRPr="00EC1B23" w:rsidRDefault="00EC1B23" w:rsidP="00EC1B23">
            <w:pPr>
              <w:numPr>
                <w:ilvl w:val="0"/>
                <w:numId w:val="32"/>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09E9376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Czas pracy na baterii przy 50% obciążeniu</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52FED69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6 minut</w:t>
            </w:r>
          </w:p>
        </w:tc>
      </w:tr>
      <w:tr w:rsidR="00EC1B23" w:rsidRPr="00EC1B23" w14:paraId="67DC39E9"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0A364EC4" w14:textId="77777777" w:rsidR="00EC1B23" w:rsidRPr="00EC1B23" w:rsidRDefault="00EC1B23" w:rsidP="00EC1B23">
            <w:pPr>
              <w:numPr>
                <w:ilvl w:val="0"/>
                <w:numId w:val="32"/>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6078780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Alarmy dźwiękowe</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08A1F26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Praca na baterii , </w:t>
            </w:r>
          </w:p>
          <w:p w14:paraId="47DBFF1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Niski poziom baterii , </w:t>
            </w:r>
          </w:p>
          <w:p w14:paraId="5DD5709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Przeciążenie , </w:t>
            </w:r>
          </w:p>
          <w:p w14:paraId="604C3D6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Usterka UPS</w:t>
            </w:r>
          </w:p>
        </w:tc>
      </w:tr>
      <w:tr w:rsidR="00EC1B23" w:rsidRPr="00EC1B23" w14:paraId="3E0D7F19"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06A680E8" w14:textId="77777777" w:rsidR="00EC1B23" w:rsidRPr="00EC1B23" w:rsidRDefault="00EC1B23" w:rsidP="00EC1B23">
            <w:pPr>
              <w:numPr>
                <w:ilvl w:val="0"/>
                <w:numId w:val="32"/>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3CABEEE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Waga</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2AF96E69"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Maksymalnie 6 kg;</w:t>
            </w:r>
          </w:p>
        </w:tc>
      </w:tr>
      <w:tr w:rsidR="00EC1B23" w:rsidRPr="00EC1B23" w14:paraId="662547F7"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26D1AA77" w14:textId="77777777" w:rsidR="00EC1B23" w:rsidRPr="00EC1B23" w:rsidRDefault="00EC1B23" w:rsidP="00EC1B23">
            <w:pPr>
              <w:numPr>
                <w:ilvl w:val="0"/>
                <w:numId w:val="32"/>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54855C8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Głośność</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1B3BF4A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Maksymalnie 40 dBA;</w:t>
            </w:r>
          </w:p>
        </w:tc>
      </w:tr>
      <w:tr w:rsidR="00EC1B23" w:rsidRPr="00EC1B23" w14:paraId="32DE08AF"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3F46A965" w14:textId="77777777" w:rsidR="00EC1B23" w:rsidRPr="00EC1B23" w:rsidRDefault="00EC1B23" w:rsidP="00EC1B23">
            <w:pPr>
              <w:numPr>
                <w:ilvl w:val="0"/>
                <w:numId w:val="32"/>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14DD594B"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Warunki gwarancji</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0AB73E4F" w14:textId="3A6E164F"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2</w:t>
            </w:r>
            <w:r w:rsidR="004B563F">
              <w:rPr>
                <w:rFonts w:asciiTheme="minorHAnsi" w:hAnsiTheme="minorHAnsi" w:cstheme="minorHAnsi"/>
                <w:color w:val="000000" w:themeColor="text1"/>
                <w:sz w:val="20"/>
                <w:szCs w:val="20"/>
              </w:rPr>
              <w:t>4 miesiące</w:t>
            </w:r>
            <w:r w:rsidRPr="00EC1B23">
              <w:rPr>
                <w:rFonts w:asciiTheme="minorHAnsi" w:hAnsiTheme="minorHAnsi" w:cstheme="minorHAnsi"/>
                <w:color w:val="000000" w:themeColor="text1"/>
                <w:sz w:val="20"/>
                <w:szCs w:val="20"/>
              </w:rPr>
              <w:t xml:space="preserve"> producenta urządzenia</w:t>
            </w:r>
          </w:p>
        </w:tc>
      </w:tr>
      <w:tr w:rsidR="00EC1B23" w:rsidRPr="00EC1B23" w14:paraId="6A25865C"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0AFFECF5" w14:textId="77777777" w:rsidR="00EC1B23" w:rsidRPr="00EC1B23" w:rsidRDefault="00EC1B23" w:rsidP="00EC1B23">
            <w:pPr>
              <w:numPr>
                <w:ilvl w:val="0"/>
                <w:numId w:val="32"/>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17321C2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Wymagania dodatkowe</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786E603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Technologia Energy Saving</w:t>
            </w:r>
          </w:p>
          <w:p w14:paraId="3D6D7D89"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Automatyczne wykrywanie częstotliwości wejściowej;</w:t>
            </w:r>
          </w:p>
          <w:p w14:paraId="2C75D819"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Przewód zasilający o długości 1,5 metra;</w:t>
            </w:r>
          </w:p>
          <w:p w14:paraId="3FEFFD11"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Bezpiecznik chroniący przed przeciążeniem</w:t>
            </w:r>
          </w:p>
          <w:p w14:paraId="74CC41AD"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Mozliwośc uruchomienia na baterii;</w:t>
            </w:r>
          </w:p>
          <w:p w14:paraId="5B00752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Bateria możliwa do wymiany przez użytkownika;</w:t>
            </w:r>
          </w:p>
          <w:p w14:paraId="3B9AEA7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Panel LCD wyświetlający komunikaty o stanie zasilania , stanie baterii , stanie obciążenia oraz umożliwiający ustawienie alarmu</w:t>
            </w:r>
          </w:p>
          <w:p w14:paraId="4122229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Filtrowanie EMI/RFI;</w:t>
            </w:r>
          </w:p>
          <w:p w14:paraId="5595AD48"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Oprogramowanie do zarządzania zasilaniem;</w:t>
            </w:r>
          </w:p>
        </w:tc>
      </w:tr>
    </w:tbl>
    <w:p w14:paraId="49000DED" w14:textId="010BB4F0" w:rsidR="00EC1B23" w:rsidRPr="001450C1" w:rsidRDefault="00EC1B23" w:rsidP="001450C1">
      <w:pPr>
        <w:pStyle w:val="Nagwek1"/>
      </w:pPr>
      <w:bookmarkStart w:id="17" w:name="_Toc19537855"/>
      <w:r w:rsidRPr="001450C1">
        <w:t>14. Drukarka 3D – 1 szt.</w:t>
      </w:r>
      <w:bookmarkEnd w:id="17"/>
      <w:r w:rsidRPr="001450C1">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562"/>
        <w:gridCol w:w="1984"/>
        <w:gridCol w:w="7648"/>
      </w:tblGrid>
      <w:tr w:rsidR="00EC1B23" w:rsidRPr="00EC1B23" w14:paraId="2109DEEB"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E7E6E6" w:themeFill="background2"/>
          </w:tcPr>
          <w:p w14:paraId="22231D15" w14:textId="77777777" w:rsidR="00EC1B23" w:rsidRPr="00EC1B23" w:rsidRDefault="00EC1B23" w:rsidP="00EC1B23">
            <w:pPr>
              <w:spacing w:after="160" w:line="259" w:lineRule="auto"/>
              <w:jc w:val="center"/>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L.p</w:t>
            </w:r>
          </w:p>
        </w:tc>
        <w:tc>
          <w:tcPr>
            <w:tcW w:w="97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81F7C41" w14:textId="77777777" w:rsidR="00EC1B23" w:rsidRPr="00EC1B23" w:rsidRDefault="00EC1B23" w:rsidP="00EC1B23">
            <w:pPr>
              <w:spacing w:after="160" w:line="259" w:lineRule="auto"/>
              <w:jc w:val="center"/>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Nazwa komponentu</w:t>
            </w:r>
          </w:p>
        </w:tc>
        <w:tc>
          <w:tcPr>
            <w:tcW w:w="375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AEEAA59" w14:textId="77777777" w:rsidR="00EC1B23" w:rsidRPr="00EC1B23" w:rsidRDefault="00EC1B23" w:rsidP="00EC1B23">
            <w:pPr>
              <w:spacing w:after="160" w:line="259" w:lineRule="auto"/>
              <w:ind w:left="-71"/>
              <w:jc w:val="center"/>
              <w:rPr>
                <w:rFonts w:asciiTheme="minorHAnsi" w:hAnsiTheme="minorHAnsi" w:cstheme="minorHAnsi"/>
                <w:b/>
                <w:color w:val="000000" w:themeColor="text1"/>
                <w:sz w:val="20"/>
                <w:szCs w:val="20"/>
              </w:rPr>
            </w:pPr>
            <w:r w:rsidRPr="00EC1B23">
              <w:rPr>
                <w:rFonts w:asciiTheme="minorHAnsi" w:hAnsiTheme="minorHAnsi" w:cstheme="minorHAnsi"/>
                <w:b/>
                <w:color w:val="000000" w:themeColor="text1"/>
                <w:sz w:val="20"/>
                <w:szCs w:val="20"/>
              </w:rPr>
              <w:t xml:space="preserve">Wymagane minimalne parametry techniczne </w:t>
            </w:r>
          </w:p>
        </w:tc>
      </w:tr>
      <w:tr w:rsidR="00EC1B23" w:rsidRPr="00EC1B23" w14:paraId="6DEA82DC"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12B994E5" w14:textId="77777777" w:rsidR="00EC1B23" w:rsidRPr="00EC1B23" w:rsidRDefault="00EC1B23" w:rsidP="00EC1B23">
            <w:pPr>
              <w:numPr>
                <w:ilvl w:val="0"/>
                <w:numId w:val="33"/>
              </w:numPr>
              <w:spacing w:after="160" w:line="259" w:lineRule="auto"/>
              <w:contextualSpacing/>
              <w:rPr>
                <w:rFonts w:asciiTheme="minorHAnsi" w:hAnsiTheme="minorHAnsi" w:cstheme="minorHAnsi"/>
                <w:bCs/>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tcPr>
          <w:p w14:paraId="7491DF84"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Typ</w:t>
            </w:r>
          </w:p>
        </w:tc>
        <w:tc>
          <w:tcPr>
            <w:tcW w:w="3751" w:type="pct"/>
            <w:tcBorders>
              <w:top w:val="single" w:sz="4" w:space="0" w:color="auto"/>
              <w:left w:val="single" w:sz="4" w:space="0" w:color="auto"/>
              <w:bottom w:val="single" w:sz="4" w:space="0" w:color="auto"/>
              <w:right w:val="single" w:sz="4" w:space="0" w:color="auto"/>
            </w:tcBorders>
          </w:tcPr>
          <w:p w14:paraId="1B38D25A"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pacing w:val="2"/>
                <w:position w:val="2"/>
                <w:sz w:val="20"/>
                <w:szCs w:val="20"/>
              </w:rPr>
              <w:t>Drukarka 3D, wymagane jest podanie parametrów zaoferowanej drukarki 3D zgodnie z załącznikiem nr 9 - wykaz oferowanego sprzętu;</w:t>
            </w:r>
          </w:p>
        </w:tc>
      </w:tr>
      <w:tr w:rsidR="00EC1B23" w:rsidRPr="00EC1B23" w14:paraId="0CD82B35"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58AB2CA7" w14:textId="77777777" w:rsidR="00EC1B23" w:rsidRPr="00EC1B23" w:rsidRDefault="00EC1B23" w:rsidP="00EC1B23">
            <w:pPr>
              <w:numPr>
                <w:ilvl w:val="0"/>
                <w:numId w:val="33"/>
              </w:numPr>
              <w:spacing w:after="160" w:line="259" w:lineRule="auto"/>
              <w:contextualSpacing/>
              <w:rPr>
                <w:rFonts w:asciiTheme="minorHAnsi" w:hAnsiTheme="minorHAnsi" w:cstheme="minorHAnsi"/>
                <w:bCs/>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hideMark/>
          </w:tcPr>
          <w:p w14:paraId="39DCF0E3"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Technologia druku</w:t>
            </w:r>
          </w:p>
        </w:tc>
        <w:tc>
          <w:tcPr>
            <w:tcW w:w="3751" w:type="pct"/>
            <w:tcBorders>
              <w:top w:val="single" w:sz="4" w:space="0" w:color="auto"/>
              <w:left w:val="single" w:sz="4" w:space="0" w:color="auto"/>
              <w:bottom w:val="single" w:sz="4" w:space="0" w:color="auto"/>
              <w:right w:val="single" w:sz="4" w:space="0" w:color="auto"/>
            </w:tcBorders>
            <w:hideMark/>
          </w:tcPr>
          <w:p w14:paraId="6C1215B8"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FFF</w:t>
            </w:r>
          </w:p>
        </w:tc>
      </w:tr>
      <w:tr w:rsidR="00EC1B23" w:rsidRPr="00EC1B23" w14:paraId="3670AB28"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5BFE515D" w14:textId="77777777" w:rsidR="00EC1B23" w:rsidRPr="00EC1B23" w:rsidRDefault="00EC1B23" w:rsidP="00EC1B23">
            <w:pPr>
              <w:numPr>
                <w:ilvl w:val="0"/>
                <w:numId w:val="33"/>
              </w:numPr>
              <w:spacing w:after="160" w:line="259" w:lineRule="auto"/>
              <w:contextualSpacing/>
              <w:rPr>
                <w:rFonts w:asciiTheme="minorHAnsi" w:hAnsiTheme="minorHAnsi" w:cstheme="minorHAnsi"/>
                <w:bCs/>
                <w:color w:val="000000" w:themeColor="text1"/>
                <w:sz w:val="20"/>
                <w:szCs w:val="20"/>
                <w:shd w:val="clear" w:color="auto" w:fill="FFFFFF"/>
              </w:rPr>
            </w:pPr>
          </w:p>
        </w:tc>
        <w:tc>
          <w:tcPr>
            <w:tcW w:w="973" w:type="pct"/>
            <w:tcBorders>
              <w:top w:val="single" w:sz="4" w:space="0" w:color="auto"/>
              <w:left w:val="single" w:sz="4" w:space="0" w:color="auto"/>
              <w:bottom w:val="single" w:sz="4" w:space="0" w:color="auto"/>
              <w:right w:val="single" w:sz="4" w:space="0" w:color="auto"/>
            </w:tcBorders>
            <w:vAlign w:val="center"/>
            <w:hideMark/>
          </w:tcPr>
          <w:p w14:paraId="46845711" w14:textId="77777777" w:rsidR="00EC1B23" w:rsidRPr="00EC1B23" w:rsidRDefault="00EC1B23" w:rsidP="00EC1B23">
            <w:pPr>
              <w:spacing w:after="160" w:line="259" w:lineRule="auto"/>
              <w:rPr>
                <w:rFonts w:asciiTheme="minorHAnsi" w:hAnsiTheme="minorHAnsi"/>
                <w:color w:val="000000" w:themeColor="text1"/>
                <w:sz w:val="20"/>
                <w:szCs w:val="20"/>
                <w:shd w:val="clear" w:color="auto" w:fill="FFFFFF"/>
              </w:rPr>
            </w:pPr>
            <w:r w:rsidRPr="00EC1B23">
              <w:rPr>
                <w:rFonts w:asciiTheme="minorHAnsi" w:hAnsiTheme="minorHAnsi"/>
                <w:color w:val="000000" w:themeColor="text1"/>
                <w:sz w:val="20"/>
                <w:szCs w:val="20"/>
                <w:shd w:val="clear" w:color="auto" w:fill="FFFFFF"/>
              </w:rPr>
              <w:t>Obsługiwane typy plików</w:t>
            </w:r>
          </w:p>
        </w:tc>
        <w:tc>
          <w:tcPr>
            <w:tcW w:w="3751" w:type="pct"/>
            <w:tcBorders>
              <w:top w:val="single" w:sz="4" w:space="0" w:color="auto"/>
              <w:left w:val="single" w:sz="4" w:space="0" w:color="auto"/>
              <w:bottom w:val="single" w:sz="4" w:space="0" w:color="auto"/>
              <w:right w:val="single" w:sz="4" w:space="0" w:color="auto"/>
            </w:tcBorders>
            <w:vAlign w:val="center"/>
            <w:hideMark/>
          </w:tcPr>
          <w:p w14:paraId="5E0D11CC" w14:textId="77777777" w:rsidR="00EC1B23" w:rsidRPr="00EC1B23" w:rsidRDefault="00EC1B23" w:rsidP="00EC1B23">
            <w:pPr>
              <w:spacing w:after="160" w:line="259" w:lineRule="auto"/>
              <w:rPr>
                <w:rFonts w:asciiTheme="minorHAnsi" w:hAnsiTheme="minorHAnsi"/>
                <w:color w:val="000000" w:themeColor="text1"/>
                <w:sz w:val="20"/>
                <w:szCs w:val="20"/>
                <w:shd w:val="clear" w:color="auto" w:fill="FFFFFF"/>
              </w:rPr>
            </w:pPr>
            <w:r w:rsidRPr="00EC1B23">
              <w:rPr>
                <w:rFonts w:asciiTheme="minorHAnsi" w:hAnsiTheme="minorHAnsi"/>
                <w:color w:val="000000" w:themeColor="text1"/>
                <w:sz w:val="20"/>
                <w:szCs w:val="20"/>
                <w:shd w:val="clear" w:color="auto" w:fill="FFFFFF"/>
              </w:rPr>
              <w:t>.STL</w:t>
            </w:r>
          </w:p>
        </w:tc>
      </w:tr>
      <w:tr w:rsidR="00EC1B23" w:rsidRPr="00EC1B23" w14:paraId="0A5760C1" w14:textId="77777777" w:rsidTr="00C104F6">
        <w:trPr>
          <w:trHeight w:val="58"/>
        </w:trPr>
        <w:tc>
          <w:tcPr>
            <w:tcW w:w="276" w:type="pct"/>
            <w:tcBorders>
              <w:top w:val="single" w:sz="4" w:space="0" w:color="auto"/>
              <w:left w:val="single" w:sz="4" w:space="0" w:color="auto"/>
              <w:bottom w:val="single" w:sz="4" w:space="0" w:color="auto"/>
              <w:right w:val="single" w:sz="4" w:space="0" w:color="auto"/>
            </w:tcBorders>
          </w:tcPr>
          <w:p w14:paraId="1B62F487" w14:textId="77777777" w:rsidR="00EC1B23" w:rsidRPr="00EC1B23" w:rsidRDefault="00EC1B23" w:rsidP="00EC1B23">
            <w:pPr>
              <w:numPr>
                <w:ilvl w:val="0"/>
                <w:numId w:val="33"/>
              </w:numPr>
              <w:spacing w:after="160" w:line="259" w:lineRule="auto"/>
              <w:contextualSpacing/>
              <w:rPr>
                <w:rFonts w:asciiTheme="minorHAnsi" w:hAnsiTheme="minorHAnsi" w:cstheme="minorHAnsi"/>
                <w:bCs/>
                <w:color w:val="000000" w:themeColor="text1"/>
                <w:sz w:val="20"/>
                <w:szCs w:val="20"/>
                <w:shd w:val="clear" w:color="auto" w:fill="FFFFFF"/>
              </w:rPr>
            </w:pPr>
          </w:p>
        </w:tc>
        <w:tc>
          <w:tcPr>
            <w:tcW w:w="973" w:type="pct"/>
            <w:tcBorders>
              <w:top w:val="single" w:sz="4" w:space="0" w:color="auto"/>
              <w:left w:val="single" w:sz="4" w:space="0" w:color="auto"/>
              <w:bottom w:val="single" w:sz="4" w:space="0" w:color="auto"/>
              <w:right w:val="single" w:sz="4" w:space="0" w:color="auto"/>
            </w:tcBorders>
            <w:vAlign w:val="center"/>
            <w:hideMark/>
          </w:tcPr>
          <w:p w14:paraId="3E4B8E19" w14:textId="77777777" w:rsidR="00EC1B23" w:rsidRPr="00EC1B23" w:rsidRDefault="00EC1B23" w:rsidP="00EC1B23">
            <w:pPr>
              <w:spacing w:after="160" w:line="259" w:lineRule="auto"/>
              <w:rPr>
                <w:rFonts w:asciiTheme="minorHAnsi" w:hAnsiTheme="minorHAnsi"/>
                <w:color w:val="000000" w:themeColor="text1"/>
                <w:sz w:val="20"/>
                <w:szCs w:val="20"/>
                <w:shd w:val="clear" w:color="auto" w:fill="FFFFFF"/>
              </w:rPr>
            </w:pPr>
            <w:r w:rsidRPr="00EC1B23">
              <w:rPr>
                <w:rFonts w:asciiTheme="minorHAnsi" w:hAnsiTheme="minorHAnsi"/>
                <w:color w:val="000000" w:themeColor="text1"/>
                <w:sz w:val="20"/>
                <w:szCs w:val="20"/>
                <w:shd w:val="clear" w:color="auto" w:fill="FFFFFF"/>
              </w:rPr>
              <w:t>Komunikacja</w:t>
            </w:r>
          </w:p>
        </w:tc>
        <w:tc>
          <w:tcPr>
            <w:tcW w:w="3751" w:type="pct"/>
            <w:tcBorders>
              <w:top w:val="single" w:sz="4" w:space="0" w:color="auto"/>
              <w:left w:val="single" w:sz="4" w:space="0" w:color="auto"/>
              <w:bottom w:val="single" w:sz="4" w:space="0" w:color="auto"/>
              <w:right w:val="single" w:sz="4" w:space="0" w:color="auto"/>
            </w:tcBorders>
            <w:vAlign w:val="center"/>
            <w:hideMark/>
          </w:tcPr>
          <w:p w14:paraId="7397319E" w14:textId="77777777" w:rsidR="00EC1B23" w:rsidRPr="00EC1B23" w:rsidRDefault="00EC1B23" w:rsidP="00EC1B23">
            <w:pPr>
              <w:spacing w:after="160" w:line="259" w:lineRule="auto"/>
              <w:rPr>
                <w:rFonts w:asciiTheme="minorHAnsi" w:hAnsiTheme="minorHAnsi"/>
                <w:color w:val="000000" w:themeColor="text1"/>
                <w:sz w:val="20"/>
                <w:szCs w:val="20"/>
                <w:shd w:val="clear" w:color="auto" w:fill="FFFFFF"/>
              </w:rPr>
            </w:pPr>
            <w:r w:rsidRPr="00EC1B23">
              <w:rPr>
                <w:rFonts w:asciiTheme="minorHAnsi" w:hAnsiTheme="minorHAnsi"/>
                <w:color w:val="000000" w:themeColor="text1"/>
                <w:sz w:val="20"/>
                <w:szCs w:val="20"/>
                <w:shd w:val="clear" w:color="auto" w:fill="FFFFFF"/>
              </w:rPr>
              <w:t>USB 2.0, wifi</w:t>
            </w:r>
          </w:p>
        </w:tc>
      </w:tr>
      <w:tr w:rsidR="00EC1B23" w:rsidRPr="00EC1B23" w14:paraId="6C29BE86"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55278462" w14:textId="77777777" w:rsidR="00EC1B23" w:rsidRPr="00EC1B23" w:rsidRDefault="00EC1B23" w:rsidP="00EC1B23">
            <w:pPr>
              <w:numPr>
                <w:ilvl w:val="0"/>
                <w:numId w:val="33"/>
              </w:numPr>
              <w:spacing w:after="160" w:line="259" w:lineRule="auto"/>
              <w:contextualSpacing/>
              <w:rPr>
                <w:rFonts w:asciiTheme="minorHAnsi" w:hAnsiTheme="minorHAnsi" w:cstheme="minorHAnsi"/>
                <w:bCs/>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vAlign w:val="center"/>
            <w:hideMark/>
          </w:tcPr>
          <w:p w14:paraId="680E8D40"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Wyświetlacz</w:t>
            </w:r>
          </w:p>
        </w:tc>
        <w:tc>
          <w:tcPr>
            <w:tcW w:w="3751" w:type="pct"/>
            <w:tcBorders>
              <w:top w:val="single" w:sz="4" w:space="0" w:color="auto"/>
              <w:left w:val="single" w:sz="4" w:space="0" w:color="auto"/>
              <w:bottom w:val="single" w:sz="4" w:space="0" w:color="auto"/>
              <w:right w:val="single" w:sz="4" w:space="0" w:color="auto"/>
            </w:tcBorders>
            <w:vAlign w:val="center"/>
            <w:hideMark/>
          </w:tcPr>
          <w:p w14:paraId="114DAE70"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Przekątna 2,5 cala</w:t>
            </w:r>
          </w:p>
        </w:tc>
      </w:tr>
      <w:tr w:rsidR="00EC1B23" w:rsidRPr="00EC1B23" w14:paraId="333EE2C3"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187F1198" w14:textId="77777777" w:rsidR="00EC1B23" w:rsidRPr="00EC1B23" w:rsidRDefault="00EC1B23" w:rsidP="00EC1B23">
            <w:pPr>
              <w:numPr>
                <w:ilvl w:val="0"/>
                <w:numId w:val="33"/>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vAlign w:val="center"/>
            <w:hideMark/>
          </w:tcPr>
          <w:p w14:paraId="5DD2B1E2"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Obsługiwane rodzaje filamentu</w:t>
            </w:r>
          </w:p>
        </w:tc>
        <w:tc>
          <w:tcPr>
            <w:tcW w:w="3751" w:type="pct"/>
            <w:tcBorders>
              <w:top w:val="single" w:sz="4" w:space="0" w:color="auto"/>
              <w:left w:val="single" w:sz="4" w:space="0" w:color="auto"/>
              <w:bottom w:val="single" w:sz="4" w:space="0" w:color="auto"/>
              <w:right w:val="single" w:sz="4" w:space="0" w:color="auto"/>
            </w:tcBorders>
            <w:vAlign w:val="center"/>
            <w:hideMark/>
          </w:tcPr>
          <w:p w14:paraId="76FF17BF" w14:textId="77777777" w:rsidR="00EC1B23" w:rsidRPr="00EC1B23" w:rsidRDefault="00EC1B23" w:rsidP="00EC1B23">
            <w:pPr>
              <w:spacing w:after="160" w:line="259" w:lineRule="auto"/>
              <w:rPr>
                <w:rFonts w:asciiTheme="minorHAnsi" w:eastAsia="Times New Roman" w:hAnsiTheme="minorHAnsi"/>
                <w:b/>
                <w:caps/>
                <w:color w:val="000000" w:themeColor="text1"/>
                <w:sz w:val="20"/>
                <w:szCs w:val="20"/>
                <w:lang w:eastAsia="pl-PL"/>
              </w:rPr>
            </w:pPr>
            <w:r w:rsidRPr="00EC1B23">
              <w:rPr>
                <w:rFonts w:asciiTheme="minorHAnsi" w:hAnsiTheme="minorHAnsi"/>
                <w:color w:val="000000" w:themeColor="text1"/>
                <w:sz w:val="20"/>
                <w:szCs w:val="20"/>
              </w:rPr>
              <w:t>ABS, PLA, PLA antybakteryjne, PETG</w:t>
            </w:r>
          </w:p>
        </w:tc>
      </w:tr>
      <w:tr w:rsidR="00EC1B23" w:rsidRPr="00EC1B23" w14:paraId="5B726DE9"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0E8E2DBB" w14:textId="77777777" w:rsidR="00EC1B23" w:rsidRPr="00EC1B23" w:rsidRDefault="00EC1B23" w:rsidP="00EC1B23">
            <w:pPr>
              <w:numPr>
                <w:ilvl w:val="0"/>
                <w:numId w:val="33"/>
              </w:numPr>
              <w:spacing w:after="160" w:line="259" w:lineRule="auto"/>
              <w:contextualSpacing/>
              <w:rPr>
                <w:rFonts w:asciiTheme="minorHAnsi" w:hAnsiTheme="minorHAnsi" w:cstheme="minorHAnsi"/>
                <w:bCs/>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vAlign w:val="center"/>
            <w:hideMark/>
          </w:tcPr>
          <w:p w14:paraId="7F7D1F12" w14:textId="77777777" w:rsidR="00EC1B23" w:rsidRPr="00EC1B23" w:rsidRDefault="00EC1B23" w:rsidP="00EC1B23">
            <w:pPr>
              <w:spacing w:after="160" w:line="259" w:lineRule="auto"/>
              <w:rPr>
                <w:rFonts w:asciiTheme="minorHAnsi" w:eastAsia="Calibri" w:hAnsiTheme="minorHAnsi"/>
                <w:color w:val="000000" w:themeColor="text1"/>
                <w:sz w:val="20"/>
                <w:szCs w:val="20"/>
              </w:rPr>
            </w:pPr>
            <w:r w:rsidRPr="00EC1B23">
              <w:rPr>
                <w:rFonts w:asciiTheme="minorHAnsi" w:hAnsiTheme="minorHAnsi"/>
                <w:color w:val="000000" w:themeColor="text1"/>
                <w:sz w:val="20"/>
                <w:szCs w:val="20"/>
              </w:rPr>
              <w:t>Temperatura dyszy</w:t>
            </w:r>
          </w:p>
        </w:tc>
        <w:tc>
          <w:tcPr>
            <w:tcW w:w="3751" w:type="pct"/>
            <w:tcBorders>
              <w:top w:val="single" w:sz="4" w:space="0" w:color="auto"/>
              <w:left w:val="single" w:sz="4" w:space="0" w:color="auto"/>
              <w:bottom w:val="single" w:sz="4" w:space="0" w:color="auto"/>
              <w:right w:val="single" w:sz="4" w:space="0" w:color="auto"/>
            </w:tcBorders>
            <w:vAlign w:val="center"/>
            <w:hideMark/>
          </w:tcPr>
          <w:p w14:paraId="7E1DE1F5"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250 stopni Celsjusza</w:t>
            </w:r>
          </w:p>
        </w:tc>
      </w:tr>
      <w:tr w:rsidR="00EC1B23" w:rsidRPr="00EC1B23" w14:paraId="452C262D"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4FEF71DD" w14:textId="77777777" w:rsidR="00EC1B23" w:rsidRPr="00EC1B23" w:rsidRDefault="00EC1B23" w:rsidP="00EC1B23">
            <w:pPr>
              <w:numPr>
                <w:ilvl w:val="0"/>
                <w:numId w:val="33"/>
              </w:numPr>
              <w:spacing w:after="160" w:line="259" w:lineRule="auto"/>
              <w:contextualSpacing/>
              <w:rPr>
                <w:rFonts w:asciiTheme="minorHAnsi" w:hAnsiTheme="minorHAnsi" w:cstheme="minorHAnsi"/>
                <w:bCs/>
                <w:color w:val="000000" w:themeColor="text1"/>
                <w:sz w:val="20"/>
                <w:szCs w:val="20"/>
                <w:shd w:val="clear" w:color="auto" w:fill="FFFFFF"/>
              </w:rPr>
            </w:pPr>
          </w:p>
        </w:tc>
        <w:tc>
          <w:tcPr>
            <w:tcW w:w="973" w:type="pct"/>
            <w:tcBorders>
              <w:top w:val="single" w:sz="4" w:space="0" w:color="auto"/>
              <w:left w:val="single" w:sz="4" w:space="0" w:color="auto"/>
              <w:bottom w:val="single" w:sz="4" w:space="0" w:color="auto"/>
              <w:right w:val="single" w:sz="4" w:space="0" w:color="auto"/>
            </w:tcBorders>
            <w:vAlign w:val="center"/>
            <w:hideMark/>
          </w:tcPr>
          <w:p w14:paraId="2FF00C8B" w14:textId="77777777" w:rsidR="00EC1B23" w:rsidRPr="00EC1B23" w:rsidRDefault="00EC1B23" w:rsidP="00EC1B23">
            <w:pPr>
              <w:spacing w:after="160" w:line="259" w:lineRule="auto"/>
              <w:rPr>
                <w:rFonts w:asciiTheme="minorHAnsi" w:hAnsiTheme="minorHAnsi"/>
                <w:color w:val="000000" w:themeColor="text1"/>
                <w:sz w:val="20"/>
                <w:szCs w:val="20"/>
                <w:shd w:val="clear" w:color="auto" w:fill="FFFFFF"/>
              </w:rPr>
            </w:pPr>
            <w:r w:rsidRPr="00EC1B23">
              <w:rPr>
                <w:rFonts w:asciiTheme="minorHAnsi" w:hAnsiTheme="minorHAnsi"/>
                <w:color w:val="000000" w:themeColor="text1"/>
                <w:sz w:val="20"/>
                <w:szCs w:val="20"/>
                <w:shd w:val="clear" w:color="auto" w:fill="FFFFFF"/>
              </w:rPr>
              <w:t>Wymiar wydruku</w:t>
            </w:r>
          </w:p>
        </w:tc>
        <w:tc>
          <w:tcPr>
            <w:tcW w:w="3751" w:type="pct"/>
            <w:tcBorders>
              <w:top w:val="single" w:sz="4" w:space="0" w:color="auto"/>
              <w:left w:val="single" w:sz="4" w:space="0" w:color="auto"/>
              <w:bottom w:val="single" w:sz="4" w:space="0" w:color="auto"/>
              <w:right w:val="single" w:sz="4" w:space="0" w:color="auto"/>
            </w:tcBorders>
            <w:vAlign w:val="center"/>
            <w:hideMark/>
          </w:tcPr>
          <w:p w14:paraId="271E017F" w14:textId="77777777" w:rsidR="00EC1B23" w:rsidRPr="00EC1B23" w:rsidRDefault="00EC1B23" w:rsidP="00EC1B23">
            <w:pPr>
              <w:spacing w:after="160" w:line="259" w:lineRule="auto"/>
              <w:rPr>
                <w:rFonts w:asciiTheme="minorHAnsi" w:hAnsiTheme="minorHAnsi"/>
                <w:color w:val="000000" w:themeColor="text1"/>
                <w:sz w:val="20"/>
                <w:szCs w:val="20"/>
                <w:shd w:val="clear" w:color="auto" w:fill="FFFFFF"/>
              </w:rPr>
            </w:pPr>
            <w:r w:rsidRPr="00EC1B23">
              <w:rPr>
                <w:rFonts w:asciiTheme="minorHAnsi" w:hAnsiTheme="minorHAnsi"/>
                <w:color w:val="000000" w:themeColor="text1"/>
                <w:sz w:val="20"/>
                <w:szCs w:val="20"/>
                <w:shd w:val="clear" w:color="auto" w:fill="FFFFFF"/>
              </w:rPr>
              <w:t>20 x 20 x 20 cm</w:t>
            </w:r>
          </w:p>
        </w:tc>
      </w:tr>
      <w:tr w:rsidR="00EC1B23" w:rsidRPr="00EC1B23" w14:paraId="2113D7AA"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49C1594C" w14:textId="77777777" w:rsidR="00EC1B23" w:rsidRPr="00EC1B23" w:rsidRDefault="00EC1B23" w:rsidP="00EC1B23">
            <w:pPr>
              <w:numPr>
                <w:ilvl w:val="0"/>
                <w:numId w:val="33"/>
              </w:numPr>
              <w:spacing w:after="160" w:line="259" w:lineRule="auto"/>
              <w:contextualSpacing/>
              <w:jc w:val="both"/>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vAlign w:val="center"/>
            <w:hideMark/>
          </w:tcPr>
          <w:p w14:paraId="198BA75B"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Suma wymiarów</w:t>
            </w:r>
          </w:p>
        </w:tc>
        <w:tc>
          <w:tcPr>
            <w:tcW w:w="3751" w:type="pct"/>
            <w:tcBorders>
              <w:top w:val="single" w:sz="4" w:space="0" w:color="auto"/>
              <w:left w:val="single" w:sz="4" w:space="0" w:color="auto"/>
              <w:bottom w:val="single" w:sz="4" w:space="0" w:color="auto"/>
              <w:right w:val="single" w:sz="4" w:space="0" w:color="auto"/>
            </w:tcBorders>
            <w:vAlign w:val="center"/>
            <w:hideMark/>
          </w:tcPr>
          <w:p w14:paraId="1DA0135F" w14:textId="77777777" w:rsidR="00EC1B23" w:rsidRPr="00EC1B23" w:rsidRDefault="00EC1B23" w:rsidP="00EC1B23">
            <w:pPr>
              <w:spacing w:after="160" w:line="259" w:lineRule="auto"/>
              <w:rPr>
                <w:rFonts w:asciiTheme="minorHAnsi" w:hAnsiTheme="minorHAnsi"/>
                <w:color w:val="000000" w:themeColor="text1"/>
                <w:sz w:val="20"/>
                <w:szCs w:val="20"/>
                <w:shd w:val="clear" w:color="auto" w:fill="FFFFFF"/>
              </w:rPr>
            </w:pPr>
            <w:r w:rsidRPr="00EC1B23">
              <w:rPr>
                <w:rFonts w:asciiTheme="minorHAnsi" w:hAnsiTheme="minorHAnsi"/>
                <w:color w:val="000000" w:themeColor="text1"/>
                <w:sz w:val="20"/>
                <w:szCs w:val="20"/>
                <w:shd w:val="clear" w:color="auto" w:fill="FFFFFF"/>
              </w:rPr>
              <w:t>Maksymalnie 160 cm</w:t>
            </w:r>
          </w:p>
        </w:tc>
      </w:tr>
      <w:tr w:rsidR="00EC1B23" w:rsidRPr="00EC1B23" w14:paraId="6ECE3091"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1145586C" w14:textId="77777777" w:rsidR="00EC1B23" w:rsidRPr="00EC1B23" w:rsidRDefault="00EC1B23" w:rsidP="00EC1B23">
            <w:pPr>
              <w:numPr>
                <w:ilvl w:val="0"/>
                <w:numId w:val="33"/>
              </w:numPr>
              <w:spacing w:after="160" w:line="259" w:lineRule="auto"/>
              <w:contextualSpacing/>
              <w:jc w:val="both"/>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hideMark/>
          </w:tcPr>
          <w:p w14:paraId="2C5DDB89"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Waga</w:t>
            </w:r>
          </w:p>
        </w:tc>
        <w:tc>
          <w:tcPr>
            <w:tcW w:w="3751" w:type="pct"/>
            <w:tcBorders>
              <w:top w:val="single" w:sz="4" w:space="0" w:color="auto"/>
              <w:left w:val="single" w:sz="4" w:space="0" w:color="auto"/>
              <w:bottom w:val="single" w:sz="4" w:space="0" w:color="auto"/>
              <w:right w:val="single" w:sz="4" w:space="0" w:color="auto"/>
            </w:tcBorders>
            <w:hideMark/>
          </w:tcPr>
          <w:p w14:paraId="27BBE85E"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Maksymalnie 30 kg;</w:t>
            </w:r>
          </w:p>
        </w:tc>
      </w:tr>
      <w:tr w:rsidR="00EC1B23" w:rsidRPr="00EC1B23" w14:paraId="695D172D"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772A2362" w14:textId="77777777" w:rsidR="00EC1B23" w:rsidRPr="00EC1B23" w:rsidRDefault="00EC1B23" w:rsidP="00EC1B23">
            <w:pPr>
              <w:numPr>
                <w:ilvl w:val="0"/>
                <w:numId w:val="33"/>
              </w:numPr>
              <w:spacing w:after="160" w:line="259" w:lineRule="auto"/>
              <w:contextualSpacing/>
              <w:jc w:val="both"/>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vAlign w:val="center"/>
            <w:hideMark/>
          </w:tcPr>
          <w:p w14:paraId="269C586B"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Oprogramowanie sterujące</w:t>
            </w:r>
          </w:p>
        </w:tc>
        <w:tc>
          <w:tcPr>
            <w:tcW w:w="3751" w:type="pct"/>
            <w:tcBorders>
              <w:top w:val="single" w:sz="4" w:space="0" w:color="auto"/>
              <w:left w:val="single" w:sz="4" w:space="0" w:color="auto"/>
              <w:bottom w:val="single" w:sz="4" w:space="0" w:color="auto"/>
              <w:right w:val="single" w:sz="4" w:space="0" w:color="auto"/>
            </w:tcBorders>
            <w:vAlign w:val="center"/>
            <w:hideMark/>
          </w:tcPr>
          <w:p w14:paraId="56F8D76A"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Musi umożliwiać:</w:t>
            </w:r>
          </w:p>
          <w:p w14:paraId="236CCF7B"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Określenie</w:t>
            </w:r>
            <w:r w:rsidRPr="00EC1B23">
              <w:rPr>
                <w:rFonts w:asciiTheme="minorHAnsi" w:hAnsiTheme="minorHAnsi"/>
                <w:color w:val="000000" w:themeColor="text1"/>
                <w:sz w:val="20"/>
                <w:szCs w:val="20"/>
                <w:shd w:val="clear" w:color="auto" w:fill="FFFFFF"/>
              </w:rPr>
              <w:t xml:space="preserve"> grubości warstwy, </w:t>
            </w:r>
          </w:p>
          <w:p w14:paraId="20607096"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Określenie</w:t>
            </w:r>
            <w:r w:rsidRPr="00EC1B23">
              <w:rPr>
                <w:rFonts w:asciiTheme="minorHAnsi" w:hAnsiTheme="minorHAnsi"/>
                <w:color w:val="000000" w:themeColor="text1"/>
                <w:sz w:val="20"/>
                <w:szCs w:val="20"/>
                <w:shd w:val="clear" w:color="auto" w:fill="FFFFFF"/>
              </w:rPr>
              <w:t xml:space="preserve"> rodzaju wypełnienia, </w:t>
            </w:r>
          </w:p>
          <w:p w14:paraId="2ECBE83C"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Określenie</w:t>
            </w:r>
            <w:r w:rsidRPr="00EC1B23">
              <w:rPr>
                <w:rFonts w:asciiTheme="minorHAnsi" w:hAnsiTheme="minorHAnsi"/>
                <w:color w:val="000000" w:themeColor="text1"/>
                <w:sz w:val="20"/>
                <w:szCs w:val="20"/>
                <w:shd w:val="clear" w:color="auto" w:fill="FFFFFF"/>
              </w:rPr>
              <w:t xml:space="preserve"> prędkości i gęstości wydruku, </w:t>
            </w:r>
          </w:p>
          <w:p w14:paraId="5F99130C"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Określenie</w:t>
            </w:r>
            <w:r w:rsidRPr="00EC1B23">
              <w:rPr>
                <w:rFonts w:asciiTheme="minorHAnsi" w:hAnsiTheme="minorHAnsi"/>
                <w:color w:val="000000" w:themeColor="text1"/>
                <w:sz w:val="20"/>
                <w:szCs w:val="20"/>
                <w:shd w:val="clear" w:color="auto" w:fill="FFFFFF"/>
              </w:rPr>
              <w:t xml:space="preserve"> grubości ścianek, </w:t>
            </w:r>
          </w:p>
          <w:p w14:paraId="0E7C979E"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Podgląd koloru drukowania;</w:t>
            </w:r>
          </w:p>
          <w:p w14:paraId="5CD13D39"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shd w:val="clear" w:color="auto" w:fill="FFFFFF"/>
              </w:rPr>
              <w:t>Automatyczne budowanie podpór;</w:t>
            </w:r>
          </w:p>
          <w:p w14:paraId="62268FB8"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shd w:val="clear" w:color="auto" w:fill="FFFFFF"/>
              </w:rPr>
              <w:t>Automatyczne pozycjonowanie obiektów na stole roboczym;</w:t>
            </w:r>
          </w:p>
          <w:p w14:paraId="7C6461C7"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rPr>
              <w:t>Określenie</w:t>
            </w:r>
            <w:r w:rsidRPr="00EC1B23">
              <w:rPr>
                <w:rFonts w:asciiTheme="minorHAnsi" w:hAnsiTheme="minorHAnsi"/>
                <w:color w:val="000000" w:themeColor="text1"/>
                <w:sz w:val="20"/>
                <w:szCs w:val="20"/>
                <w:shd w:val="clear" w:color="auto" w:fill="FFFFFF"/>
              </w:rPr>
              <w:t xml:space="preserve"> temperatury stołu roboczego I głowic, </w:t>
            </w:r>
          </w:p>
          <w:p w14:paraId="32080AA0"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shd w:val="clear" w:color="auto" w:fill="FFFFFF"/>
              </w:rPr>
              <w:lastRenderedPageBreak/>
              <w:t>Wycofanie głowicy;</w:t>
            </w:r>
          </w:p>
          <w:p w14:paraId="798C755D"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shd w:val="clear" w:color="auto" w:fill="FFFFFF"/>
              </w:rPr>
              <w:t>Wykrywanie poziomu stołu roboczego;</w:t>
            </w:r>
          </w:p>
          <w:p w14:paraId="1C7F5770"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shd w:val="clear" w:color="auto" w:fill="FFFFFF"/>
              </w:rPr>
              <w:t>Wznowienie wydruku po utracie zasilania;</w:t>
            </w:r>
          </w:p>
          <w:p w14:paraId="5C4A37D5"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shd w:val="clear" w:color="auto" w:fill="FFFFFF"/>
              </w:rPr>
              <w:t>Import plików w formacie .stl</w:t>
            </w:r>
          </w:p>
          <w:p w14:paraId="264CBF8C" w14:textId="77777777" w:rsidR="00EC1B23" w:rsidRPr="00EC1B23" w:rsidRDefault="00EC1B23" w:rsidP="00EC1B23">
            <w:pPr>
              <w:spacing w:after="160" w:line="259" w:lineRule="auto"/>
              <w:rPr>
                <w:rFonts w:asciiTheme="minorHAnsi" w:hAnsiTheme="minorHAnsi"/>
                <w:color w:val="000000" w:themeColor="text1"/>
                <w:sz w:val="20"/>
                <w:szCs w:val="20"/>
              </w:rPr>
            </w:pPr>
            <w:r w:rsidRPr="00EC1B23">
              <w:rPr>
                <w:rFonts w:asciiTheme="minorHAnsi" w:hAnsiTheme="minorHAnsi"/>
                <w:color w:val="000000" w:themeColor="text1"/>
                <w:sz w:val="20"/>
                <w:szCs w:val="20"/>
                <w:shd w:val="clear" w:color="auto" w:fill="FFFFFF"/>
              </w:rPr>
              <w:t>Przesuwanie, zmianę rozmiaru i obracanie modelu;</w:t>
            </w:r>
          </w:p>
        </w:tc>
      </w:tr>
      <w:tr w:rsidR="00EC1B23" w:rsidRPr="00EC1B23" w14:paraId="020AAED8"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334F17D4" w14:textId="77777777" w:rsidR="00EC1B23" w:rsidRPr="00EC1B23" w:rsidRDefault="00EC1B23" w:rsidP="00EC1B23">
            <w:pPr>
              <w:numPr>
                <w:ilvl w:val="0"/>
                <w:numId w:val="33"/>
              </w:numPr>
              <w:spacing w:after="160" w:line="259" w:lineRule="auto"/>
              <w:contextualSpacing/>
              <w:rPr>
                <w:rFonts w:asciiTheme="minorHAnsi" w:hAnsiTheme="minorHAnsi" w:cstheme="minorHAnsi"/>
                <w:bCs/>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vAlign w:val="center"/>
            <w:hideMark/>
          </w:tcPr>
          <w:p w14:paraId="7C51EADE" w14:textId="77777777" w:rsidR="00EC1B23" w:rsidRPr="00EC1B23" w:rsidRDefault="00EC1B23" w:rsidP="00EC1B23">
            <w:pPr>
              <w:spacing w:after="160" w:line="259" w:lineRule="auto"/>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Warunki gwarancji</w:t>
            </w:r>
          </w:p>
        </w:tc>
        <w:tc>
          <w:tcPr>
            <w:tcW w:w="3751" w:type="pct"/>
            <w:tcBorders>
              <w:top w:val="single" w:sz="4" w:space="0" w:color="auto"/>
              <w:left w:val="single" w:sz="4" w:space="0" w:color="auto"/>
              <w:bottom w:val="single" w:sz="4" w:space="0" w:color="auto"/>
              <w:right w:val="single" w:sz="4" w:space="0" w:color="auto"/>
            </w:tcBorders>
            <w:vAlign w:val="center"/>
            <w:hideMark/>
          </w:tcPr>
          <w:p w14:paraId="6DAC3218" w14:textId="77777777" w:rsidR="00EC1B23" w:rsidRPr="00EC1B23" w:rsidRDefault="00EC1B23" w:rsidP="00EC1B23">
            <w:pPr>
              <w:spacing w:after="160" w:line="259" w:lineRule="auto"/>
              <w:jc w:val="both"/>
              <w:rPr>
                <w:rFonts w:asciiTheme="minorHAnsi" w:hAnsiTheme="minorHAnsi" w:cstheme="minorHAnsi"/>
                <w:bCs/>
                <w:color w:val="000000" w:themeColor="text1"/>
                <w:sz w:val="20"/>
                <w:szCs w:val="20"/>
              </w:rPr>
            </w:pPr>
            <w:r w:rsidRPr="00EC1B23">
              <w:rPr>
                <w:rFonts w:asciiTheme="minorHAnsi" w:hAnsiTheme="minorHAnsi" w:cstheme="minorHAnsi"/>
                <w:bCs/>
                <w:color w:val="000000" w:themeColor="text1"/>
                <w:sz w:val="20"/>
                <w:szCs w:val="20"/>
              </w:rPr>
              <w:t>24 miesięczna gwarancja w systemie door to door bez ponoszenia dodatkowych kosztów przez Zamawiającego .</w:t>
            </w:r>
          </w:p>
        </w:tc>
      </w:tr>
      <w:tr w:rsidR="00EC1B23" w:rsidRPr="00EC1B23" w14:paraId="296A96ED"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6EE24C23" w14:textId="77777777" w:rsidR="00EC1B23" w:rsidRPr="00EC1B23" w:rsidRDefault="00EC1B23" w:rsidP="00EC1B23">
            <w:pPr>
              <w:numPr>
                <w:ilvl w:val="0"/>
                <w:numId w:val="33"/>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vAlign w:val="center"/>
            <w:hideMark/>
          </w:tcPr>
          <w:p w14:paraId="7A8FD958"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Wymagania dodatkowe</w:t>
            </w:r>
          </w:p>
        </w:tc>
        <w:tc>
          <w:tcPr>
            <w:tcW w:w="3751" w:type="pct"/>
            <w:tcBorders>
              <w:top w:val="single" w:sz="4" w:space="0" w:color="auto"/>
              <w:left w:val="single" w:sz="4" w:space="0" w:color="auto"/>
              <w:bottom w:val="single" w:sz="4" w:space="0" w:color="auto"/>
              <w:right w:val="single" w:sz="4" w:space="0" w:color="auto"/>
            </w:tcBorders>
            <w:vAlign w:val="center"/>
            <w:hideMark/>
          </w:tcPr>
          <w:p w14:paraId="7B91F4D5" w14:textId="5A605229" w:rsidR="00EC1B23" w:rsidRPr="00EC1B23" w:rsidRDefault="00AB1CD9" w:rsidP="00EC1B23">
            <w:pPr>
              <w:spacing w:after="160" w:line="259" w:lineRule="auto"/>
              <w:jc w:val="both"/>
              <w:rPr>
                <w:rFonts w:asciiTheme="minorHAnsi" w:hAnsiTheme="minorHAnsi" w:cstheme="minorHAnsi"/>
                <w:color w:val="000000" w:themeColor="text1"/>
                <w:sz w:val="20"/>
                <w:szCs w:val="20"/>
                <w:shd w:val="clear" w:color="auto" w:fill="FFFFFF"/>
              </w:rPr>
            </w:pPr>
            <w:r>
              <w:rPr>
                <w:rFonts w:asciiTheme="minorHAnsi" w:hAnsiTheme="minorHAnsi" w:cstheme="minorHAnsi"/>
                <w:color w:val="000000" w:themeColor="text1"/>
                <w:sz w:val="20"/>
                <w:szCs w:val="20"/>
                <w:shd w:val="clear" w:color="auto" w:fill="FFFFFF"/>
              </w:rPr>
              <w:t>S</w:t>
            </w:r>
            <w:r w:rsidR="00EC1B23" w:rsidRPr="00EC1B23">
              <w:rPr>
                <w:rFonts w:asciiTheme="minorHAnsi" w:hAnsiTheme="minorHAnsi" w:cstheme="minorHAnsi"/>
                <w:color w:val="000000" w:themeColor="text1"/>
                <w:sz w:val="20"/>
                <w:szCs w:val="20"/>
                <w:shd w:val="clear" w:color="auto" w:fill="FFFFFF"/>
              </w:rPr>
              <w:t>zkolenie z obsługi drukarki</w:t>
            </w:r>
          </w:p>
        </w:tc>
      </w:tr>
    </w:tbl>
    <w:p w14:paraId="6ABA8F45" w14:textId="39290BD1" w:rsidR="00EC1B23" w:rsidRPr="001450C1" w:rsidRDefault="00EC1B23" w:rsidP="001450C1">
      <w:pPr>
        <w:pStyle w:val="Nagwek1"/>
      </w:pPr>
      <w:bookmarkStart w:id="18" w:name="_Toc19537856"/>
      <w:r w:rsidRPr="00EC1B23">
        <w:t>15. Kamera cyfrowa z oprzyrządowaniem i statywem – 3 szt.</w:t>
      </w:r>
      <w:bookmarkEnd w:id="18"/>
      <w:r w:rsidRPr="00EC1B23">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CellMar>
          <w:left w:w="71" w:type="dxa"/>
          <w:right w:w="71" w:type="dxa"/>
        </w:tblCellMar>
        <w:tblLook w:val="04A0" w:firstRow="1" w:lastRow="0" w:firstColumn="1" w:lastColumn="0" w:noHBand="0" w:noVBand="1"/>
      </w:tblPr>
      <w:tblGrid>
        <w:gridCol w:w="562"/>
        <w:gridCol w:w="1984"/>
        <w:gridCol w:w="7648"/>
      </w:tblGrid>
      <w:tr w:rsidR="00EC1B23" w:rsidRPr="00EC1B23" w14:paraId="0091E240"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shd w:val="clear" w:color="auto" w:fill="E7E6E6" w:themeFill="background2"/>
          </w:tcPr>
          <w:p w14:paraId="12173CB6" w14:textId="77777777" w:rsidR="00EC1B23" w:rsidRPr="00EC1B23" w:rsidRDefault="00EC1B23" w:rsidP="00EC1B23">
            <w:pPr>
              <w:spacing w:after="160" w:line="259" w:lineRule="auto"/>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L.p</w:t>
            </w:r>
          </w:p>
        </w:tc>
        <w:tc>
          <w:tcPr>
            <w:tcW w:w="97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080C226" w14:textId="77777777" w:rsidR="00EC1B23" w:rsidRPr="00EC1B23" w:rsidRDefault="00EC1B23" w:rsidP="00EC1B23">
            <w:pPr>
              <w:spacing w:after="160" w:line="259" w:lineRule="auto"/>
              <w:jc w:val="center"/>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Nazwa komponentu</w:t>
            </w:r>
          </w:p>
        </w:tc>
        <w:tc>
          <w:tcPr>
            <w:tcW w:w="375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6A4EFD8" w14:textId="77777777" w:rsidR="00EC1B23" w:rsidRPr="00EC1B23" w:rsidRDefault="00EC1B23" w:rsidP="00EC1B23">
            <w:pPr>
              <w:spacing w:after="160" w:line="259" w:lineRule="auto"/>
              <w:jc w:val="center"/>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Wymagane minimalne parametry techniczne</w:t>
            </w:r>
          </w:p>
        </w:tc>
      </w:tr>
      <w:tr w:rsidR="00EC1B23" w:rsidRPr="00EC1B23" w14:paraId="24ECD8F1"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77A16E3D" w14:textId="77777777" w:rsidR="00EC1B23" w:rsidRPr="00EC1B23" w:rsidRDefault="00EC1B23" w:rsidP="00EC1B23">
            <w:pPr>
              <w:numPr>
                <w:ilvl w:val="0"/>
                <w:numId w:val="34"/>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tcPr>
          <w:p w14:paraId="070F14D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Typ</w:t>
            </w:r>
          </w:p>
        </w:tc>
        <w:tc>
          <w:tcPr>
            <w:tcW w:w="3751" w:type="pct"/>
            <w:tcBorders>
              <w:top w:val="single" w:sz="4" w:space="0" w:color="auto"/>
              <w:left w:val="single" w:sz="4" w:space="0" w:color="auto"/>
              <w:bottom w:val="single" w:sz="4" w:space="0" w:color="auto"/>
              <w:right w:val="single" w:sz="4" w:space="0" w:color="auto"/>
            </w:tcBorders>
            <w:shd w:val="clear" w:color="auto" w:fill="auto"/>
          </w:tcPr>
          <w:p w14:paraId="689E88A4"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pacing w:val="2"/>
                <w:position w:val="2"/>
                <w:sz w:val="20"/>
                <w:szCs w:val="20"/>
              </w:rPr>
              <w:t>Kamera cyfrowa z oprzyrządowaniem i statywem, wymagane jest podanie parametrów zaoferowanej kamery zgodnie z załącznikiem nr 9 - wykaz oferowanego sprzętu;</w:t>
            </w:r>
          </w:p>
        </w:tc>
      </w:tr>
      <w:tr w:rsidR="00EC1B23" w:rsidRPr="00EC1B23" w14:paraId="31F42266"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2D4B5577" w14:textId="77777777" w:rsidR="00EC1B23" w:rsidRPr="00EC1B23" w:rsidRDefault="00EC1B23" w:rsidP="00EC1B23">
            <w:pPr>
              <w:numPr>
                <w:ilvl w:val="0"/>
                <w:numId w:val="34"/>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tcPr>
          <w:p w14:paraId="3E1A8DBF"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Rozdzielczość matrycy</w:t>
            </w:r>
          </w:p>
        </w:tc>
        <w:tc>
          <w:tcPr>
            <w:tcW w:w="3751" w:type="pct"/>
            <w:tcBorders>
              <w:top w:val="single" w:sz="4" w:space="0" w:color="auto"/>
              <w:left w:val="single" w:sz="4" w:space="0" w:color="auto"/>
              <w:bottom w:val="single" w:sz="4" w:space="0" w:color="auto"/>
              <w:right w:val="single" w:sz="4" w:space="0" w:color="auto"/>
            </w:tcBorders>
            <w:shd w:val="clear" w:color="auto" w:fill="auto"/>
          </w:tcPr>
          <w:p w14:paraId="1BBCB839"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2,29 Mpix</w:t>
            </w:r>
          </w:p>
        </w:tc>
      </w:tr>
      <w:tr w:rsidR="00EC1B23" w:rsidRPr="00EC1B23" w14:paraId="78B07C22"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7DD865AA" w14:textId="77777777" w:rsidR="00EC1B23" w:rsidRPr="00EC1B23" w:rsidRDefault="00EC1B23" w:rsidP="00EC1B23">
            <w:pPr>
              <w:numPr>
                <w:ilvl w:val="0"/>
                <w:numId w:val="34"/>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71C116F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Rozdzielczość filmów</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179A7392"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FullHD 1080p (do 50 fps)</w:t>
            </w:r>
          </w:p>
          <w:p w14:paraId="1B50754B"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HD 720p (do 25 fps)</w:t>
            </w:r>
          </w:p>
        </w:tc>
      </w:tr>
      <w:tr w:rsidR="00EC1B23" w:rsidRPr="00EC1B23" w14:paraId="43C9BD79"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259725E8" w14:textId="77777777" w:rsidR="00EC1B23" w:rsidRPr="00EC1B23" w:rsidRDefault="00EC1B23" w:rsidP="00EC1B23">
            <w:pPr>
              <w:numPr>
                <w:ilvl w:val="0"/>
                <w:numId w:val="34"/>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3295EB02"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Format wideo</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3C65684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MP4 (H.264)</w:t>
            </w:r>
          </w:p>
          <w:p w14:paraId="195DEFEB"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AVCHD</w:t>
            </w:r>
          </w:p>
        </w:tc>
      </w:tr>
      <w:tr w:rsidR="00EC1B23" w:rsidRPr="00EC1B23" w14:paraId="61446DAB"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2D76A027" w14:textId="77777777" w:rsidR="00EC1B23" w:rsidRPr="00EC1B23" w:rsidRDefault="00EC1B23" w:rsidP="00EC1B23">
            <w:pPr>
              <w:numPr>
                <w:ilvl w:val="0"/>
                <w:numId w:val="34"/>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3AEABFCD"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Rozdzielczość zdjęć</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5ACCE7D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4032 x 2272</w:t>
            </w:r>
          </w:p>
          <w:p w14:paraId="01E6670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3024 x 2272</w:t>
            </w:r>
          </w:p>
          <w:p w14:paraId="7F0AC45D"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1920 x 1440</w:t>
            </w:r>
          </w:p>
          <w:p w14:paraId="5B1C21A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640 x 480</w:t>
            </w:r>
          </w:p>
        </w:tc>
      </w:tr>
      <w:tr w:rsidR="00EC1B23" w:rsidRPr="00EC1B23" w14:paraId="48EE15C7"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19301D14" w14:textId="77777777" w:rsidR="00EC1B23" w:rsidRPr="00EC1B23" w:rsidRDefault="00EC1B23" w:rsidP="00EC1B23">
            <w:pPr>
              <w:numPr>
                <w:ilvl w:val="0"/>
                <w:numId w:val="34"/>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65D8479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Maksymalny otwór przysłony</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353EE54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Przysłona f/1.8 - f/4.0</w:t>
            </w:r>
          </w:p>
        </w:tc>
      </w:tr>
      <w:tr w:rsidR="00EC1B23" w:rsidRPr="00EC1B23" w14:paraId="3702B613"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70C65658" w14:textId="77777777" w:rsidR="00EC1B23" w:rsidRPr="00EC1B23" w:rsidRDefault="00EC1B23" w:rsidP="00EC1B23">
            <w:pPr>
              <w:numPr>
                <w:ilvl w:val="0"/>
                <w:numId w:val="34"/>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03EB731F"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Dźwięk</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7AAC1731"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Wbudowany mikrofon</w:t>
            </w:r>
          </w:p>
        </w:tc>
      </w:tr>
      <w:tr w:rsidR="00EC1B23" w:rsidRPr="00EC1B23" w14:paraId="27F61763"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7E0FD9BB" w14:textId="77777777" w:rsidR="00EC1B23" w:rsidRPr="00EC1B23" w:rsidRDefault="00EC1B23" w:rsidP="00EC1B23">
            <w:pPr>
              <w:numPr>
                <w:ilvl w:val="0"/>
                <w:numId w:val="34"/>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4120CB2D"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Wyświetlacz</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221F5B1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Dotykowy ekran 3''</w:t>
            </w:r>
          </w:p>
        </w:tc>
      </w:tr>
      <w:tr w:rsidR="00EC1B23" w:rsidRPr="00EC1B23" w14:paraId="599F0416"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26EBF3E1" w14:textId="77777777" w:rsidR="00EC1B23" w:rsidRPr="00EC1B23" w:rsidRDefault="00EC1B23" w:rsidP="00EC1B23">
            <w:pPr>
              <w:numPr>
                <w:ilvl w:val="0"/>
                <w:numId w:val="34"/>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44F7BA1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Łączność</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6EAA8C12"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WiFi</w:t>
            </w:r>
          </w:p>
          <w:p w14:paraId="1FCC839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USB</w:t>
            </w:r>
          </w:p>
          <w:p w14:paraId="03E0941E"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NFC</w:t>
            </w:r>
          </w:p>
        </w:tc>
      </w:tr>
      <w:tr w:rsidR="00EC1B23" w:rsidRPr="00EC1B23" w14:paraId="36911CD4"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446C9AE1" w14:textId="77777777" w:rsidR="00EC1B23" w:rsidRPr="00EC1B23" w:rsidRDefault="00EC1B23" w:rsidP="00EC1B23">
            <w:pPr>
              <w:numPr>
                <w:ilvl w:val="0"/>
                <w:numId w:val="34"/>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157E903E"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Rodzaje wejść / wyjść</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3370609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Micro USB</w:t>
            </w:r>
          </w:p>
          <w:p w14:paraId="79360799"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Micro HDMI</w:t>
            </w:r>
          </w:p>
          <w:p w14:paraId="28CE5FC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Czytnik kart pamięci</w:t>
            </w:r>
          </w:p>
          <w:p w14:paraId="103C73F7"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Wyjście słuchawkowe</w:t>
            </w:r>
          </w:p>
          <w:p w14:paraId="7A39801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Wejście mikrofon</w:t>
            </w:r>
          </w:p>
          <w:p w14:paraId="0AF365B2"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lastRenderedPageBreak/>
              <w:t>Wyjście AV</w:t>
            </w:r>
          </w:p>
        </w:tc>
      </w:tr>
      <w:tr w:rsidR="00EC1B23" w:rsidRPr="00EC1B23" w14:paraId="2B2EE699"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780BCF92" w14:textId="77777777" w:rsidR="00EC1B23" w:rsidRPr="00EC1B23" w:rsidRDefault="00EC1B23" w:rsidP="00EC1B23">
            <w:pPr>
              <w:numPr>
                <w:ilvl w:val="0"/>
                <w:numId w:val="34"/>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78271D1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Obsługiwane karty pamięci</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0F93910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Slot na kartę microSD</w:t>
            </w:r>
          </w:p>
        </w:tc>
      </w:tr>
      <w:tr w:rsidR="00EC1B23" w:rsidRPr="00EC1B23" w14:paraId="043728A4"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41515280" w14:textId="77777777" w:rsidR="00EC1B23" w:rsidRPr="00EC1B23" w:rsidRDefault="00EC1B23" w:rsidP="00EC1B23">
            <w:pPr>
              <w:numPr>
                <w:ilvl w:val="0"/>
                <w:numId w:val="34"/>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67D6C6F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Dodatkowe informacje</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359B38F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Optyczna stabilizacja obrazu</w:t>
            </w:r>
          </w:p>
          <w:p w14:paraId="1EE40ECE"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Wbudowany głośnik</w:t>
            </w:r>
          </w:p>
          <w:p w14:paraId="2E18B07B"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Filmy poklatkowe</w:t>
            </w:r>
          </w:p>
        </w:tc>
      </w:tr>
      <w:tr w:rsidR="00EC1B23" w:rsidRPr="00EC1B23" w14:paraId="64FAF67E"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531ED9C5" w14:textId="77777777" w:rsidR="00EC1B23" w:rsidRPr="00EC1B23" w:rsidRDefault="00EC1B23" w:rsidP="00EC1B23">
            <w:pPr>
              <w:numPr>
                <w:ilvl w:val="0"/>
                <w:numId w:val="34"/>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61952B4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Dołączone akcesoria</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32A99B3B"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Kabel USB</w:t>
            </w:r>
          </w:p>
          <w:p w14:paraId="2FB503DF"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Akumulator</w:t>
            </w:r>
          </w:p>
          <w:p w14:paraId="4E6248E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Kabel HDMI</w:t>
            </w:r>
          </w:p>
          <w:p w14:paraId="2B934C97"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Zasilacz</w:t>
            </w:r>
          </w:p>
          <w:p w14:paraId="4CEDF6B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Statyw</w:t>
            </w:r>
          </w:p>
          <w:p w14:paraId="601E138E"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Torba na kamerę</w:t>
            </w:r>
          </w:p>
          <w:p w14:paraId="7CE12951"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Karta SD 32 GB Class 10</w:t>
            </w:r>
          </w:p>
        </w:tc>
      </w:tr>
      <w:tr w:rsidR="00EC1B23" w:rsidRPr="00EC1B23" w14:paraId="4D9FDA0B" w14:textId="77777777" w:rsidTr="00C104F6">
        <w:trPr>
          <w:trHeight w:val="284"/>
        </w:trPr>
        <w:tc>
          <w:tcPr>
            <w:tcW w:w="276" w:type="pct"/>
            <w:tcBorders>
              <w:top w:val="single" w:sz="4" w:space="0" w:color="auto"/>
              <w:left w:val="single" w:sz="4" w:space="0" w:color="auto"/>
              <w:bottom w:val="single" w:sz="4" w:space="0" w:color="auto"/>
              <w:right w:val="single" w:sz="4" w:space="0" w:color="auto"/>
            </w:tcBorders>
          </w:tcPr>
          <w:p w14:paraId="0ACF3989" w14:textId="77777777" w:rsidR="00EC1B23" w:rsidRPr="00EC1B23" w:rsidRDefault="00EC1B23" w:rsidP="00EC1B23">
            <w:pPr>
              <w:numPr>
                <w:ilvl w:val="0"/>
                <w:numId w:val="34"/>
              </w:numPr>
              <w:spacing w:after="160" w:line="259" w:lineRule="auto"/>
              <w:contextualSpacing/>
              <w:rPr>
                <w:rFonts w:asciiTheme="minorHAnsi" w:hAnsiTheme="minorHAnsi" w:cstheme="minorHAnsi"/>
                <w:color w:val="000000" w:themeColor="text1"/>
                <w:sz w:val="20"/>
                <w:szCs w:val="20"/>
              </w:rPr>
            </w:pP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14:paraId="4ADEF69D"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Gwarancja</w:t>
            </w:r>
          </w:p>
        </w:tc>
        <w:tc>
          <w:tcPr>
            <w:tcW w:w="3751" w:type="pct"/>
            <w:tcBorders>
              <w:top w:val="single" w:sz="4" w:space="0" w:color="auto"/>
              <w:left w:val="single" w:sz="4" w:space="0" w:color="auto"/>
              <w:bottom w:val="single" w:sz="4" w:space="0" w:color="auto"/>
              <w:right w:val="single" w:sz="4" w:space="0" w:color="auto"/>
            </w:tcBorders>
            <w:shd w:val="clear" w:color="auto" w:fill="auto"/>
            <w:vAlign w:val="center"/>
          </w:tcPr>
          <w:p w14:paraId="66A7C79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24 miesiące (gwarancja producenta)</w:t>
            </w:r>
          </w:p>
        </w:tc>
      </w:tr>
    </w:tbl>
    <w:p w14:paraId="35C74D7F" w14:textId="01EE70A2" w:rsidR="00EC1B23" w:rsidRPr="00EC1B23" w:rsidRDefault="00EC1B23" w:rsidP="001450C1">
      <w:pPr>
        <w:pStyle w:val="Nagwek1"/>
      </w:pPr>
      <w:bookmarkStart w:id="19" w:name="_Toc19537857"/>
      <w:r w:rsidRPr="00EC1B23">
        <w:t>16.</w:t>
      </w:r>
      <w:r w:rsidR="00C104F6">
        <w:t xml:space="preserve"> </w:t>
      </w:r>
      <w:r w:rsidRPr="00EC1B23">
        <w:t>Aparat fotograficzny – 2  szt.</w:t>
      </w:r>
      <w:bookmarkEnd w:id="19"/>
      <w:r w:rsidRPr="00EC1B23">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CellMar>
          <w:left w:w="71" w:type="dxa"/>
          <w:right w:w="71" w:type="dxa"/>
        </w:tblCellMar>
        <w:tblLook w:val="04A0" w:firstRow="1" w:lastRow="0" w:firstColumn="1" w:lastColumn="0" w:noHBand="0" w:noVBand="1"/>
      </w:tblPr>
      <w:tblGrid>
        <w:gridCol w:w="683"/>
        <w:gridCol w:w="2090"/>
        <w:gridCol w:w="7421"/>
      </w:tblGrid>
      <w:tr w:rsidR="00EC1B23" w:rsidRPr="00EC1B23" w14:paraId="5CB450DC" w14:textId="77777777" w:rsidTr="00C104F6">
        <w:trPr>
          <w:trHeight w:val="284"/>
        </w:trPr>
        <w:tc>
          <w:tcPr>
            <w:tcW w:w="335" w:type="pct"/>
            <w:tcBorders>
              <w:top w:val="single" w:sz="4" w:space="0" w:color="auto"/>
              <w:left w:val="single" w:sz="4" w:space="0" w:color="auto"/>
              <w:bottom w:val="single" w:sz="4" w:space="0" w:color="auto"/>
              <w:right w:val="single" w:sz="4" w:space="0" w:color="auto"/>
            </w:tcBorders>
            <w:shd w:val="clear" w:color="auto" w:fill="E7E6E6" w:themeFill="background2"/>
          </w:tcPr>
          <w:p w14:paraId="39F4DA61" w14:textId="77777777" w:rsidR="00EC1B23" w:rsidRPr="00EC1B23" w:rsidRDefault="00EC1B23" w:rsidP="0064227E">
            <w:pPr>
              <w:spacing w:after="160" w:line="259" w:lineRule="auto"/>
              <w:jc w:val="center"/>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L.p</w:t>
            </w:r>
          </w:p>
        </w:tc>
        <w:tc>
          <w:tcPr>
            <w:tcW w:w="102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16A7B88" w14:textId="77777777" w:rsidR="00EC1B23" w:rsidRPr="00EC1B23" w:rsidRDefault="00EC1B23" w:rsidP="00EC1B23">
            <w:pPr>
              <w:spacing w:after="160" w:line="259" w:lineRule="auto"/>
              <w:jc w:val="center"/>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Nazwa komponentu</w:t>
            </w:r>
          </w:p>
        </w:tc>
        <w:tc>
          <w:tcPr>
            <w:tcW w:w="364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D11BE09" w14:textId="77777777" w:rsidR="00EC1B23" w:rsidRPr="00EC1B23" w:rsidRDefault="00EC1B23" w:rsidP="00EC1B23">
            <w:pPr>
              <w:spacing w:after="160" w:line="259" w:lineRule="auto"/>
              <w:jc w:val="center"/>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Wymagane minimalne parametry techniczne</w:t>
            </w:r>
          </w:p>
        </w:tc>
      </w:tr>
      <w:tr w:rsidR="00EC1B23" w:rsidRPr="00EC1B23" w14:paraId="550421C1" w14:textId="77777777" w:rsidTr="00C104F6">
        <w:trPr>
          <w:trHeight w:val="284"/>
        </w:trPr>
        <w:tc>
          <w:tcPr>
            <w:tcW w:w="335" w:type="pct"/>
            <w:tcBorders>
              <w:top w:val="single" w:sz="4" w:space="0" w:color="auto"/>
              <w:left w:val="single" w:sz="4" w:space="0" w:color="auto"/>
              <w:bottom w:val="single" w:sz="4" w:space="0" w:color="auto"/>
              <w:right w:val="single" w:sz="4" w:space="0" w:color="auto"/>
            </w:tcBorders>
          </w:tcPr>
          <w:p w14:paraId="0C8EFB64" w14:textId="77777777" w:rsidR="00EC1B23" w:rsidRPr="00EC1B23" w:rsidRDefault="00EC1B23" w:rsidP="0064227E">
            <w:pPr>
              <w:numPr>
                <w:ilvl w:val="0"/>
                <w:numId w:val="35"/>
              </w:numPr>
              <w:spacing w:after="160" w:line="259" w:lineRule="auto"/>
              <w:contextualSpacing/>
              <w:jc w:val="center"/>
              <w:rPr>
                <w:rFonts w:asciiTheme="minorHAnsi" w:hAnsiTheme="minorHAnsi" w:cstheme="minorHAnsi"/>
                <w:color w:val="000000" w:themeColor="text1"/>
                <w:sz w:val="20"/>
                <w:szCs w:val="20"/>
              </w:rPr>
            </w:pPr>
          </w:p>
        </w:tc>
        <w:tc>
          <w:tcPr>
            <w:tcW w:w="1025" w:type="pct"/>
            <w:tcBorders>
              <w:top w:val="single" w:sz="4" w:space="0" w:color="auto"/>
              <w:left w:val="single" w:sz="4" w:space="0" w:color="auto"/>
              <w:bottom w:val="single" w:sz="4" w:space="0" w:color="auto"/>
              <w:right w:val="single" w:sz="4" w:space="0" w:color="auto"/>
            </w:tcBorders>
            <w:shd w:val="clear" w:color="auto" w:fill="auto"/>
          </w:tcPr>
          <w:p w14:paraId="644EDB48" w14:textId="05009205"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Typ</w:t>
            </w:r>
            <w:r w:rsidR="00C104F6">
              <w:rPr>
                <w:rFonts w:asciiTheme="minorHAnsi" w:hAnsiTheme="minorHAnsi" w:cstheme="minorHAnsi"/>
                <w:color w:val="000000" w:themeColor="text1"/>
                <w:sz w:val="20"/>
                <w:szCs w:val="20"/>
              </w:rPr>
              <w:t xml:space="preserve"> </w:t>
            </w:r>
          </w:p>
        </w:tc>
        <w:tc>
          <w:tcPr>
            <w:tcW w:w="3640" w:type="pct"/>
            <w:tcBorders>
              <w:top w:val="single" w:sz="4" w:space="0" w:color="auto"/>
              <w:left w:val="single" w:sz="4" w:space="0" w:color="auto"/>
              <w:bottom w:val="single" w:sz="4" w:space="0" w:color="auto"/>
              <w:right w:val="single" w:sz="4" w:space="0" w:color="auto"/>
            </w:tcBorders>
            <w:shd w:val="clear" w:color="auto" w:fill="auto"/>
          </w:tcPr>
          <w:p w14:paraId="403F3C9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pacing w:val="2"/>
                <w:position w:val="2"/>
                <w:sz w:val="20"/>
                <w:szCs w:val="20"/>
              </w:rPr>
              <w:t>Aparat fotograficzny, wymagane jest podanie parametrów zaoferowanego aparatu fotograficznego zgodnie z załącznikiem nr 9 - wykaz oferowanego sprzętu;</w:t>
            </w:r>
          </w:p>
        </w:tc>
      </w:tr>
      <w:tr w:rsidR="00EC1B23" w:rsidRPr="00EC1B23" w14:paraId="5CC4E31A" w14:textId="77777777" w:rsidTr="00C104F6">
        <w:trPr>
          <w:trHeight w:val="284"/>
        </w:trPr>
        <w:tc>
          <w:tcPr>
            <w:tcW w:w="335" w:type="pct"/>
            <w:tcBorders>
              <w:top w:val="single" w:sz="4" w:space="0" w:color="auto"/>
              <w:left w:val="single" w:sz="4" w:space="0" w:color="auto"/>
              <w:bottom w:val="single" w:sz="4" w:space="0" w:color="auto"/>
              <w:right w:val="single" w:sz="4" w:space="0" w:color="auto"/>
            </w:tcBorders>
          </w:tcPr>
          <w:p w14:paraId="1A8FCC19" w14:textId="77777777" w:rsidR="00EC1B23" w:rsidRPr="00EC1B23" w:rsidRDefault="00EC1B23" w:rsidP="0064227E">
            <w:pPr>
              <w:numPr>
                <w:ilvl w:val="0"/>
                <w:numId w:val="35"/>
              </w:numPr>
              <w:spacing w:after="160" w:line="259" w:lineRule="auto"/>
              <w:contextualSpacing/>
              <w:jc w:val="center"/>
              <w:rPr>
                <w:rFonts w:asciiTheme="minorHAnsi" w:hAnsiTheme="minorHAnsi" w:cstheme="minorHAnsi"/>
                <w:color w:val="000000" w:themeColor="text1"/>
                <w:sz w:val="20"/>
                <w:szCs w:val="20"/>
              </w:rPr>
            </w:pPr>
          </w:p>
        </w:tc>
        <w:tc>
          <w:tcPr>
            <w:tcW w:w="1025" w:type="pct"/>
            <w:tcBorders>
              <w:top w:val="single" w:sz="4" w:space="0" w:color="auto"/>
              <w:left w:val="single" w:sz="4" w:space="0" w:color="auto"/>
              <w:bottom w:val="single" w:sz="4" w:space="0" w:color="auto"/>
              <w:right w:val="single" w:sz="4" w:space="0" w:color="auto"/>
            </w:tcBorders>
            <w:shd w:val="clear" w:color="auto" w:fill="auto"/>
            <w:hideMark/>
          </w:tcPr>
          <w:p w14:paraId="19958C8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Rozdzielczość matrycy</w:t>
            </w:r>
          </w:p>
        </w:tc>
        <w:tc>
          <w:tcPr>
            <w:tcW w:w="3640" w:type="pct"/>
            <w:tcBorders>
              <w:top w:val="single" w:sz="4" w:space="0" w:color="auto"/>
              <w:left w:val="single" w:sz="4" w:space="0" w:color="auto"/>
              <w:bottom w:val="single" w:sz="4" w:space="0" w:color="auto"/>
              <w:right w:val="single" w:sz="4" w:space="0" w:color="auto"/>
            </w:tcBorders>
            <w:shd w:val="clear" w:color="auto" w:fill="auto"/>
            <w:hideMark/>
          </w:tcPr>
          <w:p w14:paraId="193D391E"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16 Mpix</w:t>
            </w:r>
          </w:p>
        </w:tc>
      </w:tr>
      <w:tr w:rsidR="00EC1B23" w:rsidRPr="00EC1B23" w14:paraId="385CE01E" w14:textId="77777777" w:rsidTr="00C104F6">
        <w:trPr>
          <w:trHeight w:val="284"/>
        </w:trPr>
        <w:tc>
          <w:tcPr>
            <w:tcW w:w="335" w:type="pct"/>
            <w:tcBorders>
              <w:top w:val="single" w:sz="4" w:space="0" w:color="auto"/>
              <w:left w:val="single" w:sz="4" w:space="0" w:color="auto"/>
              <w:bottom w:val="single" w:sz="4" w:space="0" w:color="auto"/>
              <w:right w:val="single" w:sz="4" w:space="0" w:color="auto"/>
            </w:tcBorders>
          </w:tcPr>
          <w:p w14:paraId="084946EC" w14:textId="77777777" w:rsidR="00EC1B23" w:rsidRPr="00EC1B23" w:rsidRDefault="00EC1B23" w:rsidP="0064227E">
            <w:pPr>
              <w:numPr>
                <w:ilvl w:val="0"/>
                <w:numId w:val="35"/>
              </w:numPr>
              <w:spacing w:after="160" w:line="259" w:lineRule="auto"/>
              <w:contextualSpacing/>
              <w:jc w:val="center"/>
              <w:rPr>
                <w:rFonts w:asciiTheme="minorHAnsi" w:hAnsiTheme="minorHAnsi" w:cstheme="minorHAnsi"/>
                <w:color w:val="000000" w:themeColor="text1"/>
                <w:sz w:val="20"/>
                <w:szCs w:val="20"/>
              </w:rPr>
            </w:pP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32837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Wielkość matrycy</w:t>
            </w:r>
          </w:p>
        </w:tc>
        <w:tc>
          <w:tcPr>
            <w:tcW w:w="36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EAE4E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1/2,3" (7,77 mm)</w:t>
            </w:r>
          </w:p>
        </w:tc>
      </w:tr>
      <w:tr w:rsidR="00EC1B23" w:rsidRPr="00EC1B23" w14:paraId="16B744F9" w14:textId="77777777" w:rsidTr="00C104F6">
        <w:trPr>
          <w:trHeight w:val="284"/>
        </w:trPr>
        <w:tc>
          <w:tcPr>
            <w:tcW w:w="335" w:type="pct"/>
            <w:tcBorders>
              <w:top w:val="single" w:sz="4" w:space="0" w:color="auto"/>
              <w:left w:val="single" w:sz="4" w:space="0" w:color="auto"/>
              <w:bottom w:val="single" w:sz="4" w:space="0" w:color="auto"/>
              <w:right w:val="single" w:sz="4" w:space="0" w:color="auto"/>
            </w:tcBorders>
          </w:tcPr>
          <w:p w14:paraId="5E0EA328" w14:textId="77777777" w:rsidR="00EC1B23" w:rsidRPr="00EC1B23" w:rsidRDefault="00EC1B23" w:rsidP="0064227E">
            <w:pPr>
              <w:numPr>
                <w:ilvl w:val="0"/>
                <w:numId w:val="35"/>
              </w:numPr>
              <w:spacing w:after="160" w:line="259" w:lineRule="auto"/>
              <w:contextualSpacing/>
              <w:jc w:val="center"/>
              <w:rPr>
                <w:rFonts w:asciiTheme="minorHAnsi" w:hAnsiTheme="minorHAnsi" w:cstheme="minorHAnsi"/>
                <w:color w:val="000000" w:themeColor="text1"/>
                <w:sz w:val="20"/>
                <w:szCs w:val="20"/>
              </w:rPr>
            </w:pP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96219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Zoom optyczny</w:t>
            </w:r>
          </w:p>
        </w:tc>
        <w:tc>
          <w:tcPr>
            <w:tcW w:w="36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9301C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60x</w:t>
            </w:r>
          </w:p>
        </w:tc>
      </w:tr>
      <w:tr w:rsidR="00EC1B23" w:rsidRPr="00EC1B23" w14:paraId="54A5F56D" w14:textId="77777777" w:rsidTr="00C104F6">
        <w:trPr>
          <w:trHeight w:val="284"/>
        </w:trPr>
        <w:tc>
          <w:tcPr>
            <w:tcW w:w="335" w:type="pct"/>
            <w:tcBorders>
              <w:top w:val="single" w:sz="4" w:space="0" w:color="auto"/>
              <w:left w:val="single" w:sz="4" w:space="0" w:color="auto"/>
              <w:bottom w:val="single" w:sz="4" w:space="0" w:color="auto"/>
              <w:right w:val="single" w:sz="4" w:space="0" w:color="auto"/>
            </w:tcBorders>
          </w:tcPr>
          <w:p w14:paraId="0FDDC19A" w14:textId="77777777" w:rsidR="00EC1B23" w:rsidRPr="00EC1B23" w:rsidRDefault="00EC1B23" w:rsidP="0064227E">
            <w:pPr>
              <w:numPr>
                <w:ilvl w:val="0"/>
                <w:numId w:val="35"/>
              </w:numPr>
              <w:spacing w:after="160" w:line="259" w:lineRule="auto"/>
              <w:contextualSpacing/>
              <w:jc w:val="center"/>
              <w:rPr>
                <w:rFonts w:asciiTheme="minorHAnsi" w:hAnsiTheme="minorHAnsi" w:cstheme="minorHAnsi"/>
                <w:color w:val="000000" w:themeColor="text1"/>
                <w:sz w:val="20"/>
                <w:szCs w:val="20"/>
              </w:rPr>
            </w:pP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58ECD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Ogniskowa obiektywu</w:t>
            </w:r>
          </w:p>
        </w:tc>
        <w:tc>
          <w:tcPr>
            <w:tcW w:w="36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81C66B"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Ekwiwalent 24 - 1440 mm - dla formatu 35 mm</w:t>
            </w:r>
          </w:p>
        </w:tc>
      </w:tr>
      <w:tr w:rsidR="00EC1B23" w:rsidRPr="00EC1B23" w14:paraId="2795784C" w14:textId="77777777" w:rsidTr="00C104F6">
        <w:trPr>
          <w:trHeight w:val="284"/>
        </w:trPr>
        <w:tc>
          <w:tcPr>
            <w:tcW w:w="335" w:type="pct"/>
            <w:tcBorders>
              <w:top w:val="single" w:sz="4" w:space="0" w:color="auto"/>
              <w:left w:val="single" w:sz="4" w:space="0" w:color="auto"/>
              <w:bottom w:val="single" w:sz="4" w:space="0" w:color="auto"/>
              <w:right w:val="single" w:sz="4" w:space="0" w:color="auto"/>
            </w:tcBorders>
          </w:tcPr>
          <w:p w14:paraId="7DC5287E" w14:textId="77777777" w:rsidR="00EC1B23" w:rsidRPr="00EC1B23" w:rsidRDefault="00EC1B23" w:rsidP="0064227E">
            <w:pPr>
              <w:numPr>
                <w:ilvl w:val="0"/>
                <w:numId w:val="35"/>
              </w:numPr>
              <w:spacing w:after="160" w:line="259" w:lineRule="auto"/>
              <w:contextualSpacing/>
              <w:jc w:val="center"/>
              <w:rPr>
                <w:rFonts w:asciiTheme="minorHAnsi" w:hAnsiTheme="minorHAnsi" w:cstheme="minorHAnsi"/>
                <w:color w:val="000000" w:themeColor="text1"/>
                <w:sz w:val="20"/>
                <w:szCs w:val="20"/>
              </w:rPr>
            </w:pP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AF5812"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Ogniskowanie</w:t>
            </w:r>
          </w:p>
        </w:tc>
        <w:tc>
          <w:tcPr>
            <w:tcW w:w="36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D26C6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Detekcja kontrastu</w:t>
            </w:r>
          </w:p>
        </w:tc>
      </w:tr>
      <w:tr w:rsidR="00EC1B23" w:rsidRPr="00EC1B23" w14:paraId="18921CD2" w14:textId="77777777" w:rsidTr="00C104F6">
        <w:trPr>
          <w:trHeight w:val="284"/>
        </w:trPr>
        <w:tc>
          <w:tcPr>
            <w:tcW w:w="335" w:type="pct"/>
            <w:tcBorders>
              <w:top w:val="single" w:sz="4" w:space="0" w:color="auto"/>
              <w:left w:val="single" w:sz="4" w:space="0" w:color="auto"/>
              <w:bottom w:val="single" w:sz="4" w:space="0" w:color="auto"/>
              <w:right w:val="single" w:sz="4" w:space="0" w:color="auto"/>
            </w:tcBorders>
          </w:tcPr>
          <w:p w14:paraId="2C34BD06" w14:textId="77777777" w:rsidR="00EC1B23" w:rsidRPr="00EC1B23" w:rsidRDefault="00EC1B23" w:rsidP="0064227E">
            <w:pPr>
              <w:numPr>
                <w:ilvl w:val="0"/>
                <w:numId w:val="35"/>
              </w:numPr>
              <w:spacing w:after="160" w:line="259" w:lineRule="auto"/>
              <w:contextualSpacing/>
              <w:jc w:val="center"/>
              <w:rPr>
                <w:rFonts w:asciiTheme="minorHAnsi" w:hAnsiTheme="minorHAnsi" w:cstheme="minorHAnsi"/>
                <w:color w:val="000000" w:themeColor="text1"/>
                <w:sz w:val="20"/>
                <w:szCs w:val="20"/>
              </w:rPr>
            </w:pP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44589B"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Przysłona</w:t>
            </w:r>
          </w:p>
        </w:tc>
        <w:tc>
          <w:tcPr>
            <w:tcW w:w="36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0832D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f/3.3 - 6.5</w:t>
            </w:r>
          </w:p>
        </w:tc>
      </w:tr>
      <w:tr w:rsidR="00EC1B23" w:rsidRPr="00EC1B23" w14:paraId="51063300" w14:textId="77777777" w:rsidTr="00C104F6">
        <w:trPr>
          <w:trHeight w:val="284"/>
        </w:trPr>
        <w:tc>
          <w:tcPr>
            <w:tcW w:w="335" w:type="pct"/>
            <w:tcBorders>
              <w:top w:val="single" w:sz="4" w:space="0" w:color="auto"/>
              <w:left w:val="single" w:sz="4" w:space="0" w:color="auto"/>
              <w:bottom w:val="single" w:sz="4" w:space="0" w:color="auto"/>
              <w:right w:val="single" w:sz="4" w:space="0" w:color="auto"/>
            </w:tcBorders>
          </w:tcPr>
          <w:p w14:paraId="3868742A" w14:textId="77777777" w:rsidR="00EC1B23" w:rsidRPr="00EC1B23" w:rsidRDefault="00EC1B23" w:rsidP="0064227E">
            <w:pPr>
              <w:numPr>
                <w:ilvl w:val="0"/>
                <w:numId w:val="35"/>
              </w:numPr>
              <w:spacing w:after="160" w:line="259" w:lineRule="auto"/>
              <w:contextualSpacing/>
              <w:jc w:val="center"/>
              <w:rPr>
                <w:rFonts w:asciiTheme="minorHAnsi" w:hAnsiTheme="minorHAnsi" w:cstheme="minorHAnsi"/>
                <w:color w:val="000000" w:themeColor="text1"/>
                <w:sz w:val="20"/>
                <w:szCs w:val="20"/>
              </w:rPr>
            </w:pP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3D3ADD"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Pomiar światła</w:t>
            </w:r>
          </w:p>
        </w:tc>
        <w:tc>
          <w:tcPr>
            <w:tcW w:w="36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07EE5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Matrycowy</w:t>
            </w:r>
          </w:p>
          <w:p w14:paraId="5D4ECF4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Centralnie ważony</w:t>
            </w:r>
          </w:p>
          <w:p w14:paraId="3372AA9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Punktowy</w:t>
            </w:r>
          </w:p>
        </w:tc>
      </w:tr>
      <w:tr w:rsidR="00EC1B23" w:rsidRPr="00EC1B23" w14:paraId="0004276F" w14:textId="77777777" w:rsidTr="00C104F6">
        <w:trPr>
          <w:trHeight w:val="284"/>
        </w:trPr>
        <w:tc>
          <w:tcPr>
            <w:tcW w:w="335" w:type="pct"/>
            <w:tcBorders>
              <w:top w:val="single" w:sz="4" w:space="0" w:color="auto"/>
              <w:left w:val="single" w:sz="4" w:space="0" w:color="auto"/>
              <w:bottom w:val="single" w:sz="4" w:space="0" w:color="auto"/>
              <w:right w:val="single" w:sz="4" w:space="0" w:color="auto"/>
            </w:tcBorders>
          </w:tcPr>
          <w:p w14:paraId="75DF54EC" w14:textId="77777777" w:rsidR="00EC1B23" w:rsidRPr="00EC1B23" w:rsidRDefault="00EC1B23" w:rsidP="0064227E">
            <w:pPr>
              <w:numPr>
                <w:ilvl w:val="0"/>
                <w:numId w:val="35"/>
              </w:numPr>
              <w:spacing w:after="160" w:line="259" w:lineRule="auto"/>
              <w:contextualSpacing/>
              <w:jc w:val="center"/>
              <w:rPr>
                <w:rFonts w:asciiTheme="minorHAnsi" w:hAnsiTheme="minorHAnsi" w:cstheme="minorHAnsi"/>
                <w:color w:val="000000" w:themeColor="text1"/>
                <w:sz w:val="20"/>
                <w:szCs w:val="20"/>
              </w:rPr>
            </w:pP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C9DE58"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Stabilizacja obrazu</w:t>
            </w:r>
          </w:p>
        </w:tc>
        <w:tc>
          <w:tcPr>
            <w:tcW w:w="36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638C2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Cyfrowa</w:t>
            </w:r>
          </w:p>
        </w:tc>
      </w:tr>
      <w:tr w:rsidR="00EC1B23" w:rsidRPr="00EC1B23" w14:paraId="770BCF69" w14:textId="77777777" w:rsidTr="00C104F6">
        <w:trPr>
          <w:trHeight w:val="284"/>
        </w:trPr>
        <w:tc>
          <w:tcPr>
            <w:tcW w:w="335" w:type="pct"/>
            <w:tcBorders>
              <w:top w:val="single" w:sz="4" w:space="0" w:color="auto"/>
              <w:left w:val="single" w:sz="4" w:space="0" w:color="auto"/>
              <w:bottom w:val="single" w:sz="4" w:space="0" w:color="auto"/>
              <w:right w:val="single" w:sz="4" w:space="0" w:color="auto"/>
            </w:tcBorders>
          </w:tcPr>
          <w:p w14:paraId="3A698572" w14:textId="77777777" w:rsidR="00EC1B23" w:rsidRPr="00EC1B23" w:rsidRDefault="00EC1B23" w:rsidP="0064227E">
            <w:pPr>
              <w:numPr>
                <w:ilvl w:val="0"/>
                <w:numId w:val="35"/>
              </w:numPr>
              <w:spacing w:after="160" w:line="259" w:lineRule="auto"/>
              <w:contextualSpacing/>
              <w:jc w:val="center"/>
              <w:rPr>
                <w:rFonts w:asciiTheme="minorHAnsi" w:hAnsiTheme="minorHAnsi" w:cstheme="minorHAnsi"/>
                <w:color w:val="000000" w:themeColor="text1"/>
                <w:sz w:val="20"/>
                <w:szCs w:val="20"/>
              </w:rPr>
            </w:pP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31422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Rozdzielczość zdjęć</w:t>
            </w:r>
          </w:p>
        </w:tc>
        <w:tc>
          <w:tcPr>
            <w:tcW w:w="36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C2B9E9"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4608 x 3456</w:t>
            </w:r>
          </w:p>
          <w:p w14:paraId="7A631C3F"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4608 x 2592</w:t>
            </w:r>
          </w:p>
          <w:p w14:paraId="473F9FB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3456 x 3456</w:t>
            </w:r>
          </w:p>
          <w:p w14:paraId="6EDEE8A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3264 x 2448</w:t>
            </w:r>
          </w:p>
          <w:p w14:paraId="789018D8"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2272 x 1704</w:t>
            </w:r>
          </w:p>
          <w:p w14:paraId="4B16101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lastRenderedPageBreak/>
              <w:t>1600 x 1200</w:t>
            </w:r>
          </w:p>
          <w:p w14:paraId="2873A19D"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640 x 480</w:t>
            </w:r>
          </w:p>
        </w:tc>
      </w:tr>
      <w:tr w:rsidR="00EC1B23" w:rsidRPr="00EC1B23" w14:paraId="719DACAD" w14:textId="77777777" w:rsidTr="00C104F6">
        <w:trPr>
          <w:trHeight w:val="284"/>
        </w:trPr>
        <w:tc>
          <w:tcPr>
            <w:tcW w:w="335" w:type="pct"/>
            <w:tcBorders>
              <w:top w:val="single" w:sz="4" w:space="0" w:color="auto"/>
              <w:left w:val="single" w:sz="4" w:space="0" w:color="auto"/>
              <w:bottom w:val="single" w:sz="4" w:space="0" w:color="auto"/>
              <w:right w:val="single" w:sz="4" w:space="0" w:color="auto"/>
            </w:tcBorders>
          </w:tcPr>
          <w:p w14:paraId="1B20E502" w14:textId="77777777" w:rsidR="00EC1B23" w:rsidRPr="00EC1B23" w:rsidRDefault="00EC1B23" w:rsidP="0064227E">
            <w:pPr>
              <w:numPr>
                <w:ilvl w:val="0"/>
                <w:numId w:val="35"/>
              </w:numPr>
              <w:spacing w:after="160" w:line="259" w:lineRule="auto"/>
              <w:contextualSpacing/>
              <w:jc w:val="center"/>
              <w:rPr>
                <w:rFonts w:asciiTheme="minorHAnsi" w:hAnsiTheme="minorHAnsi" w:cstheme="minorHAnsi"/>
                <w:color w:val="000000" w:themeColor="text1"/>
                <w:sz w:val="20"/>
                <w:szCs w:val="20"/>
              </w:rPr>
            </w:pP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FE4CED"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Nagrywanie wideo</w:t>
            </w:r>
          </w:p>
        </w:tc>
        <w:tc>
          <w:tcPr>
            <w:tcW w:w="36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D9F9B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1920 x 1080, do 30 kl./s</w:t>
            </w:r>
          </w:p>
          <w:p w14:paraId="324D9E4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1280 x 720, do 60 kl./s</w:t>
            </w:r>
          </w:p>
          <w:p w14:paraId="66BCBCA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640 x 480, do 30 kl./s</w:t>
            </w:r>
          </w:p>
        </w:tc>
      </w:tr>
      <w:tr w:rsidR="00EC1B23" w:rsidRPr="00EC1B23" w14:paraId="4675FD25" w14:textId="77777777" w:rsidTr="00C104F6">
        <w:trPr>
          <w:trHeight w:val="284"/>
        </w:trPr>
        <w:tc>
          <w:tcPr>
            <w:tcW w:w="335" w:type="pct"/>
            <w:tcBorders>
              <w:top w:val="single" w:sz="4" w:space="0" w:color="auto"/>
              <w:left w:val="single" w:sz="4" w:space="0" w:color="auto"/>
              <w:bottom w:val="single" w:sz="4" w:space="0" w:color="auto"/>
              <w:right w:val="single" w:sz="4" w:space="0" w:color="auto"/>
            </w:tcBorders>
          </w:tcPr>
          <w:p w14:paraId="48F66587" w14:textId="77777777" w:rsidR="00EC1B23" w:rsidRPr="00EC1B23" w:rsidRDefault="00EC1B23" w:rsidP="0064227E">
            <w:pPr>
              <w:numPr>
                <w:ilvl w:val="0"/>
                <w:numId w:val="35"/>
              </w:numPr>
              <w:spacing w:after="160" w:line="259" w:lineRule="auto"/>
              <w:contextualSpacing/>
              <w:jc w:val="center"/>
              <w:rPr>
                <w:rFonts w:asciiTheme="minorHAnsi" w:hAnsiTheme="minorHAnsi" w:cstheme="minorHAnsi"/>
                <w:color w:val="000000" w:themeColor="text1"/>
                <w:sz w:val="20"/>
                <w:szCs w:val="20"/>
              </w:rPr>
            </w:pP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tcPr>
          <w:p w14:paraId="2FA1CF79"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Rodzaje wyjść / wejść</w:t>
            </w:r>
          </w:p>
        </w:tc>
        <w:tc>
          <w:tcPr>
            <w:tcW w:w="3640" w:type="pct"/>
            <w:tcBorders>
              <w:top w:val="single" w:sz="4" w:space="0" w:color="auto"/>
              <w:left w:val="single" w:sz="4" w:space="0" w:color="auto"/>
              <w:bottom w:val="single" w:sz="4" w:space="0" w:color="auto"/>
              <w:right w:val="single" w:sz="4" w:space="0" w:color="auto"/>
            </w:tcBorders>
            <w:shd w:val="clear" w:color="auto" w:fill="auto"/>
            <w:vAlign w:val="center"/>
          </w:tcPr>
          <w:p w14:paraId="6DA13038"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Czytnik kart SD - 1 szt.</w:t>
            </w:r>
          </w:p>
          <w:p w14:paraId="5BC3B75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micro USB 2.0 - 1 szt.</w:t>
            </w:r>
          </w:p>
          <w:p w14:paraId="7E5CC30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mini HDMI - 1 szt.</w:t>
            </w:r>
          </w:p>
          <w:p w14:paraId="47B3594F" w14:textId="77777777" w:rsidR="00EC1B23" w:rsidRPr="00EC1B23" w:rsidRDefault="00EC1B23" w:rsidP="00EC1B23">
            <w:pPr>
              <w:spacing w:after="160" w:line="259" w:lineRule="auto"/>
              <w:rPr>
                <w:rFonts w:asciiTheme="minorHAnsi" w:eastAsia="Times New Roman" w:hAnsiTheme="minorHAnsi" w:cstheme="minorHAnsi"/>
                <w:color w:val="000000" w:themeColor="text1"/>
                <w:sz w:val="20"/>
                <w:szCs w:val="20"/>
                <w:lang w:eastAsia="pl-PL"/>
              </w:rPr>
            </w:pPr>
            <w:r w:rsidRPr="00EC1B23">
              <w:rPr>
                <w:rFonts w:asciiTheme="minorHAnsi" w:hAnsiTheme="minorHAnsi" w:cstheme="minorHAnsi"/>
                <w:color w:val="000000" w:themeColor="text1"/>
                <w:sz w:val="20"/>
                <w:szCs w:val="20"/>
              </w:rPr>
              <w:t>Wyjście wideo - 1 szt.</w:t>
            </w:r>
          </w:p>
        </w:tc>
      </w:tr>
      <w:tr w:rsidR="00EC1B23" w:rsidRPr="00EC1B23" w14:paraId="18EB08A3" w14:textId="77777777" w:rsidTr="00C104F6">
        <w:trPr>
          <w:trHeight w:val="284"/>
        </w:trPr>
        <w:tc>
          <w:tcPr>
            <w:tcW w:w="335" w:type="pct"/>
            <w:tcBorders>
              <w:top w:val="single" w:sz="4" w:space="0" w:color="auto"/>
              <w:left w:val="single" w:sz="4" w:space="0" w:color="auto"/>
              <w:bottom w:val="single" w:sz="4" w:space="0" w:color="auto"/>
              <w:right w:val="single" w:sz="4" w:space="0" w:color="auto"/>
            </w:tcBorders>
          </w:tcPr>
          <w:p w14:paraId="377D5F4A" w14:textId="77777777" w:rsidR="00EC1B23" w:rsidRPr="00EC1B23" w:rsidRDefault="00EC1B23" w:rsidP="0064227E">
            <w:pPr>
              <w:numPr>
                <w:ilvl w:val="0"/>
                <w:numId w:val="35"/>
              </w:numPr>
              <w:spacing w:after="160" w:line="259" w:lineRule="auto"/>
              <w:contextualSpacing/>
              <w:jc w:val="center"/>
              <w:rPr>
                <w:rFonts w:asciiTheme="minorHAnsi" w:hAnsiTheme="minorHAnsi" w:cstheme="minorHAnsi"/>
                <w:color w:val="000000" w:themeColor="text1"/>
                <w:sz w:val="20"/>
                <w:szCs w:val="20"/>
              </w:rPr>
            </w:pP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BD7478"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Format zapisu</w:t>
            </w:r>
          </w:p>
        </w:tc>
        <w:tc>
          <w:tcPr>
            <w:tcW w:w="36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2A1097" w14:textId="77777777" w:rsidR="00EC1B23" w:rsidRPr="00EC1B23" w:rsidRDefault="00EC1B23" w:rsidP="00EC1B23">
            <w:pPr>
              <w:spacing w:after="160" w:line="259" w:lineRule="auto"/>
              <w:rPr>
                <w:rFonts w:asciiTheme="minorHAnsi" w:hAnsiTheme="minorHAnsi" w:cstheme="minorHAnsi"/>
                <w:color w:val="000000" w:themeColor="text1"/>
                <w:sz w:val="20"/>
                <w:szCs w:val="20"/>
                <w:lang w:val="en-US"/>
              </w:rPr>
            </w:pPr>
            <w:r w:rsidRPr="00EC1B23">
              <w:rPr>
                <w:rFonts w:asciiTheme="minorHAnsi" w:hAnsiTheme="minorHAnsi" w:cstheme="minorHAnsi"/>
                <w:color w:val="000000" w:themeColor="text1"/>
                <w:sz w:val="20"/>
                <w:szCs w:val="20"/>
                <w:lang w:val="en-US"/>
              </w:rPr>
              <w:t>JPEG</w:t>
            </w:r>
          </w:p>
          <w:p w14:paraId="22CB2109" w14:textId="77777777" w:rsidR="00EC1B23" w:rsidRPr="00EC1B23" w:rsidRDefault="00EC1B23" w:rsidP="00EC1B23">
            <w:pPr>
              <w:spacing w:after="160" w:line="259" w:lineRule="auto"/>
              <w:rPr>
                <w:rFonts w:asciiTheme="minorHAnsi" w:hAnsiTheme="minorHAnsi" w:cstheme="minorHAnsi"/>
                <w:color w:val="000000" w:themeColor="text1"/>
                <w:sz w:val="20"/>
                <w:szCs w:val="20"/>
                <w:lang w:val="en-US"/>
              </w:rPr>
            </w:pPr>
            <w:r w:rsidRPr="00EC1B23">
              <w:rPr>
                <w:rFonts w:asciiTheme="minorHAnsi" w:hAnsiTheme="minorHAnsi" w:cstheme="minorHAnsi"/>
                <w:color w:val="000000" w:themeColor="text1"/>
                <w:sz w:val="20"/>
                <w:szCs w:val="20"/>
                <w:lang w:val="en-US"/>
              </w:rPr>
              <w:t>MP4</w:t>
            </w:r>
          </w:p>
          <w:p w14:paraId="65BF283E" w14:textId="77777777" w:rsidR="00EC1B23" w:rsidRPr="00EC1B23" w:rsidRDefault="00EC1B23" w:rsidP="00EC1B23">
            <w:pPr>
              <w:spacing w:after="160" w:line="259" w:lineRule="auto"/>
              <w:rPr>
                <w:rFonts w:asciiTheme="minorHAnsi" w:hAnsiTheme="minorHAnsi" w:cstheme="minorHAnsi"/>
                <w:color w:val="000000" w:themeColor="text1"/>
                <w:sz w:val="20"/>
                <w:szCs w:val="20"/>
                <w:lang w:val="en-US"/>
              </w:rPr>
            </w:pPr>
            <w:r w:rsidRPr="00EC1B23">
              <w:rPr>
                <w:rFonts w:asciiTheme="minorHAnsi" w:hAnsiTheme="minorHAnsi" w:cstheme="minorHAnsi"/>
                <w:color w:val="000000" w:themeColor="text1"/>
                <w:sz w:val="20"/>
                <w:szCs w:val="20"/>
                <w:lang w:val="en-US"/>
              </w:rPr>
              <w:t>H.264</w:t>
            </w:r>
          </w:p>
          <w:p w14:paraId="7177B86C" w14:textId="77777777" w:rsidR="00EC1B23" w:rsidRPr="00EC1B23" w:rsidRDefault="00EC1B23" w:rsidP="00EC1B23">
            <w:pPr>
              <w:spacing w:after="160" w:line="259" w:lineRule="auto"/>
              <w:rPr>
                <w:rFonts w:asciiTheme="minorHAnsi" w:hAnsiTheme="minorHAnsi" w:cstheme="minorHAnsi"/>
                <w:color w:val="000000" w:themeColor="text1"/>
                <w:sz w:val="20"/>
                <w:szCs w:val="20"/>
                <w:lang w:val="en-US"/>
              </w:rPr>
            </w:pPr>
            <w:r w:rsidRPr="00EC1B23">
              <w:rPr>
                <w:rFonts w:asciiTheme="minorHAnsi" w:hAnsiTheme="minorHAnsi" w:cstheme="minorHAnsi"/>
                <w:color w:val="000000" w:themeColor="text1"/>
                <w:sz w:val="20"/>
                <w:szCs w:val="20"/>
                <w:lang w:val="en-US"/>
              </w:rPr>
              <w:t>MPEG-4 AVC</w:t>
            </w:r>
          </w:p>
        </w:tc>
      </w:tr>
      <w:tr w:rsidR="00EC1B23" w:rsidRPr="00EC1B23" w14:paraId="1B8D373F" w14:textId="77777777" w:rsidTr="00C104F6">
        <w:trPr>
          <w:trHeight w:val="284"/>
        </w:trPr>
        <w:tc>
          <w:tcPr>
            <w:tcW w:w="335" w:type="pct"/>
            <w:tcBorders>
              <w:top w:val="single" w:sz="4" w:space="0" w:color="auto"/>
              <w:left w:val="single" w:sz="4" w:space="0" w:color="auto"/>
              <w:bottom w:val="single" w:sz="4" w:space="0" w:color="auto"/>
              <w:right w:val="single" w:sz="4" w:space="0" w:color="auto"/>
            </w:tcBorders>
          </w:tcPr>
          <w:p w14:paraId="0BB7235E" w14:textId="77777777" w:rsidR="00EC1B23" w:rsidRPr="00EC1B23" w:rsidRDefault="00EC1B23" w:rsidP="0064227E">
            <w:pPr>
              <w:numPr>
                <w:ilvl w:val="0"/>
                <w:numId w:val="35"/>
              </w:numPr>
              <w:spacing w:after="160" w:line="259" w:lineRule="auto"/>
              <w:contextualSpacing/>
              <w:jc w:val="center"/>
              <w:rPr>
                <w:rFonts w:asciiTheme="minorHAnsi" w:hAnsiTheme="minorHAnsi" w:cstheme="minorHAnsi"/>
                <w:color w:val="000000" w:themeColor="text1"/>
                <w:sz w:val="20"/>
                <w:szCs w:val="20"/>
              </w:rPr>
            </w:pP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D491F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Programy</w:t>
            </w:r>
          </w:p>
        </w:tc>
        <w:tc>
          <w:tcPr>
            <w:tcW w:w="36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EF4DEB"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Automatyka programowa</w:t>
            </w:r>
          </w:p>
        </w:tc>
      </w:tr>
      <w:tr w:rsidR="00EC1B23" w:rsidRPr="00EC1B23" w14:paraId="5EEEFB8C" w14:textId="77777777" w:rsidTr="00C104F6">
        <w:trPr>
          <w:trHeight w:val="284"/>
        </w:trPr>
        <w:tc>
          <w:tcPr>
            <w:tcW w:w="335" w:type="pct"/>
            <w:tcBorders>
              <w:top w:val="single" w:sz="4" w:space="0" w:color="auto"/>
              <w:left w:val="single" w:sz="4" w:space="0" w:color="auto"/>
              <w:bottom w:val="single" w:sz="4" w:space="0" w:color="auto"/>
              <w:right w:val="single" w:sz="4" w:space="0" w:color="auto"/>
            </w:tcBorders>
          </w:tcPr>
          <w:p w14:paraId="138D1D91" w14:textId="77777777" w:rsidR="00EC1B23" w:rsidRPr="00EC1B23" w:rsidRDefault="00EC1B23" w:rsidP="0064227E">
            <w:pPr>
              <w:numPr>
                <w:ilvl w:val="0"/>
                <w:numId w:val="35"/>
              </w:numPr>
              <w:spacing w:after="160" w:line="259" w:lineRule="auto"/>
              <w:contextualSpacing/>
              <w:jc w:val="center"/>
              <w:rPr>
                <w:rFonts w:asciiTheme="minorHAnsi" w:hAnsiTheme="minorHAnsi" w:cstheme="minorHAnsi"/>
                <w:color w:val="000000" w:themeColor="text1"/>
                <w:sz w:val="20"/>
                <w:szCs w:val="20"/>
              </w:rPr>
            </w:pP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B4079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Lampa błyskowa</w:t>
            </w:r>
          </w:p>
        </w:tc>
        <w:tc>
          <w:tcPr>
            <w:tcW w:w="36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92E88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Wbudowana</w:t>
            </w:r>
          </w:p>
        </w:tc>
      </w:tr>
      <w:tr w:rsidR="00EC1B23" w:rsidRPr="00EC1B23" w14:paraId="0B393CE2" w14:textId="77777777" w:rsidTr="00C104F6">
        <w:trPr>
          <w:trHeight w:val="284"/>
        </w:trPr>
        <w:tc>
          <w:tcPr>
            <w:tcW w:w="335" w:type="pct"/>
            <w:tcBorders>
              <w:top w:val="single" w:sz="4" w:space="0" w:color="auto"/>
              <w:left w:val="single" w:sz="4" w:space="0" w:color="auto"/>
              <w:bottom w:val="single" w:sz="4" w:space="0" w:color="auto"/>
              <w:right w:val="single" w:sz="4" w:space="0" w:color="auto"/>
            </w:tcBorders>
          </w:tcPr>
          <w:p w14:paraId="113523C5" w14:textId="77777777" w:rsidR="00EC1B23" w:rsidRPr="00EC1B23" w:rsidRDefault="00EC1B23" w:rsidP="0064227E">
            <w:pPr>
              <w:numPr>
                <w:ilvl w:val="0"/>
                <w:numId w:val="35"/>
              </w:numPr>
              <w:spacing w:after="160" w:line="259" w:lineRule="auto"/>
              <w:contextualSpacing/>
              <w:jc w:val="center"/>
              <w:rPr>
                <w:rFonts w:asciiTheme="minorHAnsi" w:hAnsiTheme="minorHAnsi" w:cstheme="minorHAnsi"/>
                <w:color w:val="000000" w:themeColor="text1"/>
                <w:sz w:val="20"/>
                <w:szCs w:val="20"/>
              </w:rPr>
            </w:pP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AA0459"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Ekran LCD</w:t>
            </w:r>
          </w:p>
        </w:tc>
        <w:tc>
          <w:tcPr>
            <w:tcW w:w="36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75A4A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3"</w:t>
            </w:r>
          </w:p>
        </w:tc>
      </w:tr>
      <w:tr w:rsidR="00EC1B23" w:rsidRPr="00EC1B23" w14:paraId="2222D32E" w14:textId="77777777" w:rsidTr="00C104F6">
        <w:trPr>
          <w:trHeight w:val="284"/>
        </w:trPr>
        <w:tc>
          <w:tcPr>
            <w:tcW w:w="335" w:type="pct"/>
            <w:tcBorders>
              <w:top w:val="single" w:sz="4" w:space="0" w:color="auto"/>
              <w:left w:val="single" w:sz="4" w:space="0" w:color="auto"/>
              <w:bottom w:val="single" w:sz="4" w:space="0" w:color="auto"/>
              <w:right w:val="single" w:sz="4" w:space="0" w:color="auto"/>
            </w:tcBorders>
          </w:tcPr>
          <w:p w14:paraId="2DE16AC4" w14:textId="77777777" w:rsidR="00EC1B23" w:rsidRPr="00EC1B23" w:rsidRDefault="00EC1B23" w:rsidP="0064227E">
            <w:pPr>
              <w:numPr>
                <w:ilvl w:val="0"/>
                <w:numId w:val="35"/>
              </w:numPr>
              <w:spacing w:after="160" w:line="259" w:lineRule="auto"/>
              <w:contextualSpacing/>
              <w:jc w:val="center"/>
              <w:rPr>
                <w:rFonts w:asciiTheme="minorHAnsi" w:hAnsiTheme="minorHAnsi" w:cstheme="minorHAnsi"/>
                <w:color w:val="000000" w:themeColor="text1"/>
                <w:sz w:val="20"/>
                <w:szCs w:val="20"/>
              </w:rPr>
            </w:pP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C9B1AD"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Zasilanie</w:t>
            </w:r>
          </w:p>
        </w:tc>
        <w:tc>
          <w:tcPr>
            <w:tcW w:w="36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B216D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Akumulator dedykowany</w:t>
            </w:r>
          </w:p>
        </w:tc>
      </w:tr>
      <w:tr w:rsidR="00EC1B23" w:rsidRPr="00EC1B23" w14:paraId="184A0849" w14:textId="77777777" w:rsidTr="00C104F6">
        <w:trPr>
          <w:trHeight w:val="284"/>
        </w:trPr>
        <w:tc>
          <w:tcPr>
            <w:tcW w:w="335" w:type="pct"/>
            <w:tcBorders>
              <w:top w:val="single" w:sz="4" w:space="0" w:color="auto"/>
              <w:left w:val="single" w:sz="4" w:space="0" w:color="auto"/>
              <w:bottom w:val="single" w:sz="4" w:space="0" w:color="auto"/>
              <w:right w:val="single" w:sz="4" w:space="0" w:color="auto"/>
            </w:tcBorders>
          </w:tcPr>
          <w:p w14:paraId="2D0C5178" w14:textId="77777777" w:rsidR="00EC1B23" w:rsidRPr="00EC1B23" w:rsidRDefault="00EC1B23" w:rsidP="0064227E">
            <w:pPr>
              <w:numPr>
                <w:ilvl w:val="0"/>
                <w:numId w:val="35"/>
              </w:numPr>
              <w:spacing w:after="160" w:line="259" w:lineRule="auto"/>
              <w:contextualSpacing/>
              <w:jc w:val="center"/>
              <w:rPr>
                <w:rFonts w:asciiTheme="minorHAnsi" w:hAnsiTheme="minorHAnsi" w:cstheme="minorHAnsi"/>
                <w:color w:val="000000" w:themeColor="text1"/>
                <w:sz w:val="20"/>
                <w:szCs w:val="20"/>
              </w:rPr>
            </w:pP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9E468E"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Dołączone akcesoria</w:t>
            </w:r>
          </w:p>
        </w:tc>
        <w:tc>
          <w:tcPr>
            <w:tcW w:w="36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0586E1"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Ładowarka</w:t>
            </w:r>
          </w:p>
          <w:p w14:paraId="4214690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Akumulator</w:t>
            </w:r>
          </w:p>
          <w:p w14:paraId="240D7AEC"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Kabel USB</w:t>
            </w:r>
          </w:p>
          <w:p w14:paraId="3431799D"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Torba na aparat</w:t>
            </w:r>
          </w:p>
          <w:p w14:paraId="6913599E"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Karta SD 32 GB Class 10</w:t>
            </w:r>
          </w:p>
          <w:p w14:paraId="2661FD9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p>
        </w:tc>
      </w:tr>
      <w:tr w:rsidR="00EC1B23" w:rsidRPr="00EC1B23" w14:paraId="4BECD2B7" w14:textId="77777777" w:rsidTr="00C104F6">
        <w:trPr>
          <w:trHeight w:val="284"/>
        </w:trPr>
        <w:tc>
          <w:tcPr>
            <w:tcW w:w="335" w:type="pct"/>
            <w:tcBorders>
              <w:top w:val="single" w:sz="4" w:space="0" w:color="auto"/>
              <w:left w:val="single" w:sz="4" w:space="0" w:color="auto"/>
              <w:bottom w:val="single" w:sz="4" w:space="0" w:color="auto"/>
              <w:right w:val="single" w:sz="4" w:space="0" w:color="auto"/>
            </w:tcBorders>
          </w:tcPr>
          <w:p w14:paraId="6B2C931C" w14:textId="77777777" w:rsidR="00EC1B23" w:rsidRPr="00EC1B23" w:rsidRDefault="00EC1B23" w:rsidP="0064227E">
            <w:pPr>
              <w:numPr>
                <w:ilvl w:val="0"/>
                <w:numId w:val="35"/>
              </w:numPr>
              <w:spacing w:after="160" w:line="259" w:lineRule="auto"/>
              <w:contextualSpacing/>
              <w:jc w:val="center"/>
              <w:rPr>
                <w:rFonts w:asciiTheme="minorHAnsi" w:hAnsiTheme="minorHAnsi" w:cstheme="minorHAnsi"/>
                <w:color w:val="000000" w:themeColor="text1"/>
                <w:sz w:val="20"/>
                <w:szCs w:val="20"/>
              </w:rPr>
            </w:pPr>
          </w:p>
        </w:tc>
        <w:tc>
          <w:tcPr>
            <w:tcW w:w="10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149B0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Gwarancja</w:t>
            </w:r>
          </w:p>
        </w:tc>
        <w:tc>
          <w:tcPr>
            <w:tcW w:w="36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8C06C7"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24 miesiące (gwarancja producenta)</w:t>
            </w:r>
          </w:p>
        </w:tc>
      </w:tr>
    </w:tbl>
    <w:p w14:paraId="13F9F866" w14:textId="3D365106" w:rsidR="00EC1B23" w:rsidRPr="00EC1B23" w:rsidRDefault="00EC1B23" w:rsidP="001450C1">
      <w:pPr>
        <w:pStyle w:val="Nagwek1"/>
        <w:rPr>
          <w:rFonts w:asciiTheme="minorHAnsi" w:hAnsiTheme="minorHAnsi" w:cstheme="minorHAnsi"/>
          <w:sz w:val="20"/>
          <w:szCs w:val="20"/>
        </w:rPr>
      </w:pPr>
      <w:bookmarkStart w:id="20" w:name="_Toc19537858"/>
      <w:r w:rsidRPr="00EC1B23">
        <w:t>17. Radioodtwarzacz CD – 5 szt</w:t>
      </w:r>
      <w:r w:rsidRPr="00EC1B23">
        <w:rPr>
          <w:rFonts w:asciiTheme="minorHAnsi" w:hAnsiTheme="minorHAnsi" w:cstheme="minorHAnsi"/>
          <w:sz w:val="20"/>
          <w:szCs w:val="20"/>
        </w:rPr>
        <w:t>.</w:t>
      </w:r>
      <w:bookmarkEnd w:id="20"/>
    </w:p>
    <w:tbl>
      <w:tblPr>
        <w:tblW w:w="51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CellMar>
          <w:left w:w="71" w:type="dxa"/>
          <w:right w:w="71" w:type="dxa"/>
        </w:tblCellMar>
        <w:tblLook w:val="04A0" w:firstRow="1" w:lastRow="0" w:firstColumn="1" w:lastColumn="0" w:noHBand="0" w:noVBand="1"/>
      </w:tblPr>
      <w:tblGrid>
        <w:gridCol w:w="704"/>
        <w:gridCol w:w="2127"/>
        <w:gridCol w:w="7646"/>
      </w:tblGrid>
      <w:tr w:rsidR="00EC1B23" w:rsidRPr="00EC1B23" w14:paraId="59D3A646" w14:textId="77777777" w:rsidTr="0064227E">
        <w:trPr>
          <w:trHeight w:val="284"/>
        </w:trPr>
        <w:tc>
          <w:tcPr>
            <w:tcW w:w="336" w:type="pct"/>
            <w:tcBorders>
              <w:top w:val="single" w:sz="4" w:space="0" w:color="auto"/>
              <w:left w:val="single" w:sz="4" w:space="0" w:color="auto"/>
              <w:bottom w:val="single" w:sz="4" w:space="0" w:color="auto"/>
              <w:right w:val="single" w:sz="4" w:space="0" w:color="auto"/>
            </w:tcBorders>
            <w:shd w:val="clear" w:color="auto" w:fill="E7E6E6" w:themeFill="background2"/>
          </w:tcPr>
          <w:p w14:paraId="77BB0A30" w14:textId="77777777" w:rsidR="00EC1B23" w:rsidRPr="00EC1B23" w:rsidRDefault="00EC1B23" w:rsidP="00EC1B23">
            <w:pPr>
              <w:spacing w:after="160" w:line="259" w:lineRule="auto"/>
              <w:jc w:val="center"/>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L.p</w:t>
            </w:r>
          </w:p>
        </w:tc>
        <w:tc>
          <w:tcPr>
            <w:tcW w:w="101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D82C8EC" w14:textId="77777777" w:rsidR="00EC1B23" w:rsidRPr="00EC1B23" w:rsidRDefault="00EC1B23" w:rsidP="00EC1B23">
            <w:pPr>
              <w:spacing w:after="160" w:line="259" w:lineRule="auto"/>
              <w:jc w:val="center"/>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Nazwa komponentu</w:t>
            </w:r>
          </w:p>
        </w:tc>
        <w:tc>
          <w:tcPr>
            <w:tcW w:w="365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D62FEBD" w14:textId="77777777" w:rsidR="00EC1B23" w:rsidRPr="00EC1B23" w:rsidRDefault="00EC1B23" w:rsidP="00EC1B23">
            <w:pPr>
              <w:spacing w:after="160" w:line="259" w:lineRule="auto"/>
              <w:jc w:val="center"/>
              <w:rPr>
                <w:rFonts w:asciiTheme="minorHAnsi" w:hAnsiTheme="minorHAnsi" w:cstheme="minorHAnsi"/>
                <w:b/>
                <w:bCs/>
                <w:color w:val="000000" w:themeColor="text1"/>
                <w:sz w:val="20"/>
                <w:szCs w:val="20"/>
              </w:rPr>
            </w:pPr>
            <w:r w:rsidRPr="00EC1B23">
              <w:rPr>
                <w:rFonts w:asciiTheme="minorHAnsi" w:hAnsiTheme="minorHAnsi" w:cstheme="minorHAnsi"/>
                <w:b/>
                <w:bCs/>
                <w:color w:val="000000" w:themeColor="text1"/>
                <w:sz w:val="20"/>
                <w:szCs w:val="20"/>
              </w:rPr>
              <w:t>Wymagane minimalne parametry techniczne</w:t>
            </w:r>
          </w:p>
        </w:tc>
      </w:tr>
      <w:tr w:rsidR="00EC1B23" w:rsidRPr="00EC1B23" w14:paraId="03C43D95" w14:textId="77777777" w:rsidTr="0064227E">
        <w:trPr>
          <w:trHeight w:val="284"/>
        </w:trPr>
        <w:tc>
          <w:tcPr>
            <w:tcW w:w="336" w:type="pct"/>
            <w:tcBorders>
              <w:top w:val="single" w:sz="4" w:space="0" w:color="auto"/>
              <w:left w:val="single" w:sz="4" w:space="0" w:color="auto"/>
              <w:bottom w:val="single" w:sz="4" w:space="0" w:color="auto"/>
              <w:right w:val="single" w:sz="4" w:space="0" w:color="auto"/>
            </w:tcBorders>
          </w:tcPr>
          <w:p w14:paraId="279EB0F6" w14:textId="77777777" w:rsidR="00EC1B23" w:rsidRPr="00EC1B23" w:rsidRDefault="00EC1B23" w:rsidP="0064227E">
            <w:pPr>
              <w:numPr>
                <w:ilvl w:val="0"/>
                <w:numId w:val="36"/>
              </w:numPr>
              <w:spacing w:after="160" w:line="259" w:lineRule="auto"/>
              <w:contextualSpacing/>
              <w:jc w:val="center"/>
              <w:rPr>
                <w:rFonts w:asciiTheme="minorHAnsi" w:hAnsiTheme="minorHAnsi" w:cstheme="minorHAnsi"/>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tcPr>
          <w:p w14:paraId="0DF78591"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Typ</w:t>
            </w:r>
          </w:p>
        </w:tc>
        <w:tc>
          <w:tcPr>
            <w:tcW w:w="3650" w:type="pct"/>
            <w:tcBorders>
              <w:top w:val="single" w:sz="4" w:space="0" w:color="auto"/>
              <w:left w:val="single" w:sz="4" w:space="0" w:color="auto"/>
              <w:bottom w:val="single" w:sz="4" w:space="0" w:color="auto"/>
              <w:right w:val="single" w:sz="4" w:space="0" w:color="auto"/>
            </w:tcBorders>
            <w:shd w:val="clear" w:color="auto" w:fill="auto"/>
          </w:tcPr>
          <w:p w14:paraId="6BCBC7FE"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pacing w:val="2"/>
                <w:position w:val="2"/>
                <w:sz w:val="20"/>
                <w:szCs w:val="20"/>
              </w:rPr>
              <w:t>Radioodtwarzacz CD wymagane jest podanie parametrów zaoferowanego radioodtwarzacza CD zgodnie z załącznikiem nr 9 - wykaz oferowanego sprzętu;</w:t>
            </w:r>
          </w:p>
        </w:tc>
      </w:tr>
      <w:tr w:rsidR="00EC1B23" w:rsidRPr="00EC1B23" w14:paraId="7C016711" w14:textId="77777777" w:rsidTr="0064227E">
        <w:trPr>
          <w:trHeight w:val="284"/>
        </w:trPr>
        <w:tc>
          <w:tcPr>
            <w:tcW w:w="336" w:type="pct"/>
            <w:tcBorders>
              <w:top w:val="single" w:sz="4" w:space="0" w:color="auto"/>
              <w:left w:val="single" w:sz="4" w:space="0" w:color="auto"/>
              <w:bottom w:val="single" w:sz="4" w:space="0" w:color="auto"/>
              <w:right w:val="single" w:sz="4" w:space="0" w:color="auto"/>
            </w:tcBorders>
          </w:tcPr>
          <w:p w14:paraId="1A7B3C99" w14:textId="77777777" w:rsidR="00EC1B23" w:rsidRPr="00EC1B23" w:rsidRDefault="00EC1B23" w:rsidP="0064227E">
            <w:pPr>
              <w:numPr>
                <w:ilvl w:val="0"/>
                <w:numId w:val="36"/>
              </w:numPr>
              <w:spacing w:after="160" w:line="259" w:lineRule="auto"/>
              <w:contextualSpacing/>
              <w:jc w:val="center"/>
              <w:rPr>
                <w:rFonts w:asciiTheme="minorHAnsi" w:hAnsiTheme="minorHAnsi" w:cstheme="minorHAnsi"/>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tcPr>
          <w:p w14:paraId="04D0674B"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Radio</w:t>
            </w:r>
          </w:p>
        </w:tc>
        <w:tc>
          <w:tcPr>
            <w:tcW w:w="3650" w:type="pct"/>
            <w:tcBorders>
              <w:top w:val="single" w:sz="4" w:space="0" w:color="auto"/>
              <w:left w:val="single" w:sz="4" w:space="0" w:color="auto"/>
              <w:bottom w:val="single" w:sz="4" w:space="0" w:color="auto"/>
              <w:right w:val="single" w:sz="4" w:space="0" w:color="auto"/>
            </w:tcBorders>
            <w:shd w:val="clear" w:color="auto" w:fill="auto"/>
          </w:tcPr>
          <w:p w14:paraId="4A17541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Analogowe</w:t>
            </w:r>
          </w:p>
        </w:tc>
      </w:tr>
      <w:tr w:rsidR="00EC1B23" w:rsidRPr="00EC1B23" w14:paraId="029D7CDD" w14:textId="77777777" w:rsidTr="0064227E">
        <w:trPr>
          <w:trHeight w:val="284"/>
        </w:trPr>
        <w:tc>
          <w:tcPr>
            <w:tcW w:w="336" w:type="pct"/>
            <w:tcBorders>
              <w:top w:val="single" w:sz="4" w:space="0" w:color="auto"/>
              <w:left w:val="single" w:sz="4" w:space="0" w:color="auto"/>
              <w:bottom w:val="single" w:sz="4" w:space="0" w:color="auto"/>
              <w:right w:val="single" w:sz="4" w:space="0" w:color="auto"/>
            </w:tcBorders>
          </w:tcPr>
          <w:p w14:paraId="5CDBF547" w14:textId="77777777" w:rsidR="00EC1B23" w:rsidRPr="00EC1B23" w:rsidRDefault="00EC1B23" w:rsidP="0064227E">
            <w:pPr>
              <w:numPr>
                <w:ilvl w:val="0"/>
                <w:numId w:val="36"/>
              </w:numPr>
              <w:spacing w:after="160" w:line="259" w:lineRule="auto"/>
              <w:contextualSpacing/>
              <w:jc w:val="center"/>
              <w:rPr>
                <w:rFonts w:asciiTheme="minorHAnsi" w:hAnsiTheme="minorHAnsi" w:cstheme="minorHAnsi"/>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7D5D999A"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Zakres fal</w:t>
            </w:r>
          </w:p>
        </w:tc>
        <w:tc>
          <w:tcPr>
            <w:tcW w:w="3650" w:type="pct"/>
            <w:tcBorders>
              <w:top w:val="single" w:sz="4" w:space="0" w:color="auto"/>
              <w:left w:val="single" w:sz="4" w:space="0" w:color="auto"/>
              <w:bottom w:val="single" w:sz="4" w:space="0" w:color="auto"/>
              <w:right w:val="single" w:sz="4" w:space="0" w:color="auto"/>
            </w:tcBorders>
            <w:shd w:val="clear" w:color="auto" w:fill="auto"/>
            <w:vAlign w:val="center"/>
          </w:tcPr>
          <w:p w14:paraId="0ADAAFF8"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FM</w:t>
            </w:r>
          </w:p>
        </w:tc>
      </w:tr>
      <w:tr w:rsidR="00EC1B23" w:rsidRPr="00EC1B23" w14:paraId="28F13371" w14:textId="77777777" w:rsidTr="0064227E">
        <w:trPr>
          <w:trHeight w:val="284"/>
        </w:trPr>
        <w:tc>
          <w:tcPr>
            <w:tcW w:w="336" w:type="pct"/>
            <w:tcBorders>
              <w:top w:val="single" w:sz="4" w:space="0" w:color="auto"/>
              <w:left w:val="single" w:sz="4" w:space="0" w:color="auto"/>
              <w:bottom w:val="single" w:sz="4" w:space="0" w:color="auto"/>
              <w:right w:val="single" w:sz="4" w:space="0" w:color="auto"/>
            </w:tcBorders>
          </w:tcPr>
          <w:p w14:paraId="6ECBCD80" w14:textId="77777777" w:rsidR="00EC1B23" w:rsidRPr="00EC1B23" w:rsidRDefault="00EC1B23" w:rsidP="0064227E">
            <w:pPr>
              <w:numPr>
                <w:ilvl w:val="0"/>
                <w:numId w:val="36"/>
              </w:numPr>
              <w:spacing w:after="160" w:line="259" w:lineRule="auto"/>
              <w:contextualSpacing/>
              <w:jc w:val="center"/>
              <w:rPr>
                <w:rFonts w:asciiTheme="minorHAnsi" w:hAnsiTheme="minorHAnsi" w:cstheme="minorHAnsi"/>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1B978F9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Odtwarzane nośniki</w:t>
            </w:r>
          </w:p>
        </w:tc>
        <w:tc>
          <w:tcPr>
            <w:tcW w:w="3650" w:type="pct"/>
            <w:tcBorders>
              <w:top w:val="single" w:sz="4" w:space="0" w:color="auto"/>
              <w:left w:val="single" w:sz="4" w:space="0" w:color="auto"/>
              <w:bottom w:val="single" w:sz="4" w:space="0" w:color="auto"/>
              <w:right w:val="single" w:sz="4" w:space="0" w:color="auto"/>
            </w:tcBorders>
            <w:shd w:val="clear" w:color="auto" w:fill="auto"/>
            <w:vAlign w:val="center"/>
          </w:tcPr>
          <w:p w14:paraId="206BF6B6"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CD;</w:t>
            </w:r>
          </w:p>
          <w:p w14:paraId="68E464B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CD-R/RW;</w:t>
            </w:r>
          </w:p>
          <w:p w14:paraId="1CF83D4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USB;</w:t>
            </w:r>
          </w:p>
          <w:p w14:paraId="7A52EE1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MP3-CD;</w:t>
            </w:r>
          </w:p>
          <w:p w14:paraId="5A84850D"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lastRenderedPageBreak/>
              <w:t>Karta pamięci SD</w:t>
            </w:r>
          </w:p>
        </w:tc>
      </w:tr>
      <w:tr w:rsidR="00EC1B23" w:rsidRPr="00EC1B23" w14:paraId="12CE6400" w14:textId="77777777" w:rsidTr="0064227E">
        <w:trPr>
          <w:trHeight w:val="284"/>
        </w:trPr>
        <w:tc>
          <w:tcPr>
            <w:tcW w:w="336" w:type="pct"/>
            <w:tcBorders>
              <w:top w:val="single" w:sz="4" w:space="0" w:color="auto"/>
              <w:left w:val="single" w:sz="4" w:space="0" w:color="auto"/>
              <w:bottom w:val="single" w:sz="4" w:space="0" w:color="auto"/>
              <w:right w:val="single" w:sz="4" w:space="0" w:color="auto"/>
            </w:tcBorders>
          </w:tcPr>
          <w:p w14:paraId="484F4939" w14:textId="77777777" w:rsidR="00EC1B23" w:rsidRPr="00EC1B23" w:rsidRDefault="00EC1B23" w:rsidP="0064227E">
            <w:pPr>
              <w:numPr>
                <w:ilvl w:val="0"/>
                <w:numId w:val="36"/>
              </w:numPr>
              <w:spacing w:after="160" w:line="259" w:lineRule="auto"/>
              <w:contextualSpacing/>
              <w:jc w:val="center"/>
              <w:rPr>
                <w:rFonts w:asciiTheme="minorHAnsi" w:hAnsiTheme="minorHAnsi" w:cstheme="minorHAnsi"/>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24B8DB0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Złącza</w:t>
            </w:r>
          </w:p>
        </w:tc>
        <w:tc>
          <w:tcPr>
            <w:tcW w:w="3650" w:type="pct"/>
            <w:tcBorders>
              <w:top w:val="single" w:sz="4" w:space="0" w:color="auto"/>
              <w:left w:val="single" w:sz="4" w:space="0" w:color="auto"/>
              <w:bottom w:val="single" w:sz="4" w:space="0" w:color="auto"/>
              <w:right w:val="single" w:sz="4" w:space="0" w:color="auto"/>
            </w:tcBorders>
            <w:shd w:val="clear" w:color="auto" w:fill="auto"/>
            <w:vAlign w:val="center"/>
          </w:tcPr>
          <w:p w14:paraId="62B6CA9E"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Wejście USB;</w:t>
            </w:r>
          </w:p>
          <w:p w14:paraId="19880902"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Wejście audio (3,5 mm)</w:t>
            </w:r>
          </w:p>
        </w:tc>
      </w:tr>
      <w:tr w:rsidR="00EC1B23" w:rsidRPr="00EC1B23" w14:paraId="3D4C7ECF" w14:textId="77777777" w:rsidTr="0064227E">
        <w:trPr>
          <w:trHeight w:val="284"/>
        </w:trPr>
        <w:tc>
          <w:tcPr>
            <w:tcW w:w="336" w:type="pct"/>
            <w:tcBorders>
              <w:top w:val="single" w:sz="4" w:space="0" w:color="auto"/>
              <w:left w:val="single" w:sz="4" w:space="0" w:color="auto"/>
              <w:bottom w:val="single" w:sz="4" w:space="0" w:color="auto"/>
              <w:right w:val="single" w:sz="4" w:space="0" w:color="auto"/>
            </w:tcBorders>
          </w:tcPr>
          <w:p w14:paraId="12DF186A" w14:textId="77777777" w:rsidR="00EC1B23" w:rsidRPr="00EC1B23" w:rsidRDefault="00EC1B23" w:rsidP="0064227E">
            <w:pPr>
              <w:numPr>
                <w:ilvl w:val="0"/>
                <w:numId w:val="36"/>
              </w:numPr>
              <w:spacing w:after="160" w:line="259" w:lineRule="auto"/>
              <w:contextualSpacing/>
              <w:jc w:val="center"/>
              <w:rPr>
                <w:rFonts w:asciiTheme="minorHAnsi" w:hAnsiTheme="minorHAnsi" w:cstheme="minorHAnsi"/>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13B847C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Łączność Bluetooth</w:t>
            </w:r>
          </w:p>
        </w:tc>
        <w:tc>
          <w:tcPr>
            <w:tcW w:w="3650" w:type="pct"/>
            <w:tcBorders>
              <w:top w:val="single" w:sz="4" w:space="0" w:color="auto"/>
              <w:left w:val="single" w:sz="4" w:space="0" w:color="auto"/>
              <w:bottom w:val="single" w:sz="4" w:space="0" w:color="auto"/>
              <w:right w:val="single" w:sz="4" w:space="0" w:color="auto"/>
            </w:tcBorders>
            <w:shd w:val="clear" w:color="auto" w:fill="auto"/>
            <w:vAlign w:val="center"/>
          </w:tcPr>
          <w:p w14:paraId="1FA5F8F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Tak</w:t>
            </w:r>
          </w:p>
        </w:tc>
      </w:tr>
      <w:tr w:rsidR="00EC1B23" w:rsidRPr="00EC1B23" w14:paraId="44611909" w14:textId="77777777" w:rsidTr="0064227E">
        <w:trPr>
          <w:trHeight w:val="284"/>
        </w:trPr>
        <w:tc>
          <w:tcPr>
            <w:tcW w:w="336" w:type="pct"/>
            <w:tcBorders>
              <w:top w:val="single" w:sz="4" w:space="0" w:color="auto"/>
              <w:left w:val="single" w:sz="4" w:space="0" w:color="auto"/>
              <w:bottom w:val="single" w:sz="4" w:space="0" w:color="auto"/>
              <w:right w:val="single" w:sz="4" w:space="0" w:color="auto"/>
            </w:tcBorders>
          </w:tcPr>
          <w:p w14:paraId="3AA9A0B1" w14:textId="77777777" w:rsidR="00EC1B23" w:rsidRPr="00EC1B23" w:rsidRDefault="00EC1B23" w:rsidP="0064227E">
            <w:pPr>
              <w:numPr>
                <w:ilvl w:val="0"/>
                <w:numId w:val="36"/>
              </w:numPr>
              <w:spacing w:after="160" w:line="259" w:lineRule="auto"/>
              <w:contextualSpacing/>
              <w:jc w:val="center"/>
              <w:rPr>
                <w:rFonts w:asciiTheme="minorHAnsi" w:hAnsiTheme="minorHAnsi" w:cstheme="minorHAnsi"/>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188689CF"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Moc głośników</w:t>
            </w:r>
          </w:p>
        </w:tc>
        <w:tc>
          <w:tcPr>
            <w:tcW w:w="3650" w:type="pct"/>
            <w:tcBorders>
              <w:top w:val="single" w:sz="4" w:space="0" w:color="auto"/>
              <w:left w:val="single" w:sz="4" w:space="0" w:color="auto"/>
              <w:bottom w:val="single" w:sz="4" w:space="0" w:color="auto"/>
              <w:right w:val="single" w:sz="4" w:space="0" w:color="auto"/>
            </w:tcBorders>
            <w:shd w:val="clear" w:color="auto" w:fill="auto"/>
            <w:vAlign w:val="center"/>
          </w:tcPr>
          <w:p w14:paraId="7C618610"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2 x 6 W</w:t>
            </w:r>
          </w:p>
        </w:tc>
      </w:tr>
      <w:tr w:rsidR="00EC1B23" w:rsidRPr="00EC1B23" w14:paraId="27D44018" w14:textId="77777777" w:rsidTr="0064227E">
        <w:trPr>
          <w:trHeight w:val="284"/>
        </w:trPr>
        <w:tc>
          <w:tcPr>
            <w:tcW w:w="336" w:type="pct"/>
            <w:tcBorders>
              <w:top w:val="single" w:sz="4" w:space="0" w:color="auto"/>
              <w:left w:val="single" w:sz="4" w:space="0" w:color="auto"/>
              <w:bottom w:val="single" w:sz="4" w:space="0" w:color="auto"/>
              <w:right w:val="single" w:sz="4" w:space="0" w:color="auto"/>
            </w:tcBorders>
          </w:tcPr>
          <w:p w14:paraId="5C0A469C" w14:textId="77777777" w:rsidR="00EC1B23" w:rsidRPr="00EC1B23" w:rsidRDefault="00EC1B23" w:rsidP="0064227E">
            <w:pPr>
              <w:numPr>
                <w:ilvl w:val="0"/>
                <w:numId w:val="36"/>
              </w:numPr>
              <w:spacing w:after="160" w:line="259" w:lineRule="auto"/>
              <w:contextualSpacing/>
              <w:jc w:val="center"/>
              <w:rPr>
                <w:rFonts w:asciiTheme="minorHAnsi" w:hAnsiTheme="minorHAnsi" w:cstheme="minorHAnsi"/>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1143AE6F"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Wyświetlacz</w:t>
            </w:r>
          </w:p>
        </w:tc>
        <w:tc>
          <w:tcPr>
            <w:tcW w:w="3650" w:type="pct"/>
            <w:tcBorders>
              <w:top w:val="single" w:sz="4" w:space="0" w:color="auto"/>
              <w:left w:val="single" w:sz="4" w:space="0" w:color="auto"/>
              <w:bottom w:val="single" w:sz="4" w:space="0" w:color="auto"/>
              <w:right w:val="single" w:sz="4" w:space="0" w:color="auto"/>
            </w:tcBorders>
            <w:shd w:val="clear" w:color="auto" w:fill="auto"/>
            <w:vAlign w:val="center"/>
          </w:tcPr>
          <w:p w14:paraId="6C87910B"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Podstawowy</w:t>
            </w:r>
          </w:p>
        </w:tc>
      </w:tr>
      <w:tr w:rsidR="00EC1B23" w:rsidRPr="00EC1B23" w14:paraId="0CD52B44" w14:textId="77777777" w:rsidTr="0064227E">
        <w:trPr>
          <w:trHeight w:val="284"/>
        </w:trPr>
        <w:tc>
          <w:tcPr>
            <w:tcW w:w="336" w:type="pct"/>
            <w:tcBorders>
              <w:top w:val="single" w:sz="4" w:space="0" w:color="auto"/>
              <w:left w:val="single" w:sz="4" w:space="0" w:color="auto"/>
              <w:bottom w:val="single" w:sz="4" w:space="0" w:color="auto"/>
              <w:right w:val="single" w:sz="4" w:space="0" w:color="auto"/>
            </w:tcBorders>
          </w:tcPr>
          <w:p w14:paraId="14AB9E2E" w14:textId="77777777" w:rsidR="00EC1B23" w:rsidRPr="00EC1B23" w:rsidRDefault="00EC1B23" w:rsidP="0064227E">
            <w:pPr>
              <w:numPr>
                <w:ilvl w:val="0"/>
                <w:numId w:val="36"/>
              </w:numPr>
              <w:spacing w:after="160" w:line="259" w:lineRule="auto"/>
              <w:contextualSpacing/>
              <w:jc w:val="center"/>
              <w:rPr>
                <w:rFonts w:asciiTheme="minorHAnsi" w:hAnsiTheme="minorHAnsi" w:cstheme="minorHAnsi"/>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16E00CCD"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Funkcje</w:t>
            </w:r>
          </w:p>
        </w:tc>
        <w:tc>
          <w:tcPr>
            <w:tcW w:w="3650" w:type="pct"/>
            <w:tcBorders>
              <w:top w:val="single" w:sz="4" w:space="0" w:color="auto"/>
              <w:left w:val="single" w:sz="4" w:space="0" w:color="auto"/>
              <w:bottom w:val="single" w:sz="4" w:space="0" w:color="auto"/>
              <w:right w:val="single" w:sz="4" w:space="0" w:color="auto"/>
            </w:tcBorders>
            <w:shd w:val="clear" w:color="auto" w:fill="auto"/>
            <w:vAlign w:val="center"/>
          </w:tcPr>
          <w:p w14:paraId="2C57CFE4"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Equalizer;</w:t>
            </w:r>
          </w:p>
          <w:p w14:paraId="3FCF393E"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Timer;</w:t>
            </w:r>
          </w:p>
          <w:p w14:paraId="0BD3CA1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Zegar;</w:t>
            </w:r>
          </w:p>
          <w:p w14:paraId="56FC30D7"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Radio z pamięcią 40 stacji;</w:t>
            </w:r>
          </w:p>
          <w:p w14:paraId="23EA7E3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Manualne wyszukiwanie stacji;</w:t>
            </w:r>
          </w:p>
          <w:p w14:paraId="75F8390D"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Wyświetlacz LCD;</w:t>
            </w:r>
          </w:p>
          <w:p w14:paraId="4EB18F59"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Odtwarzanie MP3</w:t>
            </w:r>
          </w:p>
        </w:tc>
      </w:tr>
      <w:tr w:rsidR="00EC1B23" w:rsidRPr="00EC1B23" w14:paraId="638E0EA2" w14:textId="77777777" w:rsidTr="0064227E">
        <w:trPr>
          <w:trHeight w:val="284"/>
        </w:trPr>
        <w:tc>
          <w:tcPr>
            <w:tcW w:w="336" w:type="pct"/>
            <w:tcBorders>
              <w:top w:val="single" w:sz="4" w:space="0" w:color="auto"/>
              <w:left w:val="single" w:sz="4" w:space="0" w:color="auto"/>
              <w:bottom w:val="single" w:sz="4" w:space="0" w:color="auto"/>
              <w:right w:val="single" w:sz="4" w:space="0" w:color="auto"/>
            </w:tcBorders>
          </w:tcPr>
          <w:p w14:paraId="68E992B0" w14:textId="77777777" w:rsidR="00EC1B23" w:rsidRPr="00EC1B23" w:rsidRDefault="00EC1B23" w:rsidP="0064227E">
            <w:pPr>
              <w:numPr>
                <w:ilvl w:val="0"/>
                <w:numId w:val="36"/>
              </w:numPr>
              <w:spacing w:after="160" w:line="259" w:lineRule="auto"/>
              <w:contextualSpacing/>
              <w:jc w:val="center"/>
              <w:rPr>
                <w:rFonts w:asciiTheme="minorHAnsi" w:hAnsiTheme="minorHAnsi" w:cstheme="minorHAnsi"/>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63AD529C"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Zasilanie</w:t>
            </w:r>
          </w:p>
        </w:tc>
        <w:tc>
          <w:tcPr>
            <w:tcW w:w="3650" w:type="pct"/>
            <w:tcBorders>
              <w:top w:val="single" w:sz="4" w:space="0" w:color="auto"/>
              <w:left w:val="single" w:sz="4" w:space="0" w:color="auto"/>
              <w:bottom w:val="single" w:sz="4" w:space="0" w:color="auto"/>
              <w:right w:val="single" w:sz="4" w:space="0" w:color="auto"/>
            </w:tcBorders>
            <w:shd w:val="clear" w:color="auto" w:fill="auto"/>
            <w:vAlign w:val="center"/>
          </w:tcPr>
          <w:p w14:paraId="0B47215D"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Sieciowe;</w:t>
            </w:r>
          </w:p>
          <w:p w14:paraId="42D79579"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Bateryjne</w:t>
            </w:r>
          </w:p>
        </w:tc>
      </w:tr>
      <w:tr w:rsidR="00EC1B23" w:rsidRPr="00EC1B23" w14:paraId="4FB0E494" w14:textId="77777777" w:rsidTr="0064227E">
        <w:trPr>
          <w:trHeight w:val="284"/>
        </w:trPr>
        <w:tc>
          <w:tcPr>
            <w:tcW w:w="336" w:type="pct"/>
            <w:tcBorders>
              <w:top w:val="single" w:sz="4" w:space="0" w:color="auto"/>
              <w:left w:val="single" w:sz="4" w:space="0" w:color="auto"/>
              <w:bottom w:val="single" w:sz="4" w:space="0" w:color="auto"/>
              <w:right w:val="single" w:sz="4" w:space="0" w:color="auto"/>
            </w:tcBorders>
          </w:tcPr>
          <w:p w14:paraId="5BD44839" w14:textId="77777777" w:rsidR="00EC1B23" w:rsidRPr="00EC1B23" w:rsidRDefault="00EC1B23" w:rsidP="0064227E">
            <w:pPr>
              <w:numPr>
                <w:ilvl w:val="0"/>
                <w:numId w:val="36"/>
              </w:numPr>
              <w:spacing w:after="160" w:line="259" w:lineRule="auto"/>
              <w:contextualSpacing/>
              <w:jc w:val="center"/>
              <w:rPr>
                <w:rFonts w:asciiTheme="minorHAnsi" w:hAnsiTheme="minorHAnsi" w:cstheme="minorHAnsi"/>
                <w:color w:val="000000" w:themeColor="text1"/>
                <w:sz w:val="20"/>
                <w:szCs w:val="20"/>
              </w:rPr>
            </w:pP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79E397B5"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Gwarancja</w:t>
            </w:r>
          </w:p>
        </w:tc>
        <w:tc>
          <w:tcPr>
            <w:tcW w:w="3650" w:type="pct"/>
            <w:tcBorders>
              <w:top w:val="single" w:sz="4" w:space="0" w:color="auto"/>
              <w:left w:val="single" w:sz="4" w:space="0" w:color="auto"/>
              <w:bottom w:val="single" w:sz="4" w:space="0" w:color="auto"/>
              <w:right w:val="single" w:sz="4" w:space="0" w:color="auto"/>
            </w:tcBorders>
            <w:shd w:val="clear" w:color="auto" w:fill="auto"/>
            <w:vAlign w:val="center"/>
          </w:tcPr>
          <w:p w14:paraId="2B3FF54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24 miesiące (gwarancja producenta)</w:t>
            </w:r>
          </w:p>
        </w:tc>
      </w:tr>
    </w:tbl>
    <w:p w14:paraId="503DE86B" w14:textId="77777777" w:rsidR="00EC1B23" w:rsidRPr="00EC1B23" w:rsidRDefault="00EC1B23" w:rsidP="00EC1B23">
      <w:pPr>
        <w:spacing w:after="160" w:line="259" w:lineRule="auto"/>
        <w:rPr>
          <w:rFonts w:asciiTheme="minorHAnsi" w:hAnsiTheme="minorHAnsi" w:cstheme="minorHAnsi"/>
          <w:b/>
          <w:bCs/>
          <w:color w:val="000000" w:themeColor="text1"/>
          <w:sz w:val="20"/>
          <w:szCs w:val="20"/>
        </w:rPr>
      </w:pPr>
    </w:p>
    <w:p w14:paraId="720A24DD" w14:textId="4DF053A4" w:rsidR="00EC1B23" w:rsidRPr="0064227E" w:rsidRDefault="00EC1B23" w:rsidP="0064227E">
      <w:pPr>
        <w:pStyle w:val="Nagwek1"/>
        <w:rPr>
          <w:b w:val="0"/>
          <w:bCs/>
          <w:szCs w:val="26"/>
        </w:rPr>
      </w:pPr>
      <w:bookmarkStart w:id="21" w:name="_Toc19537859"/>
      <w:r w:rsidRPr="0064227E">
        <w:rPr>
          <w:rStyle w:val="Nagwek1Znak"/>
          <w:b/>
          <w:bCs/>
        </w:rPr>
        <w:t>18</w:t>
      </w:r>
      <w:r w:rsidR="0064227E" w:rsidRPr="0064227E">
        <w:rPr>
          <w:rStyle w:val="Nagwek1Znak"/>
          <w:b/>
          <w:bCs/>
        </w:rPr>
        <w:t>.</w:t>
      </w:r>
      <w:r w:rsidRPr="0064227E">
        <w:rPr>
          <w:rStyle w:val="Nagwek1Znak"/>
          <w:b/>
          <w:bCs/>
        </w:rPr>
        <w:t xml:space="preserve"> Wymagania ogólne dla dostarczanego sprzętu i oprogramowania</w:t>
      </w:r>
      <w:bookmarkEnd w:id="21"/>
    </w:p>
    <w:p w14:paraId="33AE304D"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Zamawiający wymaga, by dostarczone urządzenia były fabrycznie nowe oraz by nie były używane, przy czym Zamawiający dopuszcza, by urządzenia były rozpakowane i uruchomione przed ich dostarczeniem wyłącznie przez Wykonawcę i wyłącznie w celu weryfikacji działania urządzenia, przy czym jest zobowiązany do poinformowania Zamawiającego o zamiarze rozpakowania sprzętu, a Zamawiający ma prawo inspekcji sprzętu przed jego rozpakowaniem.</w:t>
      </w:r>
    </w:p>
    <w:p w14:paraId="3C7FD157"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Sprzęt musi posiadać stosowny pakiet usług gwarancyjnych świadczonych przez producenta sprzętu lub autoryzowany serwis kierowanych do użytkowników z obszaru Rzeczpospolitej Polskiej.</w:t>
      </w:r>
    </w:p>
    <w:p w14:paraId="0E8EC881"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Całość dostarczonego sprzętu musi być objęta gwarancją opartą o świadczenia gwarancyjne producentów. Wymagane jest utrzymanie świadczeń gwarancyjnych (przez producenta urządzeń lub jego autoryzowaną placówkę serwisową) także w przypadku niemożliwości ich wypełnienia przez Wykonawcę (np. w przypadku jego bankructwa).</w:t>
      </w:r>
    </w:p>
    <w:p w14:paraId="16AEC4CC"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Wykonawca zapewnia i zobowiązuje się, że zgodne z niniejszą umową korzystanie przez Zamawiającego z dostarczonych produktów nie będzie stanowić naruszenia majątkowych praw autorskich osób trzecich.</w:t>
      </w:r>
    </w:p>
    <w:p w14:paraId="49C087F9"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Zamawiający wymaga, by dostarczone oprogramowanie było oprogramowaniem  w wersji aktualnej, tj. dostępnym na etapie realizacji projektu, włącznie z momentem zakończenia wdrożenia urządzeń.</w:t>
      </w:r>
    </w:p>
    <w:p w14:paraId="7A2D2855"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Wszystkie urządzenia muszą współpracować z siecią energetyczną o parametrach 230 V ±10%, 50Hz.</w:t>
      </w:r>
    </w:p>
    <w:p w14:paraId="31712CA8"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Do każdego urządzenia musi być dostarczony komplet standardowej dokumentacji dla użytkownika w formie papierowej lub elektronicznej w języku polskim.</w:t>
      </w:r>
    </w:p>
    <w:p w14:paraId="5DCAF289"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Sprzęt musi być dostarczony do wskazanych przez Zamawiającego szkół, powinien być dostarczony w dni powszednie w godzinach 8-15, wniesiony do wyznaczonych przez dyrektora szkoły pomieszczeń oraz zainstalowany w istniejącej infrastrukturze szkolnej i uruchomiony.</w:t>
      </w:r>
    </w:p>
    <w:p w14:paraId="4DC752E0" w14:textId="1E141B73"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lastRenderedPageBreak/>
        <w:t>W cenę musi być wliczony koszt dostawy, transportu, montaż sprzętu, instruktaż użytkowników w zakresie obsługi oraz wszelkie inne koszt związane z realizacją zamówienia zgodnie z opisanymi wymaganiami oraz przepisami powszechnie obowiązującego prawa.</w:t>
      </w:r>
    </w:p>
    <w:p w14:paraId="483335C1" w14:textId="70858947" w:rsidR="00EC1B23" w:rsidRPr="001450C1" w:rsidRDefault="00EC1B23" w:rsidP="001450C1">
      <w:pPr>
        <w:pStyle w:val="Nagwek1"/>
      </w:pPr>
      <w:bookmarkStart w:id="22" w:name="_Toc19537860"/>
      <w:r w:rsidRPr="001450C1">
        <w:t>19. Warunki równoważności rozwiązań</w:t>
      </w:r>
      <w:bookmarkEnd w:id="22"/>
    </w:p>
    <w:p w14:paraId="6FA1F976" w14:textId="77777777" w:rsidR="00EC1B23" w:rsidRPr="00EC1B23" w:rsidRDefault="00EC1B23" w:rsidP="00EC1B23">
      <w:pPr>
        <w:spacing w:after="160" w:line="259" w:lineRule="auto"/>
        <w:jc w:val="both"/>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UWAGA! Zastosowane w opisie przedmiotu zamówienia ewentualne nazwy własne / producentów służą tylko i wyłącznie doprecyzowaniu przedmiotu zamówienia i określeniu standardów jakościowych, technicznych i funkcjonalnych. Zamawiający dopuszcza składanie ofert równoważnych tzn:</w:t>
      </w:r>
    </w:p>
    <w:p w14:paraId="33EC2798"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1. Ten sam zakres zastosowań;</w:t>
      </w:r>
    </w:p>
    <w:p w14:paraId="05B7B249"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2. Ta sama funkcjonalność rozumiana jako zbiór funkcji realizowanych przez rozwiązanie;</w:t>
      </w:r>
    </w:p>
    <w:p w14:paraId="733F599B"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3. Sposób realizacji funkcji zgodny pod względem ergonomicznym;</w:t>
      </w:r>
    </w:p>
    <w:p w14:paraId="605D8D43"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4. Nie gorsze parametry techniczne dotyczących trwałości, wydajności, bezpieczeństwa eksploatacji;</w:t>
      </w:r>
    </w:p>
    <w:p w14:paraId="47BD68E1" w14:textId="039875E3"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5. Nie gorszy poziom wsparcia technicznego oferowanego przez producenta rozwiązania Równoważnego.</w:t>
      </w:r>
    </w:p>
    <w:p w14:paraId="486D64F8" w14:textId="77777777" w:rsidR="00EC1B23" w:rsidRPr="00EC1B23" w:rsidRDefault="00EC1B23" w:rsidP="001450C1">
      <w:pPr>
        <w:pStyle w:val="Nagwek1"/>
      </w:pPr>
      <w:bookmarkStart w:id="23" w:name="_Toc19537861"/>
      <w:r w:rsidRPr="00EC1B23">
        <w:t>20. Wymagania ogólne dotyczące przedmiotu zamówienia</w:t>
      </w:r>
      <w:bookmarkEnd w:id="23"/>
    </w:p>
    <w:p w14:paraId="2420CD89" w14:textId="77777777" w:rsidR="00EC1B23" w:rsidRPr="00EC1B23" w:rsidRDefault="00EC1B23" w:rsidP="00EC1B23">
      <w:pPr>
        <w:spacing w:after="160" w:line="259" w:lineRule="auto"/>
        <w:rPr>
          <w:rFonts w:asciiTheme="minorHAnsi" w:hAnsiTheme="minorHAnsi" w:cstheme="minorHAnsi"/>
          <w:color w:val="000000" w:themeColor="text1"/>
          <w:sz w:val="20"/>
          <w:szCs w:val="20"/>
        </w:rPr>
      </w:pPr>
      <w:r w:rsidRPr="00EC1B23">
        <w:rPr>
          <w:rFonts w:asciiTheme="minorHAnsi" w:hAnsiTheme="minorHAnsi" w:cstheme="minorHAnsi"/>
          <w:color w:val="000000" w:themeColor="text1"/>
          <w:sz w:val="20"/>
          <w:szCs w:val="20"/>
        </w:rPr>
        <w:t>Oferowany przez Wykonawcę sprzęt może mieć lepsze parametry techniczne, jakościowe, funkcjonalne i użytkowe.</w:t>
      </w:r>
    </w:p>
    <w:p w14:paraId="5BAD0048" w14:textId="5139A18A" w:rsidR="00E04972" w:rsidRDefault="00E04972"/>
    <w:sectPr w:rsidR="00E04972" w:rsidSect="00B97981">
      <w:footerReference w:type="default" r:id="rId14"/>
      <w:pgSz w:w="11906" w:h="16838"/>
      <w:pgMar w:top="851" w:right="851" w:bottom="1135" w:left="851" w:header="426" w:footer="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5FEA2" w14:textId="77777777" w:rsidR="001D56C4" w:rsidRDefault="001D56C4" w:rsidP="00CF5823">
      <w:r>
        <w:separator/>
      </w:r>
    </w:p>
  </w:endnote>
  <w:endnote w:type="continuationSeparator" w:id="0">
    <w:p w14:paraId="64857BA4" w14:textId="77777777" w:rsidR="001D56C4" w:rsidRDefault="001D56C4" w:rsidP="00CF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yriad Pro">
    <w:altName w:val="Arial"/>
    <w:panose1 w:val="00000000000000000000"/>
    <w:charset w:val="00"/>
    <w:family w:val="swiss"/>
    <w:notTrueType/>
    <w:pitch w:val="default"/>
    <w:sig w:usb0="00000001" w:usb1="00000000" w:usb2="00000000" w:usb3="00000000" w:csb0="00000003" w:csb1="00000000"/>
  </w:font>
  <w:font w:name="Minion Pro">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8036300"/>
      <w:docPartObj>
        <w:docPartGallery w:val="Page Numbers (Bottom of Page)"/>
        <w:docPartUnique/>
      </w:docPartObj>
    </w:sdtPr>
    <w:sdtEndPr>
      <w:rPr>
        <w:rFonts w:asciiTheme="minorHAnsi" w:hAnsiTheme="minorHAnsi" w:cstheme="minorHAnsi"/>
        <w:sz w:val="20"/>
        <w:szCs w:val="18"/>
      </w:rPr>
    </w:sdtEndPr>
    <w:sdtContent>
      <w:p w14:paraId="63BADA13" w14:textId="2E31B931" w:rsidR="005E598E" w:rsidRPr="00CF5823" w:rsidRDefault="005E598E">
        <w:pPr>
          <w:pStyle w:val="Stopka"/>
          <w:jc w:val="right"/>
          <w:rPr>
            <w:rFonts w:asciiTheme="minorHAnsi" w:hAnsiTheme="minorHAnsi" w:cstheme="minorHAnsi"/>
            <w:sz w:val="20"/>
            <w:szCs w:val="18"/>
          </w:rPr>
        </w:pPr>
        <w:r w:rsidRPr="00CF5823">
          <w:rPr>
            <w:rFonts w:asciiTheme="minorHAnsi" w:hAnsiTheme="minorHAnsi" w:cstheme="minorHAnsi"/>
            <w:sz w:val="20"/>
            <w:szCs w:val="18"/>
          </w:rPr>
          <w:fldChar w:fldCharType="begin"/>
        </w:r>
        <w:r w:rsidRPr="00CF5823">
          <w:rPr>
            <w:rFonts w:asciiTheme="minorHAnsi" w:hAnsiTheme="minorHAnsi" w:cstheme="minorHAnsi"/>
            <w:sz w:val="20"/>
            <w:szCs w:val="18"/>
          </w:rPr>
          <w:instrText>PAGE   \* MERGEFORMAT</w:instrText>
        </w:r>
        <w:r w:rsidRPr="00CF5823">
          <w:rPr>
            <w:rFonts w:asciiTheme="minorHAnsi" w:hAnsiTheme="minorHAnsi" w:cstheme="minorHAnsi"/>
            <w:sz w:val="20"/>
            <w:szCs w:val="18"/>
          </w:rPr>
          <w:fldChar w:fldCharType="separate"/>
        </w:r>
        <w:r w:rsidRPr="00CF5823">
          <w:rPr>
            <w:rFonts w:asciiTheme="minorHAnsi" w:hAnsiTheme="minorHAnsi" w:cstheme="minorHAnsi"/>
            <w:sz w:val="20"/>
            <w:szCs w:val="18"/>
          </w:rPr>
          <w:t>2</w:t>
        </w:r>
        <w:r w:rsidRPr="00CF5823">
          <w:rPr>
            <w:rFonts w:asciiTheme="minorHAnsi" w:hAnsiTheme="minorHAnsi" w:cstheme="minorHAnsi"/>
            <w:sz w:val="20"/>
            <w:szCs w:val="18"/>
          </w:rPr>
          <w:fldChar w:fldCharType="end"/>
        </w:r>
      </w:p>
    </w:sdtContent>
  </w:sdt>
  <w:p w14:paraId="58AB23FE" w14:textId="15E85C3D" w:rsidR="005E598E" w:rsidRDefault="005E598E">
    <w:pPr>
      <w:pStyle w:val="Stopka"/>
    </w:pPr>
    <w:r>
      <w:rPr>
        <w:noProof/>
      </w:rPr>
      <w:drawing>
        <wp:inline distT="0" distB="0" distL="0" distR="0" wp14:anchorId="0E2745D0" wp14:editId="48B18179">
          <wp:extent cx="6479540" cy="737235"/>
          <wp:effectExtent l="0" t="0" r="0" b="571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png"/>
                  <pic:cNvPicPr/>
                </pic:nvPicPr>
                <pic:blipFill>
                  <a:blip r:embed="rId1">
                    <a:extLst>
                      <a:ext uri="{28A0092B-C50C-407E-A947-70E740481C1C}">
                        <a14:useLocalDpi xmlns:a14="http://schemas.microsoft.com/office/drawing/2010/main" val="0"/>
                      </a:ext>
                    </a:extLst>
                  </a:blip>
                  <a:stretch>
                    <a:fillRect/>
                  </a:stretch>
                </pic:blipFill>
                <pic:spPr>
                  <a:xfrm>
                    <a:off x="0" y="0"/>
                    <a:ext cx="6479540" cy="73723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4885928"/>
      <w:docPartObj>
        <w:docPartGallery w:val="Page Numbers (Bottom of Page)"/>
        <w:docPartUnique/>
      </w:docPartObj>
    </w:sdtPr>
    <w:sdtEndPr/>
    <w:sdtContent>
      <w:p w14:paraId="1979C016" w14:textId="77777777" w:rsidR="005E598E" w:rsidRDefault="005E598E" w:rsidP="00C3352B">
        <w:pPr>
          <w:pStyle w:val="Stopka"/>
          <w:jc w:val="right"/>
        </w:pPr>
        <w:r w:rsidRPr="007C7CAC">
          <w:rPr>
            <w:rFonts w:asciiTheme="minorHAnsi" w:hAnsiTheme="minorHAnsi" w:cstheme="minorHAnsi"/>
            <w:sz w:val="20"/>
            <w:szCs w:val="18"/>
          </w:rPr>
          <w:fldChar w:fldCharType="begin"/>
        </w:r>
        <w:r w:rsidRPr="007C7CAC">
          <w:rPr>
            <w:rFonts w:asciiTheme="minorHAnsi" w:hAnsiTheme="minorHAnsi" w:cstheme="minorHAnsi"/>
            <w:sz w:val="20"/>
            <w:szCs w:val="18"/>
          </w:rPr>
          <w:instrText>PAGE   \* MERGEFORMAT</w:instrText>
        </w:r>
        <w:r w:rsidRPr="007C7CAC">
          <w:rPr>
            <w:rFonts w:asciiTheme="minorHAnsi" w:hAnsiTheme="minorHAnsi" w:cstheme="minorHAnsi"/>
            <w:sz w:val="20"/>
            <w:szCs w:val="18"/>
          </w:rPr>
          <w:fldChar w:fldCharType="separate"/>
        </w:r>
        <w:r w:rsidRPr="007C7CAC">
          <w:rPr>
            <w:rFonts w:asciiTheme="minorHAnsi" w:hAnsiTheme="minorHAnsi" w:cstheme="minorHAnsi"/>
            <w:sz w:val="20"/>
            <w:szCs w:val="18"/>
          </w:rPr>
          <w:t>2</w:t>
        </w:r>
        <w:r w:rsidRPr="007C7CAC">
          <w:rPr>
            <w:rFonts w:asciiTheme="minorHAnsi" w:hAnsiTheme="minorHAnsi" w:cstheme="minorHAnsi"/>
            <w:sz w:val="20"/>
            <w:szCs w:val="18"/>
          </w:rPr>
          <w:fldChar w:fldCharType="end"/>
        </w:r>
      </w:p>
    </w:sdtContent>
  </w:sdt>
  <w:p w14:paraId="6ECAD21F" w14:textId="1CC59162" w:rsidR="005E598E" w:rsidRDefault="005E598E" w:rsidP="00C3352B">
    <w:pPr>
      <w:pStyle w:val="Stopka"/>
      <w:jc w:val="center"/>
    </w:pPr>
    <w:r>
      <w:rPr>
        <w:noProof/>
      </w:rPr>
      <w:drawing>
        <wp:inline distT="0" distB="0" distL="0" distR="0" wp14:anchorId="62671C37" wp14:editId="32797339">
          <wp:extent cx="6479540" cy="737235"/>
          <wp:effectExtent l="0" t="0" r="0" b="571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png"/>
                  <pic:cNvPicPr/>
                </pic:nvPicPr>
                <pic:blipFill>
                  <a:blip r:embed="rId1">
                    <a:extLst>
                      <a:ext uri="{28A0092B-C50C-407E-A947-70E740481C1C}">
                        <a14:useLocalDpi xmlns:a14="http://schemas.microsoft.com/office/drawing/2010/main" val="0"/>
                      </a:ext>
                    </a:extLst>
                  </a:blip>
                  <a:stretch>
                    <a:fillRect/>
                  </a:stretch>
                </pic:blipFill>
                <pic:spPr>
                  <a:xfrm>
                    <a:off x="0" y="0"/>
                    <a:ext cx="6479540" cy="737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BDD56" w14:textId="77777777" w:rsidR="001D56C4" w:rsidRDefault="001D56C4" w:rsidP="00CF5823">
      <w:r>
        <w:separator/>
      </w:r>
    </w:p>
  </w:footnote>
  <w:footnote w:type="continuationSeparator" w:id="0">
    <w:p w14:paraId="5365F09C" w14:textId="77777777" w:rsidR="001D56C4" w:rsidRDefault="001D56C4" w:rsidP="00CF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CF453" w14:textId="13C3EC2D" w:rsidR="005E598E" w:rsidRPr="00CF5823" w:rsidRDefault="005E598E" w:rsidP="00CF5823">
    <w:pPr>
      <w:pStyle w:val="Nagwek"/>
      <w:jc w:val="center"/>
      <w:rPr>
        <w:rFonts w:asciiTheme="minorHAnsi" w:hAnsiTheme="minorHAnsi" w:cstheme="minorHAnsi"/>
        <w:sz w:val="20"/>
        <w:szCs w:val="18"/>
      </w:rPr>
    </w:pPr>
    <w:r w:rsidRPr="00CF5823">
      <w:rPr>
        <w:rFonts w:asciiTheme="minorHAnsi" w:hAnsiTheme="minorHAnsi" w:cstheme="minorHAnsi"/>
        <w:sz w:val="20"/>
        <w:szCs w:val="18"/>
      </w:rPr>
      <w:t>Projekt nr RPLD.11.01.02-10-0052/18 pn. „Wiedza na piątkę z plusem!” współfinansowany ze środków Unii Europejskiej z Europejskiego Funduszu Społecznego w ramach Regionalnego Programu Operacyjnego Województwa Łódzkiego na lata 2014-2020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6ADA"/>
    <w:multiLevelType w:val="hybridMultilevel"/>
    <w:tmpl w:val="2F5C3A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9337CA"/>
    <w:multiLevelType w:val="hybridMultilevel"/>
    <w:tmpl w:val="FDA65F6A"/>
    <w:lvl w:ilvl="0" w:tplc="BF8876D0">
      <w:numFmt w:val="bullet"/>
      <w:lvlText w:val="-"/>
      <w:lvlJc w:val="left"/>
      <w:pPr>
        <w:ind w:left="360" w:hanging="360"/>
      </w:pPr>
      <w:rPr>
        <w:rFonts w:ascii="Calibri" w:eastAsia="Calibri"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8BB30E0"/>
    <w:multiLevelType w:val="hybridMultilevel"/>
    <w:tmpl w:val="7F94EC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C72E2F"/>
    <w:multiLevelType w:val="hybridMultilevel"/>
    <w:tmpl w:val="2F5C3A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17123B"/>
    <w:multiLevelType w:val="hybridMultilevel"/>
    <w:tmpl w:val="2A869CCC"/>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8F53BD"/>
    <w:multiLevelType w:val="hybridMultilevel"/>
    <w:tmpl w:val="DB18A9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403CF1"/>
    <w:multiLevelType w:val="hybridMultilevel"/>
    <w:tmpl w:val="5D62DF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6CE125B"/>
    <w:multiLevelType w:val="hybridMultilevel"/>
    <w:tmpl w:val="09C2D4F8"/>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8664A5"/>
    <w:multiLevelType w:val="hybridMultilevel"/>
    <w:tmpl w:val="C13E189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D7B1EA5"/>
    <w:multiLevelType w:val="hybridMultilevel"/>
    <w:tmpl w:val="BCB29C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C22044"/>
    <w:multiLevelType w:val="hybridMultilevel"/>
    <w:tmpl w:val="2076D1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3165A8"/>
    <w:multiLevelType w:val="hybridMultilevel"/>
    <w:tmpl w:val="526C4C46"/>
    <w:lvl w:ilvl="0" w:tplc="CAB65402">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001B41"/>
    <w:multiLevelType w:val="hybridMultilevel"/>
    <w:tmpl w:val="93BAC9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A1076B"/>
    <w:multiLevelType w:val="hybridMultilevel"/>
    <w:tmpl w:val="0D06E582"/>
    <w:lvl w:ilvl="0" w:tplc="0415000F">
      <w:start w:val="1"/>
      <w:numFmt w:val="decimal"/>
      <w:lvlText w:val="%1."/>
      <w:lvlJc w:val="left"/>
      <w:pPr>
        <w:ind w:left="57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157169"/>
    <w:multiLevelType w:val="hybridMultilevel"/>
    <w:tmpl w:val="411667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9AC76C4"/>
    <w:multiLevelType w:val="hybridMultilevel"/>
    <w:tmpl w:val="3D46FA8E"/>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980F72"/>
    <w:multiLevelType w:val="hybridMultilevel"/>
    <w:tmpl w:val="644643D6"/>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D36A8C"/>
    <w:multiLevelType w:val="hybridMultilevel"/>
    <w:tmpl w:val="2EB08D04"/>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C526F7"/>
    <w:multiLevelType w:val="hybridMultilevel"/>
    <w:tmpl w:val="D09A2C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2348CD"/>
    <w:multiLevelType w:val="hybridMultilevel"/>
    <w:tmpl w:val="518E0806"/>
    <w:lvl w:ilvl="0" w:tplc="50122756">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5532E6"/>
    <w:multiLevelType w:val="hybridMultilevel"/>
    <w:tmpl w:val="BC326E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B90D7F"/>
    <w:multiLevelType w:val="hybridMultilevel"/>
    <w:tmpl w:val="06EE52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08F68A5"/>
    <w:multiLevelType w:val="hybridMultilevel"/>
    <w:tmpl w:val="FCEEBB20"/>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286B4A"/>
    <w:multiLevelType w:val="hybridMultilevel"/>
    <w:tmpl w:val="8D5EBC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7F679A7"/>
    <w:multiLevelType w:val="hybridMultilevel"/>
    <w:tmpl w:val="9274DB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3D7A9A"/>
    <w:multiLevelType w:val="hybridMultilevel"/>
    <w:tmpl w:val="52F885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C615FD6"/>
    <w:multiLevelType w:val="hybridMultilevel"/>
    <w:tmpl w:val="D19E3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1B2694A"/>
    <w:multiLevelType w:val="hybridMultilevel"/>
    <w:tmpl w:val="19E4C38C"/>
    <w:lvl w:ilvl="0" w:tplc="75444BB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4394369"/>
    <w:multiLevelType w:val="hybridMultilevel"/>
    <w:tmpl w:val="2F5C3A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5D1714"/>
    <w:multiLevelType w:val="hybridMultilevel"/>
    <w:tmpl w:val="E1A62540"/>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FF057EB"/>
    <w:multiLevelType w:val="hybridMultilevel"/>
    <w:tmpl w:val="72F8F11C"/>
    <w:lvl w:ilvl="0" w:tplc="09902C8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AB3C14"/>
    <w:multiLevelType w:val="hybridMultilevel"/>
    <w:tmpl w:val="2A869CCC"/>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4E02BC0"/>
    <w:multiLevelType w:val="hybridMultilevel"/>
    <w:tmpl w:val="7116CCD6"/>
    <w:lvl w:ilvl="0" w:tplc="FD30BE3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59C4D2A"/>
    <w:multiLevelType w:val="hybridMultilevel"/>
    <w:tmpl w:val="066CDE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6FF1EAB"/>
    <w:multiLevelType w:val="hybridMultilevel"/>
    <w:tmpl w:val="6A2EF2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7FE4528"/>
    <w:multiLevelType w:val="hybridMultilevel"/>
    <w:tmpl w:val="460800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C9437E2"/>
    <w:multiLevelType w:val="hybridMultilevel"/>
    <w:tmpl w:val="2076D1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DE10B4"/>
    <w:multiLevelType w:val="hybridMultilevel"/>
    <w:tmpl w:val="0D06E582"/>
    <w:lvl w:ilvl="0" w:tplc="0415000F">
      <w:start w:val="1"/>
      <w:numFmt w:val="decimal"/>
      <w:lvlText w:val="%1."/>
      <w:lvlJc w:val="left"/>
      <w:pPr>
        <w:ind w:left="57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2D5A13"/>
    <w:multiLevelType w:val="hybridMultilevel"/>
    <w:tmpl w:val="3334C5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20274B2"/>
    <w:multiLevelType w:val="hybridMultilevel"/>
    <w:tmpl w:val="E6D4E9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2A31F6E"/>
    <w:multiLevelType w:val="hybridMultilevel"/>
    <w:tmpl w:val="190404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5D5C2A"/>
    <w:multiLevelType w:val="hybridMultilevel"/>
    <w:tmpl w:val="281E74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6766402"/>
    <w:multiLevelType w:val="hybridMultilevel"/>
    <w:tmpl w:val="DD161E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AF13C5B"/>
    <w:multiLevelType w:val="hybridMultilevel"/>
    <w:tmpl w:val="3456223A"/>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38"/>
  </w:num>
  <w:num w:numId="15">
    <w:abstractNumId w:val="14"/>
  </w:num>
  <w:num w:numId="16">
    <w:abstractNumId w:val="1"/>
  </w:num>
  <w:num w:numId="17">
    <w:abstractNumId w:val="6"/>
  </w:num>
  <w:num w:numId="18">
    <w:abstractNumId w:val="2"/>
  </w:num>
  <w:num w:numId="19">
    <w:abstractNumId w:val="36"/>
  </w:num>
  <w:num w:numId="20">
    <w:abstractNumId w:val="40"/>
  </w:num>
  <w:num w:numId="21">
    <w:abstractNumId w:val="18"/>
  </w:num>
  <w:num w:numId="22">
    <w:abstractNumId w:val="5"/>
  </w:num>
  <w:num w:numId="23">
    <w:abstractNumId w:val="37"/>
  </w:num>
  <w:num w:numId="24">
    <w:abstractNumId w:val="13"/>
  </w:num>
  <w:num w:numId="25">
    <w:abstractNumId w:val="26"/>
  </w:num>
  <w:num w:numId="26">
    <w:abstractNumId w:val="3"/>
  </w:num>
  <w:num w:numId="27">
    <w:abstractNumId w:val="41"/>
  </w:num>
  <w:num w:numId="28">
    <w:abstractNumId w:val="43"/>
  </w:num>
  <w:num w:numId="29">
    <w:abstractNumId w:val="17"/>
  </w:num>
  <w:num w:numId="30">
    <w:abstractNumId w:val="15"/>
  </w:num>
  <w:num w:numId="31">
    <w:abstractNumId w:val="16"/>
  </w:num>
  <w:num w:numId="32">
    <w:abstractNumId w:val="22"/>
  </w:num>
  <w:num w:numId="33">
    <w:abstractNumId w:val="29"/>
  </w:num>
  <w:num w:numId="34">
    <w:abstractNumId w:val="7"/>
  </w:num>
  <w:num w:numId="35">
    <w:abstractNumId w:val="4"/>
  </w:num>
  <w:num w:numId="36">
    <w:abstractNumId w:val="31"/>
  </w:num>
  <w:num w:numId="37">
    <w:abstractNumId w:val="28"/>
  </w:num>
  <w:num w:numId="38">
    <w:abstractNumId w:val="12"/>
  </w:num>
  <w:num w:numId="39">
    <w:abstractNumId w:val="35"/>
  </w:num>
  <w:num w:numId="40">
    <w:abstractNumId w:val="25"/>
  </w:num>
  <w:num w:numId="41">
    <w:abstractNumId w:val="23"/>
  </w:num>
  <w:num w:numId="42">
    <w:abstractNumId w:val="24"/>
  </w:num>
  <w:num w:numId="43">
    <w:abstractNumId w:val="9"/>
  </w:num>
  <w:num w:numId="44">
    <w:abstractNumId w:val="10"/>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B5F"/>
    <w:rsid w:val="00030A53"/>
    <w:rsid w:val="00066D41"/>
    <w:rsid w:val="00095674"/>
    <w:rsid w:val="000A5666"/>
    <w:rsid w:val="000D4E21"/>
    <w:rsid w:val="000D75DD"/>
    <w:rsid w:val="000E3EAB"/>
    <w:rsid w:val="001256EA"/>
    <w:rsid w:val="0013622D"/>
    <w:rsid w:val="001427F2"/>
    <w:rsid w:val="001450C1"/>
    <w:rsid w:val="00153439"/>
    <w:rsid w:val="00191773"/>
    <w:rsid w:val="001A1719"/>
    <w:rsid w:val="001A1CE4"/>
    <w:rsid w:val="001D56C4"/>
    <w:rsid w:val="002051C5"/>
    <w:rsid w:val="00224D42"/>
    <w:rsid w:val="002A38FE"/>
    <w:rsid w:val="002B6BF3"/>
    <w:rsid w:val="002C29CC"/>
    <w:rsid w:val="002E1C32"/>
    <w:rsid w:val="00303249"/>
    <w:rsid w:val="00316CF9"/>
    <w:rsid w:val="003325C0"/>
    <w:rsid w:val="00354CB3"/>
    <w:rsid w:val="003A3A28"/>
    <w:rsid w:val="003B3199"/>
    <w:rsid w:val="003B62D0"/>
    <w:rsid w:val="0041581B"/>
    <w:rsid w:val="00415880"/>
    <w:rsid w:val="00441B83"/>
    <w:rsid w:val="0044643E"/>
    <w:rsid w:val="004638B5"/>
    <w:rsid w:val="00493432"/>
    <w:rsid w:val="0049540C"/>
    <w:rsid w:val="004A7574"/>
    <w:rsid w:val="004B563F"/>
    <w:rsid w:val="004B71A2"/>
    <w:rsid w:val="005268B0"/>
    <w:rsid w:val="00541D33"/>
    <w:rsid w:val="0059451C"/>
    <w:rsid w:val="00597FF5"/>
    <w:rsid w:val="005E598E"/>
    <w:rsid w:val="0064227E"/>
    <w:rsid w:val="00672D7D"/>
    <w:rsid w:val="006E49BB"/>
    <w:rsid w:val="00701E04"/>
    <w:rsid w:val="00764405"/>
    <w:rsid w:val="007B08CD"/>
    <w:rsid w:val="007C7CAC"/>
    <w:rsid w:val="007D3C16"/>
    <w:rsid w:val="008208A1"/>
    <w:rsid w:val="00831107"/>
    <w:rsid w:val="00856388"/>
    <w:rsid w:val="00856B3B"/>
    <w:rsid w:val="00874077"/>
    <w:rsid w:val="008E3669"/>
    <w:rsid w:val="008E500A"/>
    <w:rsid w:val="009C10F9"/>
    <w:rsid w:val="009C387D"/>
    <w:rsid w:val="009C4B6B"/>
    <w:rsid w:val="009D4D5A"/>
    <w:rsid w:val="009F267F"/>
    <w:rsid w:val="00A31F4E"/>
    <w:rsid w:val="00A671BE"/>
    <w:rsid w:val="00A92BF4"/>
    <w:rsid w:val="00AB1CD9"/>
    <w:rsid w:val="00AD73F0"/>
    <w:rsid w:val="00B44E25"/>
    <w:rsid w:val="00B50856"/>
    <w:rsid w:val="00B8710C"/>
    <w:rsid w:val="00B97981"/>
    <w:rsid w:val="00BB1E1C"/>
    <w:rsid w:val="00BC2B9E"/>
    <w:rsid w:val="00BD1776"/>
    <w:rsid w:val="00BE14C0"/>
    <w:rsid w:val="00BF7111"/>
    <w:rsid w:val="00BF7A0B"/>
    <w:rsid w:val="00C104F6"/>
    <w:rsid w:val="00C3352B"/>
    <w:rsid w:val="00C47577"/>
    <w:rsid w:val="00CA47D6"/>
    <w:rsid w:val="00CA52A2"/>
    <w:rsid w:val="00CB52AA"/>
    <w:rsid w:val="00CF5823"/>
    <w:rsid w:val="00D136D7"/>
    <w:rsid w:val="00D26DB7"/>
    <w:rsid w:val="00DF0EAB"/>
    <w:rsid w:val="00E04972"/>
    <w:rsid w:val="00E06601"/>
    <w:rsid w:val="00E258FC"/>
    <w:rsid w:val="00EC1B23"/>
    <w:rsid w:val="00EE2983"/>
    <w:rsid w:val="00F028B6"/>
    <w:rsid w:val="00F02B5F"/>
    <w:rsid w:val="00F120F6"/>
    <w:rsid w:val="00F74BF6"/>
    <w:rsid w:val="00F804EC"/>
    <w:rsid w:val="00F92F8D"/>
    <w:rsid w:val="00FA2BF9"/>
    <w:rsid w:val="00FD2B17"/>
    <w:rsid w:val="00FE4205"/>
    <w:rsid w:val="00FF68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57DA3"/>
  <w15:chartTrackingRefBased/>
  <w15:docId w15:val="{53B52C70-8AAA-4D64-8003-44C209C62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pl-PL"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CF5823"/>
  </w:style>
  <w:style w:type="paragraph" w:styleId="Nagwek1">
    <w:name w:val="heading 1"/>
    <w:basedOn w:val="Normalny"/>
    <w:next w:val="Normalny"/>
    <w:link w:val="Nagwek1Znak"/>
    <w:uiPriority w:val="9"/>
    <w:qFormat/>
    <w:rsid w:val="00EC1B23"/>
    <w:pPr>
      <w:keepNext/>
      <w:keepLines/>
      <w:spacing w:before="240" w:line="259" w:lineRule="auto"/>
      <w:outlineLvl w:val="0"/>
    </w:pPr>
    <w:rPr>
      <w:rFonts w:asciiTheme="majorHAnsi" w:eastAsiaTheme="majorEastAsia" w:hAnsiTheme="majorHAnsi" w:cstheme="majorBidi"/>
      <w:b/>
      <w:color w:val="000000" w:themeColor="text1"/>
      <w:szCs w:val="32"/>
      <w:u w:val="single"/>
    </w:rPr>
  </w:style>
  <w:style w:type="paragraph" w:styleId="Nagwek2">
    <w:name w:val="heading 2"/>
    <w:aliases w:val="MOJNAG"/>
    <w:basedOn w:val="Normalny"/>
    <w:next w:val="Normalny"/>
    <w:link w:val="Nagwek2Znak"/>
    <w:autoRedefine/>
    <w:uiPriority w:val="9"/>
    <w:unhideWhenUsed/>
    <w:rsid w:val="00EC1B23"/>
    <w:pPr>
      <w:keepNext/>
      <w:keepLines/>
      <w:spacing w:before="40" w:line="259" w:lineRule="auto"/>
      <w:outlineLvl w:val="1"/>
    </w:pPr>
    <w:rPr>
      <w:rFonts w:asciiTheme="majorHAnsi" w:eastAsiaTheme="majorEastAsia" w:hAnsiTheme="majorHAnsi" w:cstheme="majorBidi"/>
      <w:b/>
      <w:bCs/>
      <w:color w:val="000000" w:themeColor="text1"/>
      <w:szCs w:val="26"/>
      <w:u w:val="single"/>
    </w:rPr>
  </w:style>
  <w:style w:type="paragraph" w:styleId="Nagwek3">
    <w:name w:val="heading 3"/>
    <w:basedOn w:val="Normalny"/>
    <w:next w:val="Normalny"/>
    <w:link w:val="Nagwek3Znak"/>
    <w:uiPriority w:val="9"/>
    <w:unhideWhenUsed/>
    <w:qFormat/>
    <w:rsid w:val="00EC1B23"/>
    <w:pPr>
      <w:keepNext/>
      <w:keepLines/>
      <w:spacing w:before="40" w:line="259" w:lineRule="auto"/>
      <w:outlineLvl w:val="2"/>
    </w:pPr>
    <w:rPr>
      <w:rFonts w:asciiTheme="majorHAnsi" w:eastAsiaTheme="majorEastAsia" w:hAnsiTheme="majorHAnsi" w:cstheme="majorBidi"/>
      <w:color w:val="1F3763" w:themeColor="accent1" w:themeShade="7F"/>
      <w:szCs w:val="24"/>
    </w:rPr>
  </w:style>
  <w:style w:type="paragraph" w:styleId="Nagwek4">
    <w:name w:val="heading 4"/>
    <w:basedOn w:val="Normalny"/>
    <w:next w:val="Normalny"/>
    <w:link w:val="Nagwek4Znak"/>
    <w:uiPriority w:val="9"/>
    <w:semiHidden/>
    <w:unhideWhenUsed/>
    <w:qFormat/>
    <w:rsid w:val="00EC1B23"/>
    <w:pPr>
      <w:keepNext/>
      <w:keepLines/>
      <w:spacing w:before="40" w:line="259" w:lineRule="auto"/>
      <w:outlineLvl w:val="3"/>
    </w:pPr>
    <w:rPr>
      <w:rFonts w:asciiTheme="majorHAnsi" w:eastAsiaTheme="majorEastAsia" w:hAnsiTheme="majorHAnsi" w:cstheme="majorBidi"/>
      <w:i/>
      <w:iCs/>
      <w:color w:val="2F5496" w:themeColor="accent1" w:themeShade="BF"/>
      <w:sz w:val="20"/>
    </w:rPr>
  </w:style>
  <w:style w:type="paragraph" w:styleId="Nagwek5">
    <w:name w:val="heading 5"/>
    <w:basedOn w:val="Normalny"/>
    <w:next w:val="Normalny"/>
    <w:link w:val="Nagwek5Znak"/>
    <w:uiPriority w:val="9"/>
    <w:semiHidden/>
    <w:unhideWhenUsed/>
    <w:qFormat/>
    <w:rsid w:val="00EC1B23"/>
    <w:pPr>
      <w:keepNext/>
      <w:keepLines/>
      <w:spacing w:before="40" w:line="259" w:lineRule="auto"/>
      <w:outlineLvl w:val="4"/>
    </w:pPr>
    <w:rPr>
      <w:rFonts w:asciiTheme="majorHAnsi" w:eastAsiaTheme="majorEastAsia" w:hAnsiTheme="majorHAnsi" w:cstheme="majorBidi"/>
      <w:color w:val="2F5496" w:themeColor="accent1" w:themeShade="BF"/>
      <w:sz w:val="20"/>
    </w:rPr>
  </w:style>
  <w:style w:type="paragraph" w:styleId="Nagwek6">
    <w:name w:val="heading 6"/>
    <w:basedOn w:val="Normalny"/>
    <w:next w:val="Normalny"/>
    <w:link w:val="Nagwek6Znak"/>
    <w:uiPriority w:val="9"/>
    <w:semiHidden/>
    <w:unhideWhenUsed/>
    <w:qFormat/>
    <w:rsid w:val="00EC1B23"/>
    <w:pPr>
      <w:keepNext/>
      <w:keepLines/>
      <w:spacing w:before="40" w:line="259" w:lineRule="auto"/>
      <w:outlineLvl w:val="5"/>
    </w:pPr>
    <w:rPr>
      <w:rFonts w:asciiTheme="majorHAnsi" w:eastAsiaTheme="majorEastAsia" w:hAnsiTheme="majorHAnsi" w:cstheme="majorBidi"/>
      <w:color w:val="1F3763" w:themeColor="accent1" w:themeShade="7F"/>
      <w:sz w:val="20"/>
    </w:rPr>
  </w:style>
  <w:style w:type="paragraph" w:styleId="Nagwek7">
    <w:name w:val="heading 7"/>
    <w:basedOn w:val="Normalny"/>
    <w:next w:val="Normalny"/>
    <w:link w:val="Nagwek7Znak"/>
    <w:uiPriority w:val="9"/>
    <w:semiHidden/>
    <w:unhideWhenUsed/>
    <w:qFormat/>
    <w:rsid w:val="00EC1B23"/>
    <w:pPr>
      <w:keepNext/>
      <w:keepLines/>
      <w:spacing w:before="40" w:line="259" w:lineRule="auto"/>
      <w:outlineLvl w:val="6"/>
    </w:pPr>
    <w:rPr>
      <w:rFonts w:asciiTheme="majorHAnsi" w:eastAsiaTheme="majorEastAsia" w:hAnsiTheme="majorHAnsi" w:cstheme="majorBidi"/>
      <w:i/>
      <w:iCs/>
      <w:color w:val="1F3763" w:themeColor="accent1" w:themeShade="7F"/>
      <w:sz w:val="20"/>
    </w:rPr>
  </w:style>
  <w:style w:type="paragraph" w:styleId="Nagwek8">
    <w:name w:val="heading 8"/>
    <w:basedOn w:val="Normalny"/>
    <w:next w:val="Normalny"/>
    <w:link w:val="Nagwek8Znak"/>
    <w:uiPriority w:val="9"/>
    <w:semiHidden/>
    <w:unhideWhenUsed/>
    <w:qFormat/>
    <w:rsid w:val="00EC1B23"/>
    <w:pPr>
      <w:keepNext/>
      <w:keepLines/>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EC1B23"/>
    <w:pPr>
      <w:keepNext/>
      <w:keepLines/>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F5823"/>
    <w:pPr>
      <w:tabs>
        <w:tab w:val="center" w:pos="4536"/>
        <w:tab w:val="right" w:pos="9072"/>
      </w:tabs>
    </w:pPr>
  </w:style>
  <w:style w:type="character" w:customStyle="1" w:styleId="NagwekZnak">
    <w:name w:val="Nagłówek Znak"/>
    <w:basedOn w:val="Domylnaczcionkaakapitu"/>
    <w:link w:val="Nagwek"/>
    <w:uiPriority w:val="99"/>
    <w:rsid w:val="00CF5823"/>
  </w:style>
  <w:style w:type="paragraph" w:styleId="Stopka">
    <w:name w:val="footer"/>
    <w:basedOn w:val="Normalny"/>
    <w:link w:val="StopkaZnak"/>
    <w:uiPriority w:val="99"/>
    <w:unhideWhenUsed/>
    <w:rsid w:val="00CF5823"/>
    <w:pPr>
      <w:tabs>
        <w:tab w:val="center" w:pos="4536"/>
        <w:tab w:val="right" w:pos="9072"/>
      </w:tabs>
    </w:pPr>
  </w:style>
  <w:style w:type="character" w:customStyle="1" w:styleId="StopkaZnak">
    <w:name w:val="Stopka Znak"/>
    <w:basedOn w:val="Domylnaczcionkaakapitu"/>
    <w:link w:val="Stopka"/>
    <w:uiPriority w:val="99"/>
    <w:rsid w:val="00CF5823"/>
  </w:style>
  <w:style w:type="character" w:customStyle="1" w:styleId="Nagwek1Znak">
    <w:name w:val="Nagłówek 1 Znak"/>
    <w:basedOn w:val="Domylnaczcionkaakapitu"/>
    <w:link w:val="Nagwek1"/>
    <w:uiPriority w:val="9"/>
    <w:rsid w:val="00EC1B23"/>
    <w:rPr>
      <w:rFonts w:asciiTheme="majorHAnsi" w:eastAsiaTheme="majorEastAsia" w:hAnsiTheme="majorHAnsi" w:cstheme="majorBidi"/>
      <w:b/>
      <w:color w:val="000000" w:themeColor="text1"/>
      <w:szCs w:val="32"/>
      <w:u w:val="single"/>
    </w:rPr>
  </w:style>
  <w:style w:type="character" w:customStyle="1" w:styleId="Nagwek2Znak">
    <w:name w:val="Nagłówek 2 Znak"/>
    <w:aliases w:val="MOJNAG Znak"/>
    <w:basedOn w:val="Domylnaczcionkaakapitu"/>
    <w:link w:val="Nagwek2"/>
    <w:uiPriority w:val="9"/>
    <w:rsid w:val="00EC1B23"/>
    <w:rPr>
      <w:rFonts w:asciiTheme="majorHAnsi" w:eastAsiaTheme="majorEastAsia" w:hAnsiTheme="majorHAnsi" w:cstheme="majorBidi"/>
      <w:b/>
      <w:bCs/>
      <w:color w:val="000000" w:themeColor="text1"/>
      <w:szCs w:val="26"/>
      <w:u w:val="single"/>
    </w:rPr>
  </w:style>
  <w:style w:type="character" w:customStyle="1" w:styleId="Nagwek3Znak">
    <w:name w:val="Nagłówek 3 Znak"/>
    <w:basedOn w:val="Domylnaczcionkaakapitu"/>
    <w:link w:val="Nagwek3"/>
    <w:uiPriority w:val="9"/>
    <w:rsid w:val="00EC1B23"/>
    <w:rPr>
      <w:rFonts w:asciiTheme="majorHAnsi" w:eastAsiaTheme="majorEastAsia" w:hAnsiTheme="majorHAnsi" w:cstheme="majorBidi"/>
      <w:color w:val="1F3763" w:themeColor="accent1" w:themeShade="7F"/>
      <w:szCs w:val="24"/>
    </w:rPr>
  </w:style>
  <w:style w:type="character" w:customStyle="1" w:styleId="Nagwek4Znak">
    <w:name w:val="Nagłówek 4 Znak"/>
    <w:basedOn w:val="Domylnaczcionkaakapitu"/>
    <w:link w:val="Nagwek4"/>
    <w:uiPriority w:val="9"/>
    <w:semiHidden/>
    <w:rsid w:val="00EC1B23"/>
    <w:rPr>
      <w:rFonts w:asciiTheme="majorHAnsi" w:eastAsiaTheme="majorEastAsia" w:hAnsiTheme="majorHAnsi" w:cstheme="majorBidi"/>
      <w:i/>
      <w:iCs/>
      <w:color w:val="2F5496" w:themeColor="accent1" w:themeShade="BF"/>
      <w:sz w:val="20"/>
    </w:rPr>
  </w:style>
  <w:style w:type="character" w:customStyle="1" w:styleId="Nagwek5Znak">
    <w:name w:val="Nagłówek 5 Znak"/>
    <w:basedOn w:val="Domylnaczcionkaakapitu"/>
    <w:link w:val="Nagwek5"/>
    <w:uiPriority w:val="9"/>
    <w:semiHidden/>
    <w:rsid w:val="00EC1B23"/>
    <w:rPr>
      <w:rFonts w:asciiTheme="majorHAnsi" w:eastAsiaTheme="majorEastAsia" w:hAnsiTheme="majorHAnsi" w:cstheme="majorBidi"/>
      <w:color w:val="2F5496" w:themeColor="accent1" w:themeShade="BF"/>
      <w:sz w:val="20"/>
    </w:rPr>
  </w:style>
  <w:style w:type="character" w:customStyle="1" w:styleId="Nagwek6Znak">
    <w:name w:val="Nagłówek 6 Znak"/>
    <w:basedOn w:val="Domylnaczcionkaakapitu"/>
    <w:link w:val="Nagwek6"/>
    <w:uiPriority w:val="9"/>
    <w:semiHidden/>
    <w:rsid w:val="00EC1B23"/>
    <w:rPr>
      <w:rFonts w:asciiTheme="majorHAnsi" w:eastAsiaTheme="majorEastAsia" w:hAnsiTheme="majorHAnsi" w:cstheme="majorBidi"/>
      <w:color w:val="1F3763" w:themeColor="accent1" w:themeShade="7F"/>
      <w:sz w:val="20"/>
    </w:rPr>
  </w:style>
  <w:style w:type="character" w:customStyle="1" w:styleId="Nagwek7Znak">
    <w:name w:val="Nagłówek 7 Znak"/>
    <w:basedOn w:val="Domylnaczcionkaakapitu"/>
    <w:link w:val="Nagwek7"/>
    <w:uiPriority w:val="9"/>
    <w:semiHidden/>
    <w:rsid w:val="00EC1B23"/>
    <w:rPr>
      <w:rFonts w:asciiTheme="majorHAnsi" w:eastAsiaTheme="majorEastAsia" w:hAnsiTheme="majorHAnsi" w:cstheme="majorBidi"/>
      <w:i/>
      <w:iCs/>
      <w:color w:val="1F3763" w:themeColor="accent1" w:themeShade="7F"/>
      <w:sz w:val="20"/>
    </w:rPr>
  </w:style>
  <w:style w:type="character" w:customStyle="1" w:styleId="Nagwek8Znak">
    <w:name w:val="Nagłówek 8 Znak"/>
    <w:basedOn w:val="Domylnaczcionkaakapitu"/>
    <w:link w:val="Nagwek8"/>
    <w:uiPriority w:val="9"/>
    <w:semiHidden/>
    <w:rsid w:val="00EC1B23"/>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EC1B23"/>
    <w:rPr>
      <w:rFonts w:asciiTheme="majorHAnsi" w:eastAsiaTheme="majorEastAsia" w:hAnsiTheme="majorHAnsi" w:cstheme="majorBidi"/>
      <w:i/>
      <w:iCs/>
      <w:color w:val="272727" w:themeColor="text1" w:themeTint="D8"/>
      <w:sz w:val="21"/>
      <w:szCs w:val="21"/>
    </w:rPr>
  </w:style>
  <w:style w:type="numbering" w:customStyle="1" w:styleId="Bezlisty1">
    <w:name w:val="Bez listy1"/>
    <w:next w:val="Bezlisty"/>
    <w:uiPriority w:val="99"/>
    <w:semiHidden/>
    <w:unhideWhenUsed/>
    <w:rsid w:val="00EC1B23"/>
  </w:style>
  <w:style w:type="paragraph" w:styleId="Akapitzlist">
    <w:name w:val="List Paragraph"/>
    <w:aliases w:val="Numerowanie,List Paragraph,Akapit z listą BS"/>
    <w:basedOn w:val="Normalny"/>
    <w:link w:val="AkapitzlistZnak"/>
    <w:uiPriority w:val="34"/>
    <w:qFormat/>
    <w:rsid w:val="00EC1B23"/>
    <w:pPr>
      <w:spacing w:after="160" w:line="259" w:lineRule="auto"/>
      <w:ind w:left="720"/>
      <w:contextualSpacing/>
    </w:pPr>
    <w:rPr>
      <w:rFonts w:asciiTheme="minorHAnsi" w:hAnsiTheme="minorHAnsi"/>
      <w:color w:val="000000" w:themeColor="text1"/>
      <w:sz w:val="20"/>
    </w:rPr>
  </w:style>
  <w:style w:type="character" w:customStyle="1" w:styleId="AkapitzlistZnak">
    <w:name w:val="Akapit z listą Znak"/>
    <w:aliases w:val="Numerowanie Znak,List Paragraph Znak,Akapit z listą BS Znak"/>
    <w:link w:val="Akapitzlist"/>
    <w:uiPriority w:val="34"/>
    <w:rsid w:val="00EC1B23"/>
    <w:rPr>
      <w:rFonts w:asciiTheme="minorHAnsi" w:hAnsiTheme="minorHAnsi"/>
      <w:color w:val="000000" w:themeColor="text1"/>
      <w:sz w:val="20"/>
    </w:rPr>
  </w:style>
  <w:style w:type="paragraph" w:styleId="NormalnyWeb">
    <w:name w:val="Normal (Web)"/>
    <w:basedOn w:val="Normalny"/>
    <w:uiPriority w:val="99"/>
    <w:unhideWhenUsed/>
    <w:rsid w:val="00EC1B23"/>
    <w:pPr>
      <w:spacing w:before="100" w:beforeAutospacing="1" w:after="100" w:afterAutospacing="1" w:line="259" w:lineRule="auto"/>
    </w:pPr>
    <w:rPr>
      <w:rFonts w:asciiTheme="minorHAnsi" w:eastAsia="Times New Roman" w:hAnsiTheme="minorHAnsi" w:cs="Times New Roman"/>
      <w:color w:val="000000" w:themeColor="text1"/>
      <w:sz w:val="20"/>
      <w:szCs w:val="24"/>
      <w:lang w:eastAsia="pl-PL"/>
    </w:rPr>
  </w:style>
  <w:style w:type="paragraph" w:customStyle="1" w:styleId="Default">
    <w:name w:val="Default"/>
    <w:rsid w:val="00EC1B23"/>
    <w:pPr>
      <w:autoSpaceDE w:val="0"/>
      <w:autoSpaceDN w:val="0"/>
      <w:adjustRightInd w:val="0"/>
      <w:spacing w:after="160" w:line="259" w:lineRule="auto"/>
    </w:pPr>
    <w:rPr>
      <w:rFonts w:ascii="EUAlbertina" w:eastAsia="Times New Roman" w:hAnsi="EUAlbertina" w:cs="EUAlbertina"/>
      <w:color w:val="000000"/>
      <w:sz w:val="22"/>
      <w:szCs w:val="24"/>
      <w:lang w:eastAsia="pl-PL"/>
    </w:rPr>
  </w:style>
  <w:style w:type="character" w:styleId="Hipercze">
    <w:name w:val="Hyperlink"/>
    <w:uiPriority w:val="99"/>
    <w:rsid w:val="00EC1B23"/>
    <w:rPr>
      <w:color w:val="0000FF"/>
      <w:u w:val="single"/>
    </w:rPr>
  </w:style>
  <w:style w:type="paragraph" w:styleId="Tekstpodstawowy">
    <w:name w:val="Body Text"/>
    <w:basedOn w:val="Normalny"/>
    <w:link w:val="TekstpodstawowyZnak"/>
    <w:semiHidden/>
    <w:rsid w:val="00EC1B23"/>
    <w:pPr>
      <w:widowControl w:val="0"/>
      <w:suppressAutoHyphens/>
      <w:spacing w:after="120" w:line="259" w:lineRule="auto"/>
    </w:pPr>
    <w:rPr>
      <w:rFonts w:asciiTheme="minorHAnsi" w:eastAsia="Lucida Sans Unicode" w:hAnsiTheme="minorHAnsi" w:cs="Times New Roman"/>
      <w:color w:val="000000" w:themeColor="text1"/>
      <w:kern w:val="1"/>
      <w:sz w:val="20"/>
      <w:szCs w:val="20"/>
      <w:lang w:val="x-none"/>
    </w:rPr>
  </w:style>
  <w:style w:type="character" w:customStyle="1" w:styleId="TekstpodstawowyZnak">
    <w:name w:val="Tekst podstawowy Znak"/>
    <w:basedOn w:val="Domylnaczcionkaakapitu"/>
    <w:link w:val="Tekstpodstawowy"/>
    <w:semiHidden/>
    <w:rsid w:val="00EC1B23"/>
    <w:rPr>
      <w:rFonts w:asciiTheme="minorHAnsi" w:eastAsia="Lucida Sans Unicode" w:hAnsiTheme="minorHAnsi" w:cs="Times New Roman"/>
      <w:color w:val="000000" w:themeColor="text1"/>
      <w:kern w:val="1"/>
      <w:sz w:val="20"/>
      <w:szCs w:val="20"/>
      <w:lang w:val="x-none"/>
    </w:rPr>
  </w:style>
  <w:style w:type="character" w:customStyle="1" w:styleId="A6">
    <w:name w:val="A6"/>
    <w:uiPriority w:val="99"/>
    <w:rsid w:val="00EC1B23"/>
    <w:rPr>
      <w:rFonts w:cs="Myriad Pro"/>
      <w:color w:val="000000"/>
      <w:sz w:val="17"/>
      <w:szCs w:val="17"/>
    </w:rPr>
  </w:style>
  <w:style w:type="paragraph" w:customStyle="1" w:styleId="Pa7">
    <w:name w:val="Pa7"/>
    <w:basedOn w:val="Normalny"/>
    <w:next w:val="Normalny"/>
    <w:uiPriority w:val="99"/>
    <w:rsid w:val="00EC1B23"/>
    <w:pPr>
      <w:autoSpaceDE w:val="0"/>
      <w:autoSpaceDN w:val="0"/>
      <w:adjustRightInd w:val="0"/>
      <w:spacing w:after="160" w:line="151" w:lineRule="atLeast"/>
    </w:pPr>
    <w:rPr>
      <w:rFonts w:ascii="Myriad Pro" w:hAnsi="Myriad Pro"/>
      <w:color w:val="000000" w:themeColor="text1"/>
      <w:sz w:val="20"/>
      <w:szCs w:val="24"/>
    </w:rPr>
  </w:style>
  <w:style w:type="paragraph" w:customStyle="1" w:styleId="Pa8">
    <w:name w:val="Pa8"/>
    <w:basedOn w:val="Normalny"/>
    <w:next w:val="Normalny"/>
    <w:uiPriority w:val="99"/>
    <w:rsid w:val="00EC1B23"/>
    <w:pPr>
      <w:autoSpaceDE w:val="0"/>
      <w:autoSpaceDN w:val="0"/>
      <w:adjustRightInd w:val="0"/>
      <w:spacing w:after="160" w:line="131" w:lineRule="atLeast"/>
    </w:pPr>
    <w:rPr>
      <w:rFonts w:ascii="Minion Pro" w:hAnsi="Minion Pro"/>
      <w:color w:val="000000" w:themeColor="text1"/>
      <w:sz w:val="20"/>
      <w:szCs w:val="24"/>
    </w:rPr>
  </w:style>
  <w:style w:type="table" w:styleId="Tabela-Siatka">
    <w:name w:val="Table Grid"/>
    <w:basedOn w:val="Standardowy"/>
    <w:uiPriority w:val="59"/>
    <w:rsid w:val="00EC1B23"/>
    <w:pPr>
      <w:spacing w:after="160" w:line="259"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EC1B23"/>
    <w:pPr>
      <w:spacing w:after="160" w:line="259" w:lineRule="auto"/>
    </w:pPr>
    <w:rPr>
      <w:rFonts w:ascii="Segoe UI" w:hAnsi="Segoe UI" w:cs="Segoe UI"/>
      <w:color w:val="000000" w:themeColor="text1"/>
      <w:sz w:val="18"/>
      <w:szCs w:val="18"/>
    </w:rPr>
  </w:style>
  <w:style w:type="character" w:customStyle="1" w:styleId="TekstdymkaZnak">
    <w:name w:val="Tekst dymka Znak"/>
    <w:basedOn w:val="Domylnaczcionkaakapitu"/>
    <w:link w:val="Tekstdymka"/>
    <w:uiPriority w:val="99"/>
    <w:semiHidden/>
    <w:rsid w:val="00EC1B23"/>
    <w:rPr>
      <w:rFonts w:ascii="Segoe UI" w:hAnsi="Segoe UI" w:cs="Segoe UI"/>
      <w:color w:val="000000" w:themeColor="text1"/>
      <w:sz w:val="18"/>
      <w:szCs w:val="18"/>
    </w:rPr>
  </w:style>
  <w:style w:type="paragraph" w:customStyle="1" w:styleId="Standard">
    <w:name w:val="Standard"/>
    <w:rsid w:val="00EC1B23"/>
    <w:pPr>
      <w:suppressAutoHyphens/>
      <w:autoSpaceDN w:val="0"/>
      <w:spacing w:after="160" w:line="259" w:lineRule="auto"/>
      <w:textAlignment w:val="baseline"/>
    </w:pPr>
    <w:rPr>
      <w:rFonts w:ascii="Liberation Serif" w:eastAsia="SimSun" w:hAnsi="Liberation Serif" w:cs="Lucida Sans"/>
      <w:kern w:val="3"/>
      <w:sz w:val="22"/>
      <w:szCs w:val="24"/>
      <w:lang w:eastAsia="zh-CN" w:bidi="hi-IN"/>
    </w:rPr>
  </w:style>
  <w:style w:type="paragraph" w:styleId="Tekstprzypisukocowego">
    <w:name w:val="endnote text"/>
    <w:basedOn w:val="Normalny"/>
    <w:link w:val="TekstprzypisukocowegoZnak"/>
    <w:uiPriority w:val="99"/>
    <w:semiHidden/>
    <w:unhideWhenUsed/>
    <w:rsid w:val="00EC1B23"/>
    <w:pPr>
      <w:spacing w:after="160" w:line="259" w:lineRule="auto"/>
    </w:pPr>
    <w:rPr>
      <w:rFonts w:asciiTheme="minorHAnsi" w:hAnsiTheme="minorHAnsi"/>
      <w:color w:val="000000" w:themeColor="text1"/>
      <w:sz w:val="20"/>
      <w:szCs w:val="20"/>
    </w:rPr>
  </w:style>
  <w:style w:type="character" w:customStyle="1" w:styleId="TekstprzypisukocowegoZnak">
    <w:name w:val="Tekst przypisu końcowego Znak"/>
    <w:basedOn w:val="Domylnaczcionkaakapitu"/>
    <w:link w:val="Tekstprzypisukocowego"/>
    <w:uiPriority w:val="99"/>
    <w:semiHidden/>
    <w:rsid w:val="00EC1B23"/>
    <w:rPr>
      <w:rFonts w:asciiTheme="minorHAnsi" w:hAnsiTheme="minorHAnsi"/>
      <w:color w:val="000000" w:themeColor="text1"/>
      <w:sz w:val="20"/>
      <w:szCs w:val="20"/>
    </w:rPr>
  </w:style>
  <w:style w:type="character" w:styleId="Odwoanieprzypisukocowego">
    <w:name w:val="endnote reference"/>
    <w:basedOn w:val="Domylnaczcionkaakapitu"/>
    <w:uiPriority w:val="99"/>
    <w:semiHidden/>
    <w:unhideWhenUsed/>
    <w:rsid w:val="00EC1B23"/>
    <w:rPr>
      <w:vertAlign w:val="superscript"/>
    </w:rPr>
  </w:style>
  <w:style w:type="paragraph" w:styleId="Legenda">
    <w:name w:val="caption"/>
    <w:basedOn w:val="Normalny"/>
    <w:next w:val="Normalny"/>
    <w:uiPriority w:val="35"/>
    <w:semiHidden/>
    <w:unhideWhenUsed/>
    <w:qFormat/>
    <w:rsid w:val="00EC1B23"/>
    <w:pPr>
      <w:spacing w:after="200"/>
    </w:pPr>
    <w:rPr>
      <w:rFonts w:asciiTheme="minorHAnsi" w:hAnsiTheme="minorHAnsi"/>
      <w:i/>
      <w:iCs/>
      <w:color w:val="44546A" w:themeColor="text2"/>
      <w:sz w:val="18"/>
      <w:szCs w:val="18"/>
    </w:rPr>
  </w:style>
  <w:style w:type="paragraph" w:styleId="Tytu">
    <w:name w:val="Title"/>
    <w:basedOn w:val="Normalny"/>
    <w:next w:val="Normalny"/>
    <w:link w:val="TytuZnak"/>
    <w:uiPriority w:val="10"/>
    <w:qFormat/>
    <w:rsid w:val="00EC1B23"/>
    <w:pPr>
      <w:contextualSpacing/>
    </w:pPr>
    <w:rPr>
      <w:rFonts w:asciiTheme="majorHAnsi" w:eastAsiaTheme="majorEastAsia" w:hAnsiTheme="majorHAnsi" w:cstheme="majorBidi"/>
      <w:color w:val="000000" w:themeColor="text1"/>
      <w:spacing w:val="-10"/>
      <w:kern w:val="28"/>
      <w:sz w:val="56"/>
      <w:szCs w:val="56"/>
    </w:rPr>
  </w:style>
  <w:style w:type="character" w:customStyle="1" w:styleId="TytuZnak">
    <w:name w:val="Tytuł Znak"/>
    <w:basedOn w:val="Domylnaczcionkaakapitu"/>
    <w:link w:val="Tytu"/>
    <w:uiPriority w:val="10"/>
    <w:rsid w:val="00EC1B23"/>
    <w:rPr>
      <w:rFonts w:asciiTheme="majorHAnsi" w:eastAsiaTheme="majorEastAsia" w:hAnsiTheme="majorHAnsi" w:cstheme="majorBidi"/>
      <w:color w:val="000000" w:themeColor="text1"/>
      <w:spacing w:val="-10"/>
      <w:kern w:val="28"/>
      <w:sz w:val="56"/>
      <w:szCs w:val="56"/>
    </w:rPr>
  </w:style>
  <w:style w:type="paragraph" w:styleId="Podtytu">
    <w:name w:val="Subtitle"/>
    <w:basedOn w:val="Normalny"/>
    <w:next w:val="Normalny"/>
    <w:link w:val="PodtytuZnak"/>
    <w:uiPriority w:val="11"/>
    <w:qFormat/>
    <w:rsid w:val="00EC1B23"/>
    <w:pPr>
      <w:numPr>
        <w:ilvl w:val="1"/>
      </w:numPr>
      <w:spacing w:after="160" w:line="259" w:lineRule="auto"/>
    </w:pPr>
    <w:rPr>
      <w:rFonts w:asciiTheme="minorHAnsi" w:eastAsiaTheme="minorEastAsia" w:hAnsiTheme="minorHAnsi"/>
      <w:color w:val="5A5A5A" w:themeColor="text1" w:themeTint="A5"/>
      <w:spacing w:val="15"/>
      <w:sz w:val="20"/>
    </w:rPr>
  </w:style>
  <w:style w:type="character" w:customStyle="1" w:styleId="PodtytuZnak">
    <w:name w:val="Podtytuł Znak"/>
    <w:basedOn w:val="Domylnaczcionkaakapitu"/>
    <w:link w:val="Podtytu"/>
    <w:uiPriority w:val="11"/>
    <w:rsid w:val="00EC1B23"/>
    <w:rPr>
      <w:rFonts w:asciiTheme="minorHAnsi" w:eastAsiaTheme="minorEastAsia" w:hAnsiTheme="minorHAnsi"/>
      <w:color w:val="5A5A5A" w:themeColor="text1" w:themeTint="A5"/>
      <w:spacing w:val="15"/>
      <w:sz w:val="20"/>
    </w:rPr>
  </w:style>
  <w:style w:type="character" w:styleId="Pogrubienie">
    <w:name w:val="Strong"/>
    <w:basedOn w:val="Domylnaczcionkaakapitu"/>
    <w:uiPriority w:val="22"/>
    <w:qFormat/>
    <w:rsid w:val="00EC1B23"/>
    <w:rPr>
      <w:b/>
      <w:bCs/>
    </w:rPr>
  </w:style>
  <w:style w:type="character" w:styleId="Uwydatnienie">
    <w:name w:val="Emphasis"/>
    <w:basedOn w:val="Domylnaczcionkaakapitu"/>
    <w:uiPriority w:val="20"/>
    <w:qFormat/>
    <w:rsid w:val="00EC1B23"/>
    <w:rPr>
      <w:i/>
      <w:iCs/>
    </w:rPr>
  </w:style>
  <w:style w:type="paragraph" w:styleId="Bezodstpw">
    <w:name w:val="No Spacing"/>
    <w:uiPriority w:val="1"/>
    <w:qFormat/>
    <w:rsid w:val="00EC1B23"/>
    <w:rPr>
      <w:rFonts w:asciiTheme="minorHAnsi" w:hAnsiTheme="minorHAnsi"/>
      <w:sz w:val="22"/>
    </w:rPr>
  </w:style>
  <w:style w:type="paragraph" w:styleId="Cytat">
    <w:name w:val="Quote"/>
    <w:basedOn w:val="Normalny"/>
    <w:next w:val="Normalny"/>
    <w:link w:val="CytatZnak"/>
    <w:uiPriority w:val="29"/>
    <w:qFormat/>
    <w:rsid w:val="00EC1B23"/>
    <w:pPr>
      <w:spacing w:before="200" w:after="160" w:line="259" w:lineRule="auto"/>
      <w:ind w:left="864" w:right="864"/>
      <w:jc w:val="center"/>
    </w:pPr>
    <w:rPr>
      <w:rFonts w:asciiTheme="minorHAnsi" w:hAnsiTheme="minorHAnsi"/>
      <w:i/>
      <w:iCs/>
      <w:color w:val="404040" w:themeColor="text1" w:themeTint="BF"/>
      <w:sz w:val="20"/>
    </w:rPr>
  </w:style>
  <w:style w:type="character" w:customStyle="1" w:styleId="CytatZnak">
    <w:name w:val="Cytat Znak"/>
    <w:basedOn w:val="Domylnaczcionkaakapitu"/>
    <w:link w:val="Cytat"/>
    <w:uiPriority w:val="29"/>
    <w:rsid w:val="00EC1B23"/>
    <w:rPr>
      <w:rFonts w:asciiTheme="minorHAnsi" w:hAnsiTheme="minorHAnsi"/>
      <w:i/>
      <w:iCs/>
      <w:color w:val="404040" w:themeColor="text1" w:themeTint="BF"/>
      <w:sz w:val="20"/>
    </w:rPr>
  </w:style>
  <w:style w:type="paragraph" w:styleId="Cytatintensywny">
    <w:name w:val="Intense Quote"/>
    <w:basedOn w:val="Normalny"/>
    <w:next w:val="Normalny"/>
    <w:link w:val="CytatintensywnyZnak"/>
    <w:uiPriority w:val="30"/>
    <w:qFormat/>
    <w:rsid w:val="00EC1B23"/>
    <w:pPr>
      <w:pBdr>
        <w:top w:val="single" w:sz="4" w:space="10" w:color="4472C4" w:themeColor="accent1"/>
        <w:bottom w:val="single" w:sz="4" w:space="10" w:color="4472C4" w:themeColor="accent1"/>
      </w:pBdr>
      <w:spacing w:before="360" w:after="360" w:line="259" w:lineRule="auto"/>
      <w:ind w:left="864" w:right="864"/>
      <w:jc w:val="center"/>
    </w:pPr>
    <w:rPr>
      <w:rFonts w:asciiTheme="minorHAnsi" w:hAnsiTheme="minorHAnsi"/>
      <w:i/>
      <w:iCs/>
      <w:color w:val="4472C4" w:themeColor="accent1"/>
      <w:sz w:val="20"/>
    </w:rPr>
  </w:style>
  <w:style w:type="character" w:customStyle="1" w:styleId="CytatintensywnyZnak">
    <w:name w:val="Cytat intensywny Znak"/>
    <w:basedOn w:val="Domylnaczcionkaakapitu"/>
    <w:link w:val="Cytatintensywny"/>
    <w:uiPriority w:val="30"/>
    <w:rsid w:val="00EC1B23"/>
    <w:rPr>
      <w:rFonts w:asciiTheme="minorHAnsi" w:hAnsiTheme="minorHAnsi"/>
      <w:i/>
      <w:iCs/>
      <w:color w:val="4472C4" w:themeColor="accent1"/>
      <w:sz w:val="20"/>
    </w:rPr>
  </w:style>
  <w:style w:type="character" w:styleId="Wyrnieniedelikatne">
    <w:name w:val="Subtle Emphasis"/>
    <w:basedOn w:val="Domylnaczcionkaakapitu"/>
    <w:uiPriority w:val="19"/>
    <w:qFormat/>
    <w:rsid w:val="00EC1B23"/>
    <w:rPr>
      <w:i/>
      <w:iCs/>
      <w:color w:val="404040" w:themeColor="text1" w:themeTint="BF"/>
    </w:rPr>
  </w:style>
  <w:style w:type="character" w:styleId="Wyrnienieintensywne">
    <w:name w:val="Intense Emphasis"/>
    <w:basedOn w:val="Domylnaczcionkaakapitu"/>
    <w:uiPriority w:val="21"/>
    <w:qFormat/>
    <w:rsid w:val="00EC1B23"/>
    <w:rPr>
      <w:i/>
      <w:iCs/>
      <w:color w:val="4472C4" w:themeColor="accent1"/>
    </w:rPr>
  </w:style>
  <w:style w:type="character" w:styleId="Odwoaniedelikatne">
    <w:name w:val="Subtle Reference"/>
    <w:basedOn w:val="Domylnaczcionkaakapitu"/>
    <w:uiPriority w:val="31"/>
    <w:qFormat/>
    <w:rsid w:val="00EC1B23"/>
    <w:rPr>
      <w:smallCaps/>
      <w:color w:val="5A5A5A" w:themeColor="text1" w:themeTint="A5"/>
    </w:rPr>
  </w:style>
  <w:style w:type="character" w:styleId="Odwoanieintensywne">
    <w:name w:val="Intense Reference"/>
    <w:basedOn w:val="Domylnaczcionkaakapitu"/>
    <w:uiPriority w:val="32"/>
    <w:qFormat/>
    <w:rsid w:val="00EC1B23"/>
    <w:rPr>
      <w:b/>
      <w:bCs/>
      <w:smallCaps/>
      <w:color w:val="4472C4" w:themeColor="accent1"/>
      <w:spacing w:val="5"/>
    </w:rPr>
  </w:style>
  <w:style w:type="character" w:styleId="Tytuksiki">
    <w:name w:val="Book Title"/>
    <w:basedOn w:val="Domylnaczcionkaakapitu"/>
    <w:uiPriority w:val="33"/>
    <w:qFormat/>
    <w:rsid w:val="00EC1B23"/>
    <w:rPr>
      <w:b/>
      <w:bCs/>
      <w:i/>
      <w:iCs/>
      <w:spacing w:val="5"/>
    </w:rPr>
  </w:style>
  <w:style w:type="paragraph" w:styleId="Nagwekspisutreci">
    <w:name w:val="TOC Heading"/>
    <w:basedOn w:val="Nagwek1"/>
    <w:next w:val="Normalny"/>
    <w:uiPriority w:val="39"/>
    <w:unhideWhenUsed/>
    <w:qFormat/>
    <w:rsid w:val="00EC1B23"/>
    <w:pPr>
      <w:outlineLvl w:val="9"/>
    </w:pPr>
  </w:style>
  <w:style w:type="paragraph" w:styleId="Spistreci2">
    <w:name w:val="toc 2"/>
    <w:basedOn w:val="Normalny"/>
    <w:next w:val="Normalny"/>
    <w:autoRedefine/>
    <w:uiPriority w:val="39"/>
    <w:unhideWhenUsed/>
    <w:rsid w:val="00EC1B23"/>
    <w:pPr>
      <w:spacing w:after="100" w:line="259" w:lineRule="auto"/>
      <w:ind w:left="220"/>
    </w:pPr>
    <w:rPr>
      <w:rFonts w:asciiTheme="minorHAnsi" w:hAnsiTheme="minorHAnsi"/>
      <w:color w:val="000000" w:themeColor="text1"/>
      <w:sz w:val="20"/>
    </w:rPr>
  </w:style>
  <w:style w:type="paragraph" w:styleId="Spistreci1">
    <w:name w:val="toc 1"/>
    <w:basedOn w:val="Normalny"/>
    <w:next w:val="Normalny"/>
    <w:autoRedefine/>
    <w:uiPriority w:val="39"/>
    <w:unhideWhenUsed/>
    <w:rsid w:val="00EC1B23"/>
    <w:pPr>
      <w:spacing w:after="100" w:line="259" w:lineRule="auto"/>
    </w:pPr>
    <w:rPr>
      <w:rFonts w:asciiTheme="minorHAnsi" w:hAnsiTheme="minorHAnsi"/>
      <w:color w:val="000000" w:themeColor="text1"/>
      <w:sz w:val="20"/>
    </w:rPr>
  </w:style>
  <w:style w:type="paragraph" w:styleId="Spistreci3">
    <w:name w:val="toc 3"/>
    <w:basedOn w:val="Normalny"/>
    <w:next w:val="Normalny"/>
    <w:autoRedefine/>
    <w:uiPriority w:val="39"/>
    <w:unhideWhenUsed/>
    <w:rsid w:val="00EC1B23"/>
    <w:pPr>
      <w:spacing w:after="100" w:line="259" w:lineRule="auto"/>
      <w:ind w:left="440"/>
    </w:pPr>
    <w:rPr>
      <w:rFonts w:asciiTheme="minorHAnsi" w:eastAsiaTheme="minorEastAsia" w:hAnsiTheme="minorHAnsi" w:cs="Times New Roman"/>
      <w:color w:val="000000" w:themeColor="text1"/>
      <w:sz w:val="20"/>
      <w:lang w:eastAsia="pl-PL"/>
    </w:rPr>
  </w:style>
  <w:style w:type="character" w:styleId="Odwoaniedokomentarza">
    <w:name w:val="annotation reference"/>
    <w:basedOn w:val="Domylnaczcionkaakapitu"/>
    <w:uiPriority w:val="99"/>
    <w:semiHidden/>
    <w:unhideWhenUsed/>
    <w:rsid w:val="00EC1B23"/>
    <w:rPr>
      <w:sz w:val="16"/>
      <w:szCs w:val="16"/>
    </w:rPr>
  </w:style>
  <w:style w:type="paragraph" w:styleId="Tekstkomentarza">
    <w:name w:val="annotation text"/>
    <w:basedOn w:val="Normalny"/>
    <w:link w:val="TekstkomentarzaZnak"/>
    <w:uiPriority w:val="99"/>
    <w:semiHidden/>
    <w:unhideWhenUsed/>
    <w:rsid w:val="00EC1B23"/>
    <w:pPr>
      <w:spacing w:after="160"/>
    </w:pPr>
    <w:rPr>
      <w:rFonts w:asciiTheme="minorHAnsi" w:hAnsiTheme="minorHAnsi"/>
      <w:color w:val="000000" w:themeColor="text1"/>
      <w:sz w:val="20"/>
      <w:szCs w:val="20"/>
    </w:rPr>
  </w:style>
  <w:style w:type="character" w:customStyle="1" w:styleId="TekstkomentarzaZnak">
    <w:name w:val="Tekst komentarza Znak"/>
    <w:basedOn w:val="Domylnaczcionkaakapitu"/>
    <w:link w:val="Tekstkomentarza"/>
    <w:uiPriority w:val="99"/>
    <w:semiHidden/>
    <w:rsid w:val="00EC1B23"/>
    <w:rPr>
      <w:rFonts w:asciiTheme="minorHAnsi" w:hAnsiTheme="minorHAnsi"/>
      <w:color w:val="000000" w:themeColor="text1"/>
      <w:sz w:val="20"/>
      <w:szCs w:val="20"/>
    </w:rPr>
  </w:style>
  <w:style w:type="paragraph" w:styleId="Tematkomentarza">
    <w:name w:val="annotation subject"/>
    <w:basedOn w:val="Tekstkomentarza"/>
    <w:next w:val="Tekstkomentarza"/>
    <w:link w:val="TematkomentarzaZnak"/>
    <w:uiPriority w:val="99"/>
    <w:semiHidden/>
    <w:unhideWhenUsed/>
    <w:rsid w:val="00EC1B23"/>
    <w:rPr>
      <w:b/>
      <w:bCs/>
    </w:rPr>
  </w:style>
  <w:style w:type="character" w:customStyle="1" w:styleId="TematkomentarzaZnak">
    <w:name w:val="Temat komentarza Znak"/>
    <w:basedOn w:val="TekstkomentarzaZnak"/>
    <w:link w:val="Tematkomentarza"/>
    <w:uiPriority w:val="99"/>
    <w:semiHidden/>
    <w:rsid w:val="00EC1B23"/>
    <w:rPr>
      <w:rFonts w:asciiTheme="minorHAnsi" w:hAnsiTheme="minorHAnsi"/>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pubenchmark.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pubenchmark.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ubenchmark.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pubenchmark.net/cpu_list.ph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0E525-7151-4A37-BB3D-E031D3BA2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38</Pages>
  <Words>12067</Words>
  <Characters>72405</Characters>
  <DocSecurity>0</DocSecurity>
  <Lines>603</Lines>
  <Paragraphs>168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2019-09-16T10:15:00Z</cp:lastPrinted>
  <dcterms:created xsi:type="dcterms:W3CDTF">2019-09-13T10:23:00Z</dcterms:created>
  <dcterms:modified xsi:type="dcterms:W3CDTF">2019-09-23T09:39:00Z</dcterms:modified>
</cp:coreProperties>
</file>