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469DA" w14:textId="77777777" w:rsidR="00C3352B" w:rsidRPr="00DF6A2B" w:rsidRDefault="00C3352B" w:rsidP="00CF5823">
      <w:pPr>
        <w:rPr>
          <w:rFonts w:ascii="Arial" w:hAnsi="Arial" w:cs="Arial"/>
          <w:sz w:val="18"/>
        </w:rPr>
      </w:pPr>
    </w:p>
    <w:p w14:paraId="142A1DBE" w14:textId="77777777" w:rsidR="00C3352B" w:rsidRPr="00DF6A2B" w:rsidRDefault="00C3352B" w:rsidP="00CF5823">
      <w:pPr>
        <w:rPr>
          <w:rFonts w:ascii="Arial" w:hAnsi="Arial" w:cs="Arial"/>
          <w:sz w:val="18"/>
        </w:rPr>
      </w:pPr>
    </w:p>
    <w:p w14:paraId="23D1EFCA" w14:textId="77777777" w:rsidR="00C3352B" w:rsidRPr="00DF6A2B" w:rsidRDefault="00C3352B" w:rsidP="00CF5823">
      <w:pPr>
        <w:rPr>
          <w:rFonts w:ascii="Arial" w:hAnsi="Arial" w:cs="Arial"/>
          <w:sz w:val="18"/>
        </w:rPr>
      </w:pPr>
    </w:p>
    <w:p w14:paraId="525A30D9" w14:textId="6FFAC27B" w:rsidR="00CF5823" w:rsidRPr="00100E43" w:rsidRDefault="00CF5823" w:rsidP="00CF5823">
      <w:pPr>
        <w:rPr>
          <w:rFonts w:cstheme="minorHAnsi"/>
          <w:b/>
          <w:bCs/>
        </w:rPr>
      </w:pPr>
      <w:r w:rsidRPr="00100E43">
        <w:rPr>
          <w:rFonts w:ascii="Arial" w:hAnsi="Arial" w:cs="Arial"/>
          <w:sz w:val="18"/>
        </w:rPr>
        <w:t>Nasz znak: OE.271.</w:t>
      </w:r>
      <w:r w:rsidR="000927B4" w:rsidRPr="00100E43">
        <w:rPr>
          <w:rFonts w:ascii="Arial" w:hAnsi="Arial" w:cs="Arial"/>
          <w:sz w:val="18"/>
        </w:rPr>
        <w:t>2</w:t>
      </w:r>
      <w:r w:rsidRPr="00100E43">
        <w:rPr>
          <w:rFonts w:ascii="Arial" w:hAnsi="Arial" w:cs="Arial"/>
          <w:sz w:val="18"/>
        </w:rPr>
        <w:t xml:space="preserve">.2019  </w:t>
      </w:r>
      <w:r w:rsidRPr="00100E43">
        <w:rPr>
          <w:rFonts w:ascii="Arial" w:hAnsi="Arial" w:cs="Arial"/>
          <w:sz w:val="18"/>
        </w:rPr>
        <w:tab/>
      </w:r>
      <w:r w:rsidRPr="00100E43">
        <w:rPr>
          <w:rFonts w:ascii="Arial" w:hAnsi="Arial" w:cs="Arial"/>
          <w:sz w:val="18"/>
        </w:rPr>
        <w:tab/>
      </w:r>
      <w:r w:rsidRPr="00100E43">
        <w:rPr>
          <w:rFonts w:ascii="Arial" w:hAnsi="Arial" w:cs="Arial"/>
          <w:sz w:val="18"/>
        </w:rPr>
        <w:tab/>
      </w:r>
      <w:r w:rsidRPr="00100E43">
        <w:rPr>
          <w:rFonts w:ascii="Arial" w:hAnsi="Arial" w:cs="Arial"/>
          <w:sz w:val="18"/>
        </w:rPr>
        <w:tab/>
      </w:r>
      <w:r w:rsidRPr="00100E43">
        <w:rPr>
          <w:rFonts w:ascii="Arial" w:hAnsi="Arial" w:cs="Arial"/>
          <w:sz w:val="18"/>
        </w:rPr>
        <w:tab/>
      </w:r>
      <w:r w:rsidRPr="00100E43">
        <w:rPr>
          <w:rFonts w:ascii="Arial" w:hAnsi="Arial" w:cs="Arial"/>
          <w:sz w:val="18"/>
        </w:rPr>
        <w:tab/>
      </w:r>
      <w:r w:rsidRPr="00100E43">
        <w:rPr>
          <w:rFonts w:ascii="Arial" w:hAnsi="Arial" w:cs="Arial"/>
          <w:sz w:val="18"/>
        </w:rPr>
        <w:tab/>
      </w:r>
      <w:r w:rsidRPr="00100E43">
        <w:rPr>
          <w:rFonts w:ascii="Arial" w:hAnsi="Arial" w:cs="Arial"/>
          <w:sz w:val="18"/>
        </w:rPr>
        <w:tab/>
      </w:r>
      <w:r w:rsidRPr="00100E43">
        <w:rPr>
          <w:rFonts w:ascii="Arial" w:hAnsi="Arial" w:cs="Arial"/>
          <w:b/>
          <w:i/>
          <w:sz w:val="18"/>
        </w:rPr>
        <w:t>Załącznik nr 1 do SIWZ</w:t>
      </w:r>
    </w:p>
    <w:p w14:paraId="6910C454" w14:textId="77777777" w:rsidR="00CF5823" w:rsidRPr="00100E43" w:rsidRDefault="00CF5823" w:rsidP="00CF5823">
      <w:pPr>
        <w:jc w:val="center"/>
        <w:rPr>
          <w:rFonts w:cstheme="minorHAnsi"/>
          <w:b/>
          <w:bCs/>
        </w:rPr>
      </w:pPr>
    </w:p>
    <w:p w14:paraId="4F80C6D3" w14:textId="4E87330C" w:rsidR="00C3352B" w:rsidRPr="00100E43" w:rsidRDefault="00BE14C0" w:rsidP="00BE14C0">
      <w:pPr>
        <w:tabs>
          <w:tab w:val="left" w:pos="2970"/>
        </w:tabs>
        <w:rPr>
          <w:rFonts w:cstheme="minorHAnsi"/>
          <w:b/>
          <w:bCs/>
        </w:rPr>
      </w:pPr>
      <w:r w:rsidRPr="00100E43">
        <w:rPr>
          <w:rFonts w:cstheme="minorHAnsi"/>
          <w:b/>
          <w:bCs/>
        </w:rPr>
        <w:tab/>
      </w:r>
    </w:p>
    <w:p w14:paraId="4E40CBD9" w14:textId="77777777" w:rsidR="00C3352B" w:rsidRPr="00100E43" w:rsidRDefault="00C3352B" w:rsidP="00CF5823">
      <w:pPr>
        <w:jc w:val="center"/>
        <w:rPr>
          <w:rFonts w:cstheme="minorHAnsi"/>
          <w:b/>
          <w:bCs/>
        </w:rPr>
      </w:pPr>
    </w:p>
    <w:p w14:paraId="729BFDEC" w14:textId="77777777" w:rsidR="00C3352B" w:rsidRPr="00100E43" w:rsidRDefault="00C3352B" w:rsidP="00CF5823">
      <w:pPr>
        <w:jc w:val="center"/>
        <w:rPr>
          <w:rFonts w:cstheme="minorHAnsi"/>
          <w:b/>
          <w:bCs/>
        </w:rPr>
      </w:pPr>
    </w:p>
    <w:p w14:paraId="0ED1052F" w14:textId="77777777" w:rsidR="00C3352B" w:rsidRPr="00100E43" w:rsidRDefault="00C3352B" w:rsidP="00CF5823">
      <w:pPr>
        <w:jc w:val="center"/>
        <w:rPr>
          <w:rFonts w:cstheme="minorHAnsi"/>
          <w:b/>
          <w:bCs/>
        </w:rPr>
      </w:pPr>
    </w:p>
    <w:p w14:paraId="0B9819AF" w14:textId="77777777" w:rsidR="00C3352B" w:rsidRPr="00100E43" w:rsidRDefault="00C3352B" w:rsidP="00CF5823">
      <w:pPr>
        <w:jc w:val="center"/>
        <w:rPr>
          <w:rFonts w:cstheme="minorHAnsi"/>
          <w:b/>
          <w:bCs/>
        </w:rPr>
      </w:pPr>
    </w:p>
    <w:p w14:paraId="4DB14255" w14:textId="77777777" w:rsidR="00C3352B" w:rsidRPr="00100E43" w:rsidRDefault="00C3352B" w:rsidP="00CF5823">
      <w:pPr>
        <w:jc w:val="center"/>
        <w:rPr>
          <w:rFonts w:cstheme="minorHAnsi"/>
          <w:b/>
          <w:bCs/>
        </w:rPr>
      </w:pPr>
    </w:p>
    <w:p w14:paraId="4348C001" w14:textId="212A4895" w:rsidR="00CF5823" w:rsidRPr="00100E43" w:rsidRDefault="00CF5823" w:rsidP="00CF5823">
      <w:pPr>
        <w:jc w:val="center"/>
        <w:rPr>
          <w:rFonts w:cstheme="minorHAnsi"/>
          <w:b/>
          <w:bCs/>
        </w:rPr>
      </w:pPr>
      <w:r w:rsidRPr="00100E43">
        <w:rPr>
          <w:rFonts w:cstheme="minorHAnsi"/>
          <w:b/>
          <w:bCs/>
        </w:rPr>
        <w:t>SZCZEGÓŁOWY</w:t>
      </w:r>
      <w:r w:rsidR="00354CB3" w:rsidRPr="00100E43">
        <w:rPr>
          <w:rFonts w:cstheme="minorHAnsi"/>
          <w:b/>
          <w:bCs/>
        </w:rPr>
        <w:t xml:space="preserve"> </w:t>
      </w:r>
      <w:r w:rsidRPr="00100E43">
        <w:rPr>
          <w:rFonts w:cstheme="minorHAnsi"/>
          <w:b/>
          <w:bCs/>
        </w:rPr>
        <w:t>OPIS PRZEDMIOTU ZAMÓWIENIA</w:t>
      </w:r>
    </w:p>
    <w:p w14:paraId="58FAB902" w14:textId="47EAA7EA" w:rsidR="00CF5823" w:rsidRPr="00100E43" w:rsidRDefault="00CF5823" w:rsidP="00CF5823">
      <w:pPr>
        <w:spacing w:before="120" w:line="276" w:lineRule="auto"/>
        <w:jc w:val="center"/>
        <w:rPr>
          <w:rFonts w:ascii="Calibri" w:hAnsi="Calibri" w:cs="Arial"/>
          <w:b/>
          <w:sz w:val="22"/>
        </w:rPr>
      </w:pPr>
      <w:r w:rsidRPr="00100E43">
        <w:rPr>
          <w:rFonts w:ascii="Calibri" w:hAnsi="Calibri" w:cs="Arial"/>
          <w:bCs/>
          <w:sz w:val="22"/>
        </w:rPr>
        <w:t>na dostawę</w:t>
      </w:r>
      <w:r w:rsidRPr="00100E43">
        <w:rPr>
          <w:rFonts w:ascii="Calibri" w:hAnsi="Calibri" w:cs="Arial"/>
          <w:b/>
          <w:sz w:val="22"/>
        </w:rPr>
        <w:t xml:space="preserve"> </w:t>
      </w:r>
      <w:r w:rsidR="00AD73F0" w:rsidRPr="00100E43">
        <w:rPr>
          <w:rFonts w:ascii="Arial" w:hAnsi="Arial" w:cs="Arial"/>
          <w:szCs w:val="20"/>
        </w:rPr>
        <w:t>sprzętu</w:t>
      </w:r>
      <w:r w:rsidRPr="00100E43">
        <w:rPr>
          <w:rFonts w:ascii="Arial" w:hAnsi="Arial" w:cs="Arial"/>
          <w:szCs w:val="20"/>
        </w:rPr>
        <w:t xml:space="preserve"> TIK w ramach projektu </w:t>
      </w:r>
      <w:r w:rsidRPr="00100E43">
        <w:rPr>
          <w:rFonts w:ascii="Arial" w:hAnsi="Arial" w:cs="Arial"/>
          <w:b/>
          <w:bCs/>
          <w:szCs w:val="20"/>
        </w:rPr>
        <w:t>„Wiedza na piątkę z plusem!” współfinansowany ze środków Unii Europejskiej z Europejskiego Funduszu Społecznego w ramach Regionalnego Programu Operacyjnego Województwa Łódzkiego na lata 2014-2020</w:t>
      </w:r>
      <w:r w:rsidRPr="00100E43">
        <w:rPr>
          <w:rFonts w:ascii="Arial" w:hAnsi="Arial" w:cs="Arial"/>
          <w:szCs w:val="20"/>
        </w:rPr>
        <w:t>.</w:t>
      </w:r>
    </w:p>
    <w:p w14:paraId="2AF703ED" w14:textId="77777777" w:rsidR="00EC1B23" w:rsidRPr="00100E43" w:rsidRDefault="00EC1B23">
      <w:pPr>
        <w:sectPr w:rsidR="00EC1B23" w:rsidRPr="00100E43" w:rsidSect="00BE14C0">
          <w:headerReference w:type="default" r:id="rId8"/>
          <w:footerReference w:type="default" r:id="rId9"/>
          <w:pgSz w:w="11906" w:h="16838"/>
          <w:pgMar w:top="851" w:right="851" w:bottom="1418" w:left="851" w:header="284" w:footer="219" w:gutter="0"/>
          <w:cols w:space="708"/>
          <w:docGrid w:linePitch="360"/>
        </w:sectPr>
      </w:pPr>
    </w:p>
    <w:p w14:paraId="263828CC" w14:textId="77777777" w:rsidR="00EC1B23" w:rsidRPr="00100E43" w:rsidRDefault="00EC1B23" w:rsidP="00EC1B23">
      <w:pPr>
        <w:spacing w:after="160" w:line="259" w:lineRule="auto"/>
        <w:rPr>
          <w:rFonts w:cstheme="minorHAnsi"/>
          <w:color w:val="000000" w:themeColor="text1"/>
          <w:szCs w:val="20"/>
        </w:rPr>
      </w:pPr>
    </w:p>
    <w:sdt>
      <w:sdtPr>
        <w:rPr>
          <w:color w:val="000000" w:themeColor="text1"/>
        </w:rPr>
        <w:id w:val="-19797536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381D959" w14:textId="77777777" w:rsidR="00EC1B23" w:rsidRPr="00100E43" w:rsidRDefault="00EC1B23" w:rsidP="00EC1B23">
          <w:pPr>
            <w:keepNext/>
            <w:keepLines/>
            <w:spacing w:before="240" w:line="259" w:lineRule="auto"/>
            <w:rPr>
              <w:rFonts w:asciiTheme="majorHAnsi" w:eastAsiaTheme="majorEastAsia" w:hAnsiTheme="majorHAnsi" w:cstheme="majorBidi"/>
              <w:b/>
              <w:color w:val="000000" w:themeColor="text1"/>
              <w:szCs w:val="32"/>
              <w:u w:val="single"/>
            </w:rPr>
          </w:pPr>
          <w:r w:rsidRPr="00100E43">
            <w:rPr>
              <w:rFonts w:asciiTheme="majorHAnsi" w:eastAsiaTheme="majorEastAsia" w:hAnsiTheme="majorHAnsi" w:cstheme="majorBidi"/>
              <w:b/>
              <w:color w:val="000000" w:themeColor="text1"/>
              <w:szCs w:val="32"/>
              <w:u w:val="single"/>
            </w:rPr>
            <w:t>Spis treści</w:t>
          </w:r>
        </w:p>
        <w:p w14:paraId="148A279B" w14:textId="07DE20AE" w:rsidR="00997509" w:rsidRDefault="00EC1B23">
          <w:pPr>
            <w:pStyle w:val="Spistreci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lang w:eastAsia="pl-PL"/>
            </w:rPr>
          </w:pPr>
          <w:r w:rsidRPr="00100E43">
            <w:fldChar w:fldCharType="begin"/>
          </w:r>
          <w:r w:rsidRPr="00100E43">
            <w:instrText xml:space="preserve"> TOC \o "1-3" \h \z \u </w:instrText>
          </w:r>
          <w:r w:rsidRPr="00100E43">
            <w:fldChar w:fldCharType="separate"/>
          </w:r>
          <w:hyperlink w:anchor="_Toc22662903" w:history="1">
            <w:r w:rsidR="00997509" w:rsidRPr="00547244">
              <w:rPr>
                <w:rStyle w:val="Hipercze"/>
                <w:noProof/>
              </w:rPr>
              <w:t>1. Komputer stacjonarny + monitor dla ucznia wraz z systemem operacyjnym - 74 szt.</w:t>
            </w:r>
            <w:r w:rsidR="00997509">
              <w:rPr>
                <w:noProof/>
                <w:webHidden/>
              </w:rPr>
              <w:tab/>
            </w:r>
            <w:r w:rsidR="00997509">
              <w:rPr>
                <w:noProof/>
                <w:webHidden/>
              </w:rPr>
              <w:fldChar w:fldCharType="begin"/>
            </w:r>
            <w:r w:rsidR="00997509">
              <w:rPr>
                <w:noProof/>
                <w:webHidden/>
              </w:rPr>
              <w:instrText xml:space="preserve"> PAGEREF _Toc22662903 \h </w:instrText>
            </w:r>
            <w:r w:rsidR="00997509">
              <w:rPr>
                <w:noProof/>
                <w:webHidden/>
              </w:rPr>
            </w:r>
            <w:r w:rsidR="00997509">
              <w:rPr>
                <w:noProof/>
                <w:webHidden/>
              </w:rPr>
              <w:fldChar w:fldCharType="separate"/>
            </w:r>
            <w:r w:rsidR="00997509">
              <w:rPr>
                <w:noProof/>
                <w:webHidden/>
              </w:rPr>
              <w:t>3</w:t>
            </w:r>
            <w:r w:rsidR="00997509">
              <w:rPr>
                <w:noProof/>
                <w:webHidden/>
              </w:rPr>
              <w:fldChar w:fldCharType="end"/>
            </w:r>
          </w:hyperlink>
        </w:p>
        <w:p w14:paraId="131E186A" w14:textId="5441EFA8" w:rsidR="00997509" w:rsidRDefault="00997509">
          <w:pPr>
            <w:pStyle w:val="Spistreci3"/>
            <w:tabs>
              <w:tab w:val="right" w:leader="dot" w:pos="10194"/>
            </w:tabs>
            <w:rPr>
              <w:rFonts w:cstheme="minorBidi"/>
              <w:noProof/>
              <w:color w:val="auto"/>
              <w:sz w:val="22"/>
            </w:rPr>
          </w:pPr>
          <w:hyperlink w:anchor="_Toc22662904" w:history="1">
            <w:r w:rsidRPr="00547244">
              <w:rPr>
                <w:rStyle w:val="Hipercze"/>
                <w:b/>
                <w:bCs/>
                <w:noProof/>
              </w:rPr>
              <w:t>a) Monitor do komputera stacjonarnego  – 74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B4958" w14:textId="77D2FC01" w:rsidR="00997509" w:rsidRDefault="00997509">
          <w:pPr>
            <w:pStyle w:val="Spistreci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lang w:eastAsia="pl-PL"/>
            </w:rPr>
          </w:pPr>
          <w:hyperlink w:anchor="_Toc22662905" w:history="1">
            <w:r w:rsidRPr="00547244">
              <w:rPr>
                <w:rStyle w:val="Hipercze"/>
                <w:noProof/>
              </w:rPr>
              <w:t>2. Przenośny komputer dla nauczyciela wraz z systemem operacyjnym - 20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9563C" w14:textId="5FFFCF3F" w:rsidR="00997509" w:rsidRDefault="00997509">
          <w:pPr>
            <w:pStyle w:val="Spistreci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lang w:eastAsia="pl-PL"/>
            </w:rPr>
          </w:pPr>
          <w:hyperlink w:anchor="_Toc22662906" w:history="1">
            <w:r w:rsidRPr="00547244">
              <w:rPr>
                <w:rStyle w:val="Hipercze"/>
                <w:noProof/>
              </w:rPr>
              <w:t>3. Przenośny komputer dla ucznia wraz z systemem operacyjnym - 5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4E2E84" w14:textId="463665DA" w:rsidR="00997509" w:rsidRDefault="00997509">
          <w:pPr>
            <w:pStyle w:val="Spistreci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lang w:eastAsia="pl-PL"/>
            </w:rPr>
          </w:pPr>
          <w:hyperlink w:anchor="_Toc22662907" w:history="1">
            <w:r w:rsidRPr="00547244">
              <w:rPr>
                <w:rStyle w:val="Hipercze"/>
                <w:noProof/>
              </w:rPr>
              <w:t>4. Szczegółowy opis systemu operacyjnego: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B34F4" w14:textId="75C5384E" w:rsidR="00997509" w:rsidRDefault="00997509">
          <w:pPr>
            <w:pStyle w:val="Spistreci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lang w:eastAsia="pl-PL"/>
            </w:rPr>
          </w:pPr>
          <w:hyperlink w:anchor="_Toc22662908" w:history="1">
            <w:r w:rsidRPr="00547244">
              <w:rPr>
                <w:rStyle w:val="Hipercze"/>
                <w:noProof/>
              </w:rPr>
              <w:t>5. Szczegółowy opis oprogramowania biurowego – 99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B348F" w14:textId="50149F6C" w:rsidR="00997509" w:rsidRDefault="00997509">
          <w:pPr>
            <w:pStyle w:val="Spistreci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lang w:eastAsia="pl-PL"/>
            </w:rPr>
          </w:pPr>
          <w:hyperlink w:anchor="_Toc22662909" w:history="1">
            <w:r w:rsidRPr="00547244">
              <w:rPr>
                <w:rStyle w:val="Hipercze"/>
                <w:noProof/>
              </w:rPr>
              <w:t>6. Szczegółowy opis  oprogramowania antywirusowego – 99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C1A19" w14:textId="26AA6AD8" w:rsidR="00997509" w:rsidRDefault="00997509">
          <w:pPr>
            <w:pStyle w:val="Spistreci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lang w:eastAsia="pl-PL"/>
            </w:rPr>
          </w:pPr>
          <w:hyperlink w:anchor="_Toc22662910" w:history="1">
            <w:r w:rsidRPr="00547244">
              <w:rPr>
                <w:rStyle w:val="Hipercze"/>
                <w:noProof/>
              </w:rPr>
              <w:t>7. Tablica interaktywna wraz z projektorem ultra-krótkoogniskowym – 5 szt</w:t>
            </w:r>
            <w:r w:rsidRPr="00547244">
              <w:rPr>
                <w:rStyle w:val="Hipercze"/>
                <w:rFonts w:cstheme="minorHAnsi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1F89A" w14:textId="33CF3202" w:rsidR="00997509" w:rsidRDefault="00997509">
          <w:pPr>
            <w:pStyle w:val="Spistreci3"/>
            <w:tabs>
              <w:tab w:val="right" w:leader="dot" w:pos="10194"/>
            </w:tabs>
            <w:rPr>
              <w:rFonts w:cstheme="minorBidi"/>
              <w:noProof/>
              <w:color w:val="auto"/>
              <w:sz w:val="22"/>
            </w:rPr>
          </w:pPr>
          <w:hyperlink w:anchor="_Toc22662911" w:history="1">
            <w:r w:rsidRPr="00547244">
              <w:rPr>
                <w:rStyle w:val="Hipercze"/>
                <w:b/>
                <w:bCs/>
                <w:noProof/>
              </w:rPr>
              <w:t>a) Tablica interaktywna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B0108" w14:textId="23262E45" w:rsidR="00997509" w:rsidRDefault="00997509">
          <w:pPr>
            <w:pStyle w:val="Spistreci3"/>
            <w:tabs>
              <w:tab w:val="right" w:leader="dot" w:pos="10194"/>
            </w:tabs>
            <w:rPr>
              <w:rFonts w:cstheme="minorBidi"/>
              <w:noProof/>
              <w:color w:val="auto"/>
              <w:sz w:val="22"/>
            </w:rPr>
          </w:pPr>
          <w:hyperlink w:anchor="_Toc22662912" w:history="1">
            <w:r w:rsidRPr="00547244">
              <w:rPr>
                <w:rStyle w:val="Hipercze"/>
                <w:b/>
                <w:bCs/>
                <w:noProof/>
              </w:rPr>
              <w:t>b) Projektor ultra-krótkoogniskowy z uchwytem ściennym w komplecie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339DE" w14:textId="7FD7B73B" w:rsidR="00997509" w:rsidRDefault="00997509">
          <w:pPr>
            <w:pStyle w:val="Spistreci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lang w:eastAsia="pl-PL"/>
            </w:rPr>
          </w:pPr>
          <w:hyperlink w:anchor="_Toc22662913" w:history="1">
            <w:r w:rsidRPr="00547244">
              <w:rPr>
                <w:rStyle w:val="Hipercze"/>
                <w:noProof/>
              </w:rPr>
              <w:t>8. Wizualizer – 1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FC8B3" w14:textId="695291A2" w:rsidR="00997509" w:rsidRDefault="00997509">
          <w:pPr>
            <w:pStyle w:val="Spistreci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lang w:eastAsia="pl-PL"/>
            </w:rPr>
          </w:pPr>
          <w:hyperlink w:anchor="_Toc22662914" w:history="1">
            <w:r w:rsidRPr="00547244">
              <w:rPr>
                <w:rStyle w:val="Hipercze"/>
                <w:noProof/>
              </w:rPr>
              <w:t>9. Monitor interaktywny ze statywem  – 5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346B4" w14:textId="6959C176" w:rsidR="00997509" w:rsidRDefault="00997509">
          <w:pPr>
            <w:pStyle w:val="Spistreci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lang w:eastAsia="pl-PL"/>
            </w:rPr>
          </w:pPr>
          <w:hyperlink w:anchor="_Toc22662915" w:history="1">
            <w:r w:rsidRPr="00547244">
              <w:rPr>
                <w:rStyle w:val="Hipercze"/>
                <w:noProof/>
              </w:rPr>
              <w:t>10. Urządzenie wielofunkcyjne, laserowe (skaner, drukarka, kopiarka) – sztuk 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4C52C3" w14:textId="287C97DC" w:rsidR="00997509" w:rsidRDefault="00997509">
          <w:pPr>
            <w:pStyle w:val="Spistreci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lang w:eastAsia="pl-PL"/>
            </w:rPr>
          </w:pPr>
          <w:hyperlink w:anchor="_Toc22662916" w:history="1">
            <w:r w:rsidRPr="00547244">
              <w:rPr>
                <w:rStyle w:val="Hipercze"/>
                <w:noProof/>
              </w:rPr>
              <w:t>11  Serwer plików NAS – sztuk 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0FE7EA" w14:textId="71815C3D" w:rsidR="00997509" w:rsidRDefault="00997509">
          <w:pPr>
            <w:pStyle w:val="Spistreci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lang w:eastAsia="pl-PL"/>
            </w:rPr>
          </w:pPr>
          <w:hyperlink w:anchor="_Toc22662917" w:history="1">
            <w:r w:rsidRPr="00547244">
              <w:rPr>
                <w:rStyle w:val="Hipercze"/>
                <w:noProof/>
              </w:rPr>
              <w:t>12. Szafa dystrybucyjna rack – 5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0FD7D" w14:textId="1564ED8C" w:rsidR="00997509" w:rsidRDefault="00997509">
          <w:pPr>
            <w:pStyle w:val="Spistreci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lang w:eastAsia="pl-PL"/>
            </w:rPr>
          </w:pPr>
          <w:hyperlink w:anchor="_Toc22662918" w:history="1">
            <w:r w:rsidRPr="00547244">
              <w:rPr>
                <w:rStyle w:val="Hipercze"/>
                <w:noProof/>
              </w:rPr>
              <w:t>13. Zasilacz UPS – 5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95316" w14:textId="37135E1B" w:rsidR="00997509" w:rsidRDefault="00997509">
          <w:pPr>
            <w:pStyle w:val="Spistreci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lang w:eastAsia="pl-PL"/>
            </w:rPr>
          </w:pPr>
          <w:hyperlink w:anchor="_Toc22662919" w:history="1">
            <w:r w:rsidRPr="00547244">
              <w:rPr>
                <w:rStyle w:val="Hipercze"/>
                <w:noProof/>
              </w:rPr>
              <w:t>14. Drukarka 3D – 1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05796B" w14:textId="7CE0D347" w:rsidR="00997509" w:rsidRDefault="00997509">
          <w:pPr>
            <w:pStyle w:val="Spistreci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lang w:eastAsia="pl-PL"/>
            </w:rPr>
          </w:pPr>
          <w:hyperlink w:anchor="_Toc22662920" w:history="1">
            <w:r w:rsidRPr="00547244">
              <w:rPr>
                <w:rStyle w:val="Hipercze"/>
                <w:noProof/>
              </w:rPr>
              <w:t>15. Kamera cyfrowa z oprzyrządowaniem i statywem – 3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FAC41" w14:textId="0EE31AC8" w:rsidR="00997509" w:rsidRDefault="00997509">
          <w:pPr>
            <w:pStyle w:val="Spistreci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lang w:eastAsia="pl-PL"/>
            </w:rPr>
          </w:pPr>
          <w:hyperlink w:anchor="_Toc22662921" w:history="1">
            <w:r w:rsidRPr="00547244">
              <w:rPr>
                <w:rStyle w:val="Hipercze"/>
                <w:noProof/>
              </w:rPr>
              <w:t>16. Aparat fotograficzny – 2 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FFDCC" w14:textId="485F41B3" w:rsidR="00997509" w:rsidRDefault="00997509">
          <w:pPr>
            <w:pStyle w:val="Spistreci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lang w:eastAsia="pl-PL"/>
            </w:rPr>
          </w:pPr>
          <w:hyperlink w:anchor="_Toc22662922" w:history="1">
            <w:r w:rsidRPr="00547244">
              <w:rPr>
                <w:rStyle w:val="Hipercze"/>
                <w:noProof/>
              </w:rPr>
              <w:t>17. Radioodtwarzacz CD – 5 szt</w:t>
            </w:r>
            <w:r w:rsidRPr="00547244">
              <w:rPr>
                <w:rStyle w:val="Hipercze"/>
                <w:rFonts w:cstheme="minorHAnsi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86031" w14:textId="0D2B8509" w:rsidR="00997509" w:rsidRDefault="00997509">
          <w:pPr>
            <w:pStyle w:val="Spistreci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lang w:eastAsia="pl-PL"/>
            </w:rPr>
          </w:pPr>
          <w:hyperlink w:anchor="_Toc22662923" w:history="1">
            <w:r w:rsidRPr="00547244">
              <w:rPr>
                <w:rStyle w:val="Hipercze"/>
                <w:bCs/>
                <w:noProof/>
              </w:rPr>
              <w:t>18. Wymagania ogólne dla dostarczanego sprzętu i oprogramowania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EEC8D" w14:textId="7CED9135" w:rsidR="00997509" w:rsidRDefault="00997509">
          <w:pPr>
            <w:pStyle w:val="Spistreci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lang w:eastAsia="pl-PL"/>
            </w:rPr>
          </w:pPr>
          <w:hyperlink w:anchor="_Toc22662924" w:history="1">
            <w:r w:rsidRPr="00547244">
              <w:rPr>
                <w:rStyle w:val="Hipercze"/>
                <w:noProof/>
              </w:rPr>
              <w:t>19. Warunki równoważności rozwiązań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5B243" w14:textId="7CC98F19" w:rsidR="00997509" w:rsidRDefault="00997509">
          <w:pPr>
            <w:pStyle w:val="Spistreci1"/>
            <w:tabs>
              <w:tab w:val="right" w:leader="dot" w:pos="10194"/>
            </w:tabs>
            <w:rPr>
              <w:rFonts w:eastAsiaTheme="minorEastAsia"/>
              <w:noProof/>
              <w:color w:val="auto"/>
              <w:sz w:val="22"/>
              <w:lang w:eastAsia="pl-PL"/>
            </w:rPr>
          </w:pPr>
          <w:hyperlink w:anchor="_Toc22662925" w:history="1">
            <w:r w:rsidRPr="00547244">
              <w:rPr>
                <w:rStyle w:val="Hipercze"/>
                <w:noProof/>
              </w:rPr>
              <w:t>20. Wymagania ogólne dotyczące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_Toc22662925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3EEAF5" w14:textId="4B79A3B5" w:rsidR="00EC1B23" w:rsidRPr="00100E43" w:rsidRDefault="00EC1B23" w:rsidP="00EC1B23">
          <w:pPr>
            <w:spacing w:after="160" w:line="259" w:lineRule="auto"/>
            <w:rPr>
              <w:color w:val="000000" w:themeColor="text1"/>
            </w:rPr>
          </w:pPr>
          <w:r w:rsidRPr="00100E43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672666D4" w14:textId="77777777" w:rsidR="005B72C2" w:rsidRPr="00100E43" w:rsidRDefault="005B72C2" w:rsidP="00C3352B">
      <w:pPr>
        <w:pStyle w:val="Nagwek1"/>
        <w:sectPr w:rsidR="005B72C2" w:rsidRPr="00100E43" w:rsidSect="00B97981">
          <w:footerReference w:type="default" r:id="rId10"/>
          <w:pgSz w:w="11906" w:h="16838"/>
          <w:pgMar w:top="851" w:right="851" w:bottom="1135" w:left="851" w:header="426" w:footer="77" w:gutter="0"/>
          <w:cols w:space="708"/>
          <w:docGrid w:linePitch="360"/>
        </w:sectPr>
      </w:pPr>
    </w:p>
    <w:p w14:paraId="75AB3C11" w14:textId="69687391" w:rsidR="00EC1B23" w:rsidRPr="00100E43" w:rsidRDefault="00EC1B23" w:rsidP="00C3352B">
      <w:pPr>
        <w:pStyle w:val="Nagwek1"/>
      </w:pPr>
      <w:bookmarkStart w:id="0" w:name="_Toc22662903"/>
      <w:r w:rsidRPr="00100E43">
        <w:lastRenderedPageBreak/>
        <w:t>1. Komputer stacjonarny + monitor dla ucznia wraz z systemem operacyjnym - 7</w:t>
      </w:r>
      <w:r w:rsidR="007C7CAC" w:rsidRPr="00100E43">
        <w:t>4</w:t>
      </w:r>
      <w:r w:rsidRPr="00100E43">
        <w:t xml:space="preserve"> szt.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"/>
        <w:gridCol w:w="2826"/>
        <w:gridCol w:w="6867"/>
      </w:tblGrid>
      <w:tr w:rsidR="004A2509" w:rsidRPr="00100E43" w14:paraId="5FD0806E" w14:textId="77777777" w:rsidTr="00666F5A">
        <w:trPr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775C15E" w14:textId="77777777" w:rsidR="004A2509" w:rsidRPr="00100E43" w:rsidRDefault="004A2509" w:rsidP="004A2509">
            <w:pPr>
              <w:spacing w:after="120"/>
              <w:jc w:val="both"/>
              <w:rPr>
                <w:rFonts w:eastAsia="MS Outlook" w:cstheme="minorHAnsi"/>
                <w:b/>
                <w:szCs w:val="20"/>
              </w:rPr>
            </w:pPr>
            <w:r w:rsidRPr="00100E43">
              <w:rPr>
                <w:rFonts w:eastAsia="MS Outlook" w:cstheme="minorHAnsi"/>
                <w:b/>
                <w:szCs w:val="20"/>
              </w:rPr>
              <w:t>Lp.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B87FB3C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b/>
                <w:szCs w:val="20"/>
              </w:rPr>
            </w:pPr>
            <w:r w:rsidRPr="00100E43">
              <w:rPr>
                <w:rFonts w:eastAsia="Calibri" w:cstheme="minorHAnsi"/>
                <w:b/>
                <w:szCs w:val="20"/>
              </w:rPr>
              <w:t>Rodzaj  komponentu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ABDD63B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b/>
                <w:szCs w:val="20"/>
              </w:rPr>
            </w:pPr>
            <w:r w:rsidRPr="00100E43">
              <w:rPr>
                <w:rFonts w:eastAsia="Calibri" w:cstheme="minorHAnsi"/>
                <w:b/>
                <w:szCs w:val="20"/>
              </w:rPr>
              <w:t>Wymagane minimalne parametry techniczne komputera</w:t>
            </w:r>
          </w:p>
        </w:tc>
      </w:tr>
      <w:tr w:rsidR="004A2509" w:rsidRPr="00100E43" w14:paraId="3FE4F86C" w14:textId="77777777" w:rsidTr="004A2509">
        <w:trPr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E47C" w14:textId="77777777" w:rsidR="004A2509" w:rsidRPr="00100E43" w:rsidRDefault="004A2509" w:rsidP="00713B27">
            <w:pPr>
              <w:numPr>
                <w:ilvl w:val="0"/>
                <w:numId w:val="31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51CB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Typ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D666" w14:textId="668A74A1" w:rsidR="004A2509" w:rsidRPr="00100E43" w:rsidRDefault="004A2509" w:rsidP="002C2C1E">
            <w:pPr>
              <w:jc w:val="both"/>
            </w:pPr>
            <w:r w:rsidRPr="00100E43">
              <w:t>Komputer</w:t>
            </w:r>
            <w:r w:rsidR="00B85BD5" w:rsidRPr="00100E43">
              <w:t xml:space="preserve"> </w:t>
            </w:r>
            <w:r w:rsidRPr="00100E43">
              <w:t>stacjonarny.</w:t>
            </w:r>
            <w:r w:rsidR="00DF6A2B" w:rsidRPr="00100E43">
              <w:t xml:space="preserve"> Wymagane</w:t>
            </w:r>
            <w:r w:rsidR="00285866" w:rsidRPr="00100E43">
              <w:t xml:space="preserve"> jest podanie parametrów zaoferowanego komputera </w:t>
            </w:r>
            <w:r w:rsidR="002046A3" w:rsidRPr="00100E43">
              <w:t xml:space="preserve">stacjonarnego </w:t>
            </w:r>
            <w:r w:rsidR="00285866" w:rsidRPr="00100E43">
              <w:t>zgodnie z załącznikiem nr 9 - wykaz oferowanego sprzętu</w:t>
            </w:r>
          </w:p>
        </w:tc>
      </w:tr>
      <w:tr w:rsidR="004A2509" w:rsidRPr="00100E43" w14:paraId="0C6086BA" w14:textId="77777777" w:rsidTr="004A2509">
        <w:trPr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1A54" w14:textId="77777777" w:rsidR="004A2509" w:rsidRPr="00100E43" w:rsidRDefault="004A2509" w:rsidP="00713B27">
            <w:pPr>
              <w:numPr>
                <w:ilvl w:val="0"/>
                <w:numId w:val="31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F338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Zastosowanie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51A1" w14:textId="3D47B3CE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 xml:space="preserve">Komputer będzie wykorzystywany dla potrzeb aplikacji biurowych, aplikacji edukacyjnych, aplikacji obliczeniowych, aplikacji graficznych, dostępu do </w:t>
            </w:r>
            <w:r w:rsidR="00B85BD5" w:rsidRPr="00100E43">
              <w:rPr>
                <w:rFonts w:eastAsia="Calibri" w:cstheme="minorHAnsi"/>
                <w:szCs w:val="20"/>
              </w:rPr>
              <w:t>Internetu</w:t>
            </w:r>
            <w:r w:rsidRPr="00100E43">
              <w:rPr>
                <w:rFonts w:eastAsia="Calibri" w:cstheme="minorHAnsi"/>
                <w:szCs w:val="20"/>
              </w:rPr>
              <w:t xml:space="preserve"> oraz poczty elektronicznej</w:t>
            </w:r>
          </w:p>
        </w:tc>
      </w:tr>
      <w:tr w:rsidR="004A2509" w:rsidRPr="00100E43" w14:paraId="6A71A08F" w14:textId="77777777" w:rsidTr="004A2509">
        <w:trPr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4889" w14:textId="77777777" w:rsidR="004A2509" w:rsidRPr="00100E43" w:rsidRDefault="004A2509" w:rsidP="00713B27">
            <w:pPr>
              <w:numPr>
                <w:ilvl w:val="0"/>
                <w:numId w:val="31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AE19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Procesor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D883" w14:textId="77777777" w:rsidR="004A2509" w:rsidRPr="00100E43" w:rsidRDefault="004A2509" w:rsidP="00C7023C">
            <w:pPr>
              <w:spacing w:after="120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 xml:space="preserve">Procesor czterordzeniowy, czterowątkowy taktowany częstotliwością bazowa co najmniej  3.5 GHz. Wydajność procesora spełniająca kryterium PassMark &gt;= 7300 wg klasyfikacji CPU Benchmark dostępnej pod adresem: </w:t>
            </w:r>
            <w:hyperlink r:id="rId11" w:history="1">
              <w:r w:rsidRPr="00100E43">
                <w:rPr>
                  <w:rStyle w:val="Hipercze"/>
                  <w:rFonts w:eastAsia="Calibri" w:cstheme="minorHAnsi"/>
                  <w:szCs w:val="20"/>
                </w:rPr>
                <w:t>https://www.cpubenchmark.net</w:t>
              </w:r>
            </w:hyperlink>
            <w:r w:rsidRPr="00100E43">
              <w:rPr>
                <w:rFonts w:eastAsia="Calibri" w:cstheme="minorHAnsi"/>
                <w:szCs w:val="20"/>
              </w:rPr>
              <w:t xml:space="preserve"> </w:t>
            </w:r>
          </w:p>
          <w:p w14:paraId="4E49F4ED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iCs/>
                <w:szCs w:val="20"/>
              </w:rPr>
            </w:pPr>
            <w:r w:rsidRPr="00100E43">
              <w:rPr>
                <w:rFonts w:eastAsia="Calibri" w:cstheme="minorHAnsi"/>
                <w:iCs/>
                <w:szCs w:val="20"/>
              </w:rPr>
              <w:t>Wydajność całego oferowanego komputera w teście Syssmark 2014:</w:t>
            </w:r>
          </w:p>
          <w:p w14:paraId="0646120D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iCs/>
                <w:szCs w:val="20"/>
              </w:rPr>
            </w:pPr>
            <w:r w:rsidRPr="00100E43">
              <w:rPr>
                <w:rFonts w:eastAsia="Calibri" w:cstheme="minorHAnsi"/>
                <w:iCs/>
                <w:szCs w:val="20"/>
              </w:rPr>
              <w:t>Overall Rating – min. 1260 punktów</w:t>
            </w:r>
          </w:p>
          <w:p w14:paraId="492F2A0E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iCs/>
                <w:szCs w:val="20"/>
              </w:rPr>
            </w:pPr>
            <w:r w:rsidRPr="00100E43">
              <w:rPr>
                <w:rFonts w:eastAsia="Calibri" w:cstheme="minorHAnsi"/>
                <w:iCs/>
                <w:szCs w:val="20"/>
              </w:rPr>
              <w:t>Office Productivity – min. 1140</w:t>
            </w:r>
          </w:p>
          <w:p w14:paraId="316D30CE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iCs/>
                <w:szCs w:val="20"/>
              </w:rPr>
            </w:pPr>
            <w:r w:rsidRPr="00100E43">
              <w:rPr>
                <w:rFonts w:eastAsia="Calibri" w:cstheme="minorHAnsi"/>
                <w:iCs/>
                <w:szCs w:val="20"/>
              </w:rPr>
              <w:t>Media Creation – min. 1080</w:t>
            </w:r>
          </w:p>
          <w:p w14:paraId="44F620E2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iCs/>
                <w:szCs w:val="20"/>
              </w:rPr>
            </w:pPr>
            <w:r w:rsidRPr="00100E43">
              <w:rPr>
                <w:rFonts w:eastAsia="Calibri" w:cstheme="minorHAnsi"/>
                <w:iCs/>
                <w:szCs w:val="20"/>
              </w:rPr>
              <w:t>Data/Financial Analysis – min. 1640</w:t>
            </w:r>
          </w:p>
          <w:p w14:paraId="315853F8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iCs/>
                <w:szCs w:val="20"/>
              </w:rPr>
            </w:pPr>
            <w:r w:rsidRPr="00100E43">
              <w:rPr>
                <w:rFonts w:eastAsia="Calibri" w:cstheme="minorHAnsi"/>
                <w:iCs/>
                <w:szCs w:val="20"/>
              </w:rPr>
              <w:t>w oparciu o wyniki testów opublikowane na stronie konsorcjum BapCo - tzw. Full Disclosure Reports lub dostarczone wyniki testów wykonanych przez oferenta w formacie FDR (Full Disclosure Report ) i PDF.</w:t>
            </w:r>
          </w:p>
          <w:p w14:paraId="249A3114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iCs/>
                <w:szCs w:val="20"/>
              </w:rPr>
            </w:pPr>
            <w:r w:rsidRPr="00100E43">
              <w:rPr>
                <w:rFonts w:eastAsia="Calibri" w:cstheme="minorHAnsi"/>
                <w:iCs/>
                <w:szCs w:val="20"/>
              </w:rPr>
              <w:t>Test Sysmark 2014 powinien być wykonany w konfiguracji całego komputera identycznej z wymaganą i innymi ustawieniami zgodnymi z zaleceniami producenta testu.</w:t>
            </w:r>
          </w:p>
          <w:p w14:paraId="4A5999E4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i/>
                <w:szCs w:val="20"/>
              </w:rPr>
            </w:pPr>
            <w:r w:rsidRPr="00100E43">
              <w:rPr>
                <w:rFonts w:eastAsia="Calibri" w:cstheme="minorHAnsi"/>
                <w:iCs/>
                <w:szCs w:val="20"/>
              </w:rPr>
              <w:t>W przypadku użycia przez Wykonawcę testu BAPCo do oceny wydajności Zamawiający zastrzega sobie, iż w celu sprawdzenia poprawności przeprowadzonych testów Wykonawca musi dostarczyć Zamawiającemu oprogramowanie testujące wraz z licencją, zestaw komputerowy w konfiguracji identycznej z wymaganą oraz dokładne opisy użytych testów wraz z wynikami w formatach FDR (Full Disclosure Report ) i PDF w terminie nie dłuższym niż 5 dni od otrzymania zawiadomienia od Zamawiającego.</w:t>
            </w:r>
            <w:r w:rsidRPr="00100E43">
              <w:rPr>
                <w:rFonts w:eastAsia="Calibri" w:cstheme="minorHAnsi"/>
                <w:i/>
                <w:szCs w:val="20"/>
              </w:rPr>
              <w:t xml:space="preserve">   </w:t>
            </w:r>
          </w:p>
        </w:tc>
      </w:tr>
      <w:tr w:rsidR="004A2509" w:rsidRPr="00100E43" w14:paraId="375AD7B5" w14:textId="77777777" w:rsidTr="004A2509">
        <w:trPr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7AE6" w14:textId="77777777" w:rsidR="004A2509" w:rsidRPr="00100E43" w:rsidRDefault="004A2509" w:rsidP="00713B27">
            <w:pPr>
              <w:numPr>
                <w:ilvl w:val="0"/>
                <w:numId w:val="31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8113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Pamięć operacyjna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A699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Min. 1 x 8GB DDR4 2400MHz, możliwość rozbudowy do min 32GB.</w:t>
            </w:r>
          </w:p>
          <w:p w14:paraId="3093F641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Obsługa pamięci DDR4 1866/ 2133/ 2400/ 2667(OC)/ 2933(OC)/3200(OC)+ MHz</w:t>
            </w:r>
          </w:p>
        </w:tc>
      </w:tr>
      <w:tr w:rsidR="004A2509" w:rsidRPr="00100E43" w14:paraId="6B149F89" w14:textId="77777777" w:rsidTr="004A2509">
        <w:trPr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0828" w14:textId="77777777" w:rsidR="004A2509" w:rsidRPr="00100E43" w:rsidRDefault="004A2509" w:rsidP="00713B27">
            <w:pPr>
              <w:numPr>
                <w:ilvl w:val="0"/>
                <w:numId w:val="31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B25C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Parametry pamięci masowej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465F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Min. 128GB SSD + 1x 500GB SATA 6.0.</w:t>
            </w:r>
          </w:p>
          <w:p w14:paraId="6B6A60E8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Płyta ze wsparciem dla dysków M.2 NVMe</w:t>
            </w:r>
          </w:p>
        </w:tc>
      </w:tr>
      <w:tr w:rsidR="004A2509" w:rsidRPr="00100E43" w14:paraId="501B338C" w14:textId="77777777" w:rsidTr="004A2509">
        <w:trPr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355" w14:textId="77777777" w:rsidR="004A2509" w:rsidRPr="00100E43" w:rsidRDefault="004A2509" w:rsidP="00713B27">
            <w:pPr>
              <w:numPr>
                <w:ilvl w:val="0"/>
                <w:numId w:val="31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D165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Grafika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EE68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Karta graficzna ze wsparciem dla DirectX 12, złącza video: min. 1xHDMI</w:t>
            </w:r>
          </w:p>
          <w:p w14:paraId="03F7AFAD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color w:val="00B050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 xml:space="preserve">Karta osiągająca w teście Average G3D Mark wynik min. 1700 pkt. wynik dostępny na stronie: </w:t>
            </w:r>
            <w:hyperlink r:id="rId12" w:history="1">
              <w:r w:rsidRPr="00100E43">
                <w:rPr>
                  <w:rStyle w:val="Hipercze"/>
                  <w:rFonts w:eastAsia="Calibri" w:cstheme="minorHAnsi"/>
                  <w:szCs w:val="20"/>
                </w:rPr>
                <w:t>https://www.videocardbenchmark.net/</w:t>
              </w:r>
            </w:hyperlink>
            <w:r w:rsidRPr="00100E43">
              <w:rPr>
                <w:rFonts w:eastAsia="Calibri" w:cstheme="minorHAnsi"/>
                <w:szCs w:val="20"/>
              </w:rPr>
              <w:t xml:space="preserve"> </w:t>
            </w:r>
          </w:p>
        </w:tc>
      </w:tr>
      <w:tr w:rsidR="004A2509" w:rsidRPr="00100E43" w14:paraId="67F22090" w14:textId="77777777" w:rsidTr="004A2509">
        <w:trPr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6870" w14:textId="77777777" w:rsidR="004A2509" w:rsidRPr="00100E43" w:rsidRDefault="004A2509" w:rsidP="00713B27">
            <w:pPr>
              <w:numPr>
                <w:ilvl w:val="0"/>
                <w:numId w:val="31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5DB8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Wyposażenie multimedialne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04D4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Karta dźwiękowa zintegrowana z płytą główną, min. 2 kanałowa;</w:t>
            </w:r>
          </w:p>
        </w:tc>
      </w:tr>
      <w:tr w:rsidR="004A2509" w:rsidRPr="00100E43" w14:paraId="12305F4F" w14:textId="77777777" w:rsidTr="004A2509">
        <w:trPr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3590" w14:textId="77777777" w:rsidR="004A2509" w:rsidRPr="00100E43" w:rsidRDefault="004A2509" w:rsidP="00713B27">
            <w:pPr>
              <w:numPr>
                <w:ilvl w:val="0"/>
                <w:numId w:val="31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BBD0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Obudowa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2DEE" w14:textId="77777777" w:rsidR="00F41B5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 xml:space="preserve">Obudowa mini lub mikro tower o wymiarach nie większych niż 34x13x29 cm, możliwość montażu pełnowymiarowych kart graficznych, montaż </w:t>
            </w:r>
            <w:r w:rsidR="00C7023C" w:rsidRPr="00100E43">
              <w:rPr>
                <w:rFonts w:eastAsia="Calibri" w:cstheme="minorHAnsi"/>
                <w:szCs w:val="20"/>
              </w:rPr>
              <w:t>beznarzędziowy</w:t>
            </w:r>
            <w:r w:rsidRPr="00100E43">
              <w:rPr>
                <w:rFonts w:eastAsia="Calibri" w:cstheme="minorHAnsi"/>
                <w:szCs w:val="20"/>
              </w:rPr>
              <w:t xml:space="preserve"> dysków; napędu optycznego i kart rozszerzeń; wykonana z blachy o grubości co najmniej 0,6mm</w:t>
            </w:r>
            <w:r w:rsidR="00F41B59" w:rsidRPr="00100E43">
              <w:rPr>
                <w:rFonts w:eastAsia="Calibri" w:cstheme="minorHAnsi"/>
                <w:szCs w:val="20"/>
              </w:rPr>
              <w:t>;</w:t>
            </w:r>
          </w:p>
          <w:p w14:paraId="7065C504" w14:textId="684ADC19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możliwość montażu dysku 2x2,5" oraz 1x 3,5" wewnątrz obudowy</w:t>
            </w:r>
            <w:r w:rsidR="00F41B59" w:rsidRPr="00100E43">
              <w:rPr>
                <w:rFonts w:eastAsia="Calibri" w:cstheme="minorHAnsi"/>
                <w:szCs w:val="20"/>
              </w:rPr>
              <w:t>;</w:t>
            </w:r>
          </w:p>
          <w:p w14:paraId="0B4411A2" w14:textId="1AEAA6B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wyposażona w 2 porty USB  3.1 oraz złącza mikrofonu i słuchawek z przodu obudowy</w:t>
            </w:r>
            <w:r w:rsidR="00F41B59" w:rsidRPr="00100E43">
              <w:rPr>
                <w:rFonts w:eastAsia="Calibri" w:cstheme="minorHAnsi"/>
                <w:szCs w:val="20"/>
              </w:rPr>
              <w:t>;</w:t>
            </w:r>
          </w:p>
          <w:p w14:paraId="4D652BF9" w14:textId="10960C96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wbudowana karta sieciowa 10/100/100</w:t>
            </w:r>
            <w:r w:rsidR="00F324D6" w:rsidRPr="00100E43">
              <w:rPr>
                <w:rFonts w:eastAsia="Calibri" w:cstheme="minorHAnsi"/>
                <w:szCs w:val="20"/>
              </w:rPr>
              <w:t>0</w:t>
            </w:r>
            <w:r w:rsidR="00F41B59" w:rsidRPr="00100E43">
              <w:rPr>
                <w:rFonts w:eastAsia="Calibri" w:cstheme="minorHAnsi"/>
                <w:szCs w:val="20"/>
              </w:rPr>
              <w:t>;</w:t>
            </w:r>
          </w:p>
          <w:p w14:paraId="3D54CB2B" w14:textId="2A39B2DD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lastRenderedPageBreak/>
              <w:t>możliwość otwierania bez użycia narzędzi (wkręty ręczne)</w:t>
            </w:r>
            <w:r w:rsidR="00F41B59" w:rsidRPr="00100E43">
              <w:rPr>
                <w:rFonts w:eastAsia="Calibri" w:cstheme="minorHAnsi"/>
                <w:szCs w:val="20"/>
              </w:rPr>
              <w:t>;</w:t>
            </w:r>
          </w:p>
          <w:p w14:paraId="7903170B" w14:textId="4BD1ED91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wyposażona w złącze Kensington Lock</w:t>
            </w:r>
            <w:r w:rsidR="00E26531" w:rsidRPr="00100E43">
              <w:rPr>
                <w:rFonts w:eastAsia="Calibri" w:cstheme="minorHAnsi"/>
                <w:szCs w:val="20"/>
              </w:rPr>
              <w:t xml:space="preserve"> lub równoważne</w:t>
            </w:r>
            <w:r w:rsidRPr="00100E43">
              <w:rPr>
                <w:rFonts w:eastAsia="Calibri" w:cstheme="minorHAnsi"/>
                <w:szCs w:val="20"/>
              </w:rPr>
              <w:t xml:space="preserve"> i ucho na kłódkę</w:t>
            </w:r>
            <w:r w:rsidR="00B4055F" w:rsidRPr="00100E43">
              <w:rPr>
                <w:rFonts w:eastAsia="Calibri" w:cstheme="minorHAnsi"/>
                <w:szCs w:val="20"/>
              </w:rPr>
              <w:t>.</w:t>
            </w:r>
          </w:p>
          <w:p w14:paraId="06980CD1" w14:textId="4D05916A" w:rsidR="004A2509" w:rsidRPr="00100E43" w:rsidRDefault="004A2509" w:rsidP="00F41B59">
            <w:pPr>
              <w:spacing w:after="120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Zasilacz o mocy minimum 300W  80+ Bronze. Zasilacz w oferowanym komputerze musi znajdować się na stronie internetowej  http://www.plugloadsolutions.com/80pluspowersupplies.aspx (</w:t>
            </w:r>
            <w:r w:rsidR="00F41B59" w:rsidRPr="00100E43">
              <w:rPr>
                <w:rFonts w:eastAsia="Calibri" w:cstheme="minorHAnsi"/>
                <w:szCs w:val="20"/>
              </w:rPr>
              <w:t>na wezwanie Zamawiającego</w:t>
            </w:r>
            <w:r w:rsidRPr="00100E43">
              <w:rPr>
                <w:rFonts w:eastAsia="Calibri" w:cstheme="minorHAnsi"/>
                <w:szCs w:val="20"/>
              </w:rPr>
              <w:t xml:space="preserve"> dołączyć wydruk potwierdzający spełnienie tego wymogu</w:t>
            </w:r>
            <w:r w:rsidR="00F41B59" w:rsidRPr="00100E43">
              <w:rPr>
                <w:rFonts w:eastAsia="Calibri" w:cstheme="minorHAnsi"/>
                <w:szCs w:val="20"/>
              </w:rPr>
              <w:t xml:space="preserve"> </w:t>
            </w:r>
            <w:r w:rsidRPr="00100E43">
              <w:rPr>
                <w:rFonts w:eastAsia="Calibri" w:cstheme="minorHAnsi"/>
                <w:szCs w:val="20"/>
              </w:rPr>
              <w:t>).</w:t>
            </w:r>
          </w:p>
        </w:tc>
      </w:tr>
      <w:tr w:rsidR="004A2509" w:rsidRPr="00100E43" w14:paraId="79EE36FA" w14:textId="77777777" w:rsidTr="004A2509">
        <w:trPr>
          <w:trHeight w:val="69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1B6" w14:textId="77777777" w:rsidR="004A2509" w:rsidRPr="00100E43" w:rsidRDefault="004A2509" w:rsidP="00713B27">
            <w:pPr>
              <w:numPr>
                <w:ilvl w:val="0"/>
                <w:numId w:val="31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7CCE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Certyfikaty i standardy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D4EF" w14:textId="2D2341B4" w:rsidR="004A2509" w:rsidRPr="00100E43" w:rsidRDefault="004A2509" w:rsidP="00713B27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Deklaracja zgodności CE oraz ROHS</w:t>
            </w:r>
            <w:r w:rsidR="005E01AB" w:rsidRPr="00100E43">
              <w:rPr>
                <w:rFonts w:eastAsia="Calibri" w:cstheme="minorHAnsi"/>
                <w:szCs w:val="20"/>
              </w:rPr>
              <w:t xml:space="preserve"> - załączyć na wezwanie Zamawiającego</w:t>
            </w:r>
          </w:p>
          <w:p w14:paraId="3FCCB675" w14:textId="11B2B531" w:rsidR="004A2509" w:rsidRPr="00100E43" w:rsidRDefault="004A2509" w:rsidP="00713B27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 xml:space="preserve">Poprawna prac z oprogramowaniem Microsoft – </w:t>
            </w:r>
            <w:r w:rsidR="00C4214D" w:rsidRPr="00100E43">
              <w:rPr>
                <w:rFonts w:eastAsia="Calibri" w:cstheme="minorHAnsi"/>
                <w:szCs w:val="20"/>
              </w:rPr>
              <w:t xml:space="preserve">na wezwanie Zamawiającego </w:t>
            </w:r>
            <w:r w:rsidRPr="00100E43">
              <w:rPr>
                <w:rFonts w:eastAsia="Calibri" w:cstheme="minorHAnsi"/>
                <w:szCs w:val="20"/>
              </w:rPr>
              <w:t xml:space="preserve">dołączyć </w:t>
            </w:r>
            <w:r w:rsidRPr="00100E43">
              <w:rPr>
                <w:rFonts w:cstheme="minorHAnsi"/>
                <w:szCs w:val="20"/>
              </w:rPr>
              <w:t>Windows hardware certification report</w:t>
            </w:r>
          </w:p>
          <w:p w14:paraId="2B8073FB" w14:textId="5981C313" w:rsidR="004A2509" w:rsidRPr="00100E43" w:rsidRDefault="004A2509" w:rsidP="00713B27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Produkcja sprzętu zgodnie z ISO 9001, ISO 27001, ISO 28000</w:t>
            </w:r>
            <w:r w:rsidR="005E01AB" w:rsidRPr="00100E43">
              <w:rPr>
                <w:rFonts w:eastAsia="Calibri" w:cstheme="minorHAnsi"/>
                <w:szCs w:val="20"/>
              </w:rPr>
              <w:t xml:space="preserve"> - załączyć na wezwanie Zamawiającego</w:t>
            </w:r>
          </w:p>
        </w:tc>
      </w:tr>
      <w:tr w:rsidR="004A2509" w:rsidRPr="00100E43" w14:paraId="5B51C4CC" w14:textId="77777777" w:rsidTr="004A2509">
        <w:trPr>
          <w:trHeight w:val="69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0A02" w14:textId="77777777" w:rsidR="004A2509" w:rsidRPr="00100E43" w:rsidRDefault="004A2509" w:rsidP="00713B27">
            <w:pPr>
              <w:numPr>
                <w:ilvl w:val="0"/>
                <w:numId w:val="31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CBDC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BIOS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AEA9" w14:textId="77777777" w:rsidR="004A2509" w:rsidRPr="00100E43" w:rsidRDefault="004A2509" w:rsidP="00713B27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BIOS zgodny ze specyfikacją UEFI</w:t>
            </w:r>
          </w:p>
          <w:p w14:paraId="6B7A46E9" w14:textId="77777777" w:rsidR="004A2509" w:rsidRPr="00100E43" w:rsidRDefault="004A2509" w:rsidP="00713B27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Możliwość obsługi klawiaturą oraz myszą</w:t>
            </w:r>
          </w:p>
          <w:p w14:paraId="4CFF375A" w14:textId="77777777" w:rsidR="004A2509" w:rsidRPr="00100E43" w:rsidRDefault="004A2509" w:rsidP="00713B27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 xml:space="preserve">Możliwość, bez uruchamiania systemu operacyjnego z dysku twardego komputera lub innych podłączonych do niego urządzeń zewnętrznych odczytania z BIOS informacji: </w:t>
            </w:r>
          </w:p>
          <w:p w14:paraId="75FB684F" w14:textId="77777777" w:rsidR="004A2509" w:rsidRPr="00100E43" w:rsidRDefault="004A2509" w:rsidP="00713B27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 xml:space="preserve">wersji BIOS, </w:t>
            </w:r>
          </w:p>
          <w:p w14:paraId="48DD9F20" w14:textId="77777777" w:rsidR="004A2509" w:rsidRPr="00100E43" w:rsidRDefault="004A2509" w:rsidP="00713B27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 xml:space="preserve">nr seryjnym komputera, </w:t>
            </w:r>
          </w:p>
          <w:p w14:paraId="792E7559" w14:textId="77777777" w:rsidR="004A2509" w:rsidRPr="00100E43" w:rsidRDefault="004A2509" w:rsidP="00713B27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 xml:space="preserve">ilości pamięci RAM, </w:t>
            </w:r>
          </w:p>
          <w:p w14:paraId="0658D8AA" w14:textId="77777777" w:rsidR="004A2509" w:rsidRPr="00100E43" w:rsidRDefault="004A2509" w:rsidP="00713B27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 xml:space="preserve">typie procesora, </w:t>
            </w:r>
          </w:p>
          <w:p w14:paraId="197C92A7" w14:textId="21E557E0" w:rsidR="004A2509" w:rsidRPr="00100E43" w:rsidRDefault="004A2509" w:rsidP="00713B27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pojemności zainstalowanego dysku twardego</w:t>
            </w:r>
            <w:r w:rsidR="000F3DEE" w:rsidRPr="00100E43">
              <w:rPr>
                <w:rFonts w:eastAsia="Calibri" w:cstheme="minorHAnsi"/>
                <w:szCs w:val="20"/>
              </w:rPr>
              <w:t>,</w:t>
            </w:r>
          </w:p>
          <w:p w14:paraId="5B12E08A" w14:textId="7668E731" w:rsidR="004A2509" w:rsidRPr="00100E43" w:rsidRDefault="004A2509" w:rsidP="00713B27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rodzajach napędów optycznych</w:t>
            </w:r>
            <w:r w:rsidR="000F3DEE" w:rsidRPr="00100E43">
              <w:rPr>
                <w:rFonts w:eastAsia="Calibri" w:cstheme="minorHAnsi"/>
                <w:szCs w:val="20"/>
              </w:rPr>
              <w:t>,</w:t>
            </w:r>
          </w:p>
          <w:p w14:paraId="7E3D0018" w14:textId="317A3332" w:rsidR="004A2509" w:rsidRPr="00100E43" w:rsidRDefault="004A2509" w:rsidP="00713B27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kontrolerze audio</w:t>
            </w:r>
            <w:r w:rsidR="000F3DEE" w:rsidRPr="00100E43">
              <w:rPr>
                <w:rFonts w:eastAsia="Calibri" w:cstheme="minorHAnsi"/>
                <w:szCs w:val="20"/>
              </w:rPr>
              <w:t>,</w:t>
            </w:r>
          </w:p>
          <w:p w14:paraId="0539A37D" w14:textId="380ACA53" w:rsidR="004A2509" w:rsidRPr="00100E43" w:rsidRDefault="004A2509" w:rsidP="00713B27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Funkcja blokowania wejścia do  BIOS oraz blokowania startu systemu operacyjnego</w:t>
            </w:r>
            <w:r w:rsidR="000F3DEE" w:rsidRPr="00100E43">
              <w:rPr>
                <w:rFonts w:eastAsia="Calibri" w:cstheme="minorHAnsi"/>
                <w:szCs w:val="20"/>
              </w:rPr>
              <w:t>,</w:t>
            </w:r>
          </w:p>
          <w:p w14:paraId="0F41B52D" w14:textId="11009EBB" w:rsidR="004A2509" w:rsidRPr="00100E43" w:rsidRDefault="004A2509" w:rsidP="00713B27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Funkcja blokowania/odblokowania BOOT-owania stacji roboczej z zewnętrznych urządzeń</w:t>
            </w:r>
            <w:r w:rsidR="000F3DEE" w:rsidRPr="00100E43">
              <w:rPr>
                <w:rFonts w:eastAsia="Calibri" w:cstheme="minorHAnsi"/>
                <w:szCs w:val="20"/>
              </w:rPr>
              <w:t>,</w:t>
            </w:r>
          </w:p>
          <w:p w14:paraId="66D02CC1" w14:textId="77777777" w:rsidR="004A2509" w:rsidRPr="00100E43" w:rsidRDefault="004A2509" w:rsidP="00713B27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BIOS ma być w pełni obsługiwany przez interfejs myszy i klawiatury oraz w pełni wykorzystywać dyski twarde większe niż 2.2TB</w:t>
            </w:r>
          </w:p>
        </w:tc>
      </w:tr>
      <w:tr w:rsidR="004A2509" w:rsidRPr="00100E43" w14:paraId="113923CD" w14:textId="77777777" w:rsidTr="00814E4C">
        <w:trPr>
          <w:trHeight w:val="318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BA65" w14:textId="77777777" w:rsidR="004A2509" w:rsidRPr="00100E43" w:rsidRDefault="004A2509" w:rsidP="00766432">
            <w:pPr>
              <w:numPr>
                <w:ilvl w:val="0"/>
                <w:numId w:val="31"/>
              </w:num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B14C" w14:textId="1C23C57D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System operacyjny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49D" w14:textId="2E539B6B" w:rsidR="004A2509" w:rsidRPr="00100E43" w:rsidRDefault="004134EC" w:rsidP="004A2509">
            <w:p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Opis systemu operacyjnego w rozdziale 4</w:t>
            </w:r>
          </w:p>
        </w:tc>
      </w:tr>
      <w:tr w:rsidR="004A2509" w:rsidRPr="00100E43" w14:paraId="37B9D326" w14:textId="77777777" w:rsidTr="004A250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1BC1" w14:textId="4893009C" w:rsidR="004A2509" w:rsidRPr="00100E43" w:rsidRDefault="00766432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12.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A25D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Gwarancja i wsparcie techniczne producenta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AF29" w14:textId="7E546946" w:rsidR="004A2509" w:rsidRPr="00100E43" w:rsidRDefault="000065E3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 xml:space="preserve">Minimum </w:t>
            </w:r>
            <w:r w:rsidR="004A2509" w:rsidRPr="00100E43">
              <w:rPr>
                <w:rFonts w:eastAsia="Calibri" w:cstheme="minorHAnsi"/>
                <w:szCs w:val="20"/>
              </w:rPr>
              <w:t xml:space="preserve">2-letnia gwarancja producenta, </w:t>
            </w:r>
            <w:r w:rsidR="00766432" w:rsidRPr="00100E43">
              <w:rPr>
                <w:rFonts w:eastAsia="Calibri" w:cstheme="minorHAnsi"/>
                <w:szCs w:val="20"/>
              </w:rPr>
              <w:t>c</w:t>
            </w:r>
            <w:r w:rsidR="004A2509" w:rsidRPr="00100E43">
              <w:rPr>
                <w:rFonts w:eastAsia="Calibri" w:cstheme="minorHAnsi"/>
                <w:szCs w:val="20"/>
              </w:rPr>
              <w:t xml:space="preserve">zas reakcji serwisu do końca następnego dnia roboczego. Firma serwisująca musi posiadać ISO 9001:2000 na świadczenie usług serwisowych oraz posiadać autoryzacje producenta komputera – dokumenty potwierdzające załączyć </w:t>
            </w:r>
            <w:r w:rsidR="00D615B2" w:rsidRPr="00100E43">
              <w:rPr>
                <w:rFonts w:eastAsia="Calibri" w:cstheme="minorHAnsi"/>
                <w:szCs w:val="20"/>
              </w:rPr>
              <w:t>na wezwanie Zamawiającego.</w:t>
            </w:r>
          </w:p>
          <w:p w14:paraId="57C1AEE1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Ogólnopolska, telefoniczna infolinia/linia techniczna producenta komputera,   dostępna w czasie obowiązywania gwarancji na sprzęt i umożliwiająca po podaniu numeru seryjnego urządzenia:</w:t>
            </w:r>
          </w:p>
          <w:p w14:paraId="3C5ED8A9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-  weryfikację konfiguracji fabrycznej wraz z wersją fabrycznie dostarczonego oprogramowania (system operacyjny, szczegółowa konfiguracja sprzętowa  - CPU, HDD, pamięć)</w:t>
            </w:r>
          </w:p>
          <w:p w14:paraId="1DAAACF4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</w:t>
            </w:r>
          </w:p>
        </w:tc>
      </w:tr>
      <w:tr w:rsidR="004A2509" w:rsidRPr="00100E43" w14:paraId="6FAC62E2" w14:textId="77777777" w:rsidTr="004A250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2FB8" w14:textId="4A8B315F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 xml:space="preserve"> 1</w:t>
            </w:r>
            <w:r w:rsidR="00766432" w:rsidRPr="00100E43">
              <w:rPr>
                <w:rFonts w:eastAsia="Calibri" w:cstheme="minorHAnsi"/>
                <w:szCs w:val="20"/>
              </w:rPr>
              <w:t>3.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9AA9" w14:textId="77777777" w:rsidR="004A2509" w:rsidRPr="00100E43" w:rsidRDefault="004A2509" w:rsidP="004A2509">
            <w:pPr>
              <w:spacing w:after="120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Wymagania dodatkowe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FFC4" w14:textId="77777777" w:rsidR="004A2509" w:rsidRPr="00100E43" w:rsidRDefault="004A2509" w:rsidP="004A2509">
            <w:p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 xml:space="preserve">Wbudowane porty: </w:t>
            </w:r>
          </w:p>
          <w:p w14:paraId="519EC8C9" w14:textId="77777777" w:rsidR="004A2509" w:rsidRPr="00100E43" w:rsidRDefault="004A2509" w:rsidP="00662D57">
            <w:pPr>
              <w:spacing w:after="120"/>
              <w:ind w:left="423" w:hanging="284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•</w:t>
            </w:r>
            <w:r w:rsidRPr="00100E43">
              <w:rPr>
                <w:rFonts w:eastAsia="Calibri" w:cstheme="minorHAnsi"/>
                <w:szCs w:val="20"/>
              </w:rPr>
              <w:tab/>
              <w:t xml:space="preserve">min. 1 x VGA, </w:t>
            </w:r>
          </w:p>
          <w:p w14:paraId="5389A4E7" w14:textId="77777777" w:rsidR="004A2509" w:rsidRPr="00100E43" w:rsidRDefault="004A2509" w:rsidP="00662D57">
            <w:pPr>
              <w:spacing w:after="120"/>
              <w:ind w:left="423" w:hanging="284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•</w:t>
            </w:r>
            <w:r w:rsidRPr="00100E43">
              <w:rPr>
                <w:rFonts w:eastAsia="Calibri" w:cstheme="minorHAnsi"/>
                <w:szCs w:val="20"/>
              </w:rPr>
              <w:tab/>
              <w:t>min. 1 x DVI</w:t>
            </w:r>
          </w:p>
          <w:p w14:paraId="6288229C" w14:textId="77777777" w:rsidR="004A2509" w:rsidRPr="00100E43" w:rsidRDefault="004A2509" w:rsidP="00662D57">
            <w:pPr>
              <w:spacing w:after="120"/>
              <w:ind w:left="423" w:hanging="284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•</w:t>
            </w:r>
            <w:r w:rsidRPr="00100E43">
              <w:rPr>
                <w:rFonts w:eastAsia="Calibri" w:cstheme="minorHAnsi"/>
                <w:szCs w:val="20"/>
              </w:rPr>
              <w:tab/>
              <w:t>min. 1 x HDMI ver. 1.4</w:t>
            </w:r>
          </w:p>
          <w:p w14:paraId="1BA49BB5" w14:textId="77777777" w:rsidR="004A2509" w:rsidRPr="00100E43" w:rsidRDefault="004A2509" w:rsidP="00662D57">
            <w:pPr>
              <w:spacing w:after="120"/>
              <w:ind w:left="423" w:hanging="284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•</w:t>
            </w:r>
            <w:r w:rsidRPr="00100E43">
              <w:rPr>
                <w:rFonts w:eastAsia="Calibri" w:cstheme="minorHAnsi"/>
                <w:szCs w:val="20"/>
              </w:rPr>
              <w:tab/>
              <w:t xml:space="preserve">min. 1 x PS/2, </w:t>
            </w:r>
          </w:p>
          <w:p w14:paraId="14F62AD9" w14:textId="77777777" w:rsidR="004A2509" w:rsidRPr="00100E43" w:rsidRDefault="004A2509" w:rsidP="00662D57">
            <w:pPr>
              <w:spacing w:after="120"/>
              <w:ind w:left="423" w:hanging="284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•</w:t>
            </w:r>
            <w:r w:rsidRPr="00100E43">
              <w:rPr>
                <w:rFonts w:eastAsia="Calibri" w:cstheme="minorHAnsi"/>
                <w:szCs w:val="20"/>
              </w:rPr>
              <w:tab/>
              <w:t xml:space="preserve">min. 8 portów USB wyprowadzonych na zewnątrz komputera w tym min.: min. 2 porty USB 3.1 z przodu obudowy, 4szt. USB 3.1 z tyłu obudowy - wymagana </w:t>
            </w:r>
            <w:r w:rsidRPr="00100E43">
              <w:rPr>
                <w:rFonts w:eastAsia="Calibri" w:cstheme="minorHAnsi"/>
                <w:szCs w:val="20"/>
              </w:rPr>
              <w:lastRenderedPageBreak/>
              <w:t>ilość i rozmieszczenie portów USB nie może być osiągnięta w wyniku stosowania konwerterów, przejściówek, kart PCIe itp.</w:t>
            </w:r>
          </w:p>
          <w:p w14:paraId="42D6943C" w14:textId="77777777" w:rsidR="004A2509" w:rsidRPr="00100E43" w:rsidRDefault="004A2509" w:rsidP="00662D57">
            <w:pPr>
              <w:spacing w:after="120"/>
              <w:ind w:left="423" w:hanging="284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•</w:t>
            </w:r>
            <w:r w:rsidRPr="00100E43">
              <w:rPr>
                <w:rFonts w:eastAsia="Calibri" w:cstheme="minorHAnsi"/>
                <w:szCs w:val="20"/>
              </w:rPr>
              <w:tab/>
              <w:t xml:space="preserve">porty słuchawek i mikrofonu na przednim oraz tylnym panelu obudowy. </w:t>
            </w:r>
          </w:p>
          <w:p w14:paraId="3D018DA0" w14:textId="77777777" w:rsidR="004A2509" w:rsidRPr="00100E43" w:rsidRDefault="004A2509" w:rsidP="00662D57">
            <w:pPr>
              <w:spacing w:after="120"/>
              <w:ind w:left="423" w:hanging="284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•</w:t>
            </w:r>
            <w:r w:rsidRPr="00100E43">
              <w:rPr>
                <w:rFonts w:eastAsia="Calibri" w:cstheme="minorHAnsi"/>
                <w:szCs w:val="20"/>
              </w:rPr>
              <w:tab/>
              <w:t>Komputer musi umożliwiać jego rozbudowę w postaci dedykowanych kart PCIe np. kartę WiFi a/b/g/n</w:t>
            </w:r>
          </w:p>
          <w:p w14:paraId="7FA30611" w14:textId="77777777" w:rsidR="004A2509" w:rsidRPr="00100E43" w:rsidRDefault="004A2509" w:rsidP="00662D57">
            <w:pPr>
              <w:spacing w:after="120"/>
              <w:ind w:left="423" w:hanging="284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•</w:t>
            </w:r>
            <w:r w:rsidRPr="00100E43">
              <w:rPr>
                <w:rFonts w:eastAsia="Calibri" w:cstheme="minorHAnsi"/>
                <w:szCs w:val="20"/>
              </w:rPr>
              <w:tab/>
              <w:t>Karta sieciowa 10/100/1000 Ethernet RJ 45, zintegrowana z płytą główną, wspierająca obsługę WoL (funkcja włączana przez użytkownika), PXE 2.1.</w:t>
            </w:r>
          </w:p>
          <w:p w14:paraId="2C2CBD4D" w14:textId="4613679D" w:rsidR="004A2509" w:rsidRPr="00100E43" w:rsidRDefault="004A2509" w:rsidP="00662D57">
            <w:pPr>
              <w:spacing w:after="120"/>
              <w:ind w:left="423" w:hanging="284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•</w:t>
            </w:r>
            <w:r w:rsidRPr="00100E43">
              <w:rPr>
                <w:rFonts w:eastAsia="Calibri" w:cstheme="minorHAnsi"/>
                <w:szCs w:val="20"/>
              </w:rPr>
              <w:tab/>
              <w:t xml:space="preserve">Płyta główna posiadająca chipset rekomendowany przez producenta procesora. Zbudowana w oparciu o kondensatory polimerowe o podwyższonej trwałości, przeznaczona dla danego urządzenia; wyposażona w </w:t>
            </w:r>
          </w:p>
          <w:p w14:paraId="4B670804" w14:textId="77777777" w:rsidR="004A2509" w:rsidRPr="00100E43" w:rsidRDefault="004A2509" w:rsidP="00662D57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423" w:hanging="284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SATA III (6 Gb/s) - 4 szt.</w:t>
            </w:r>
          </w:p>
          <w:p w14:paraId="4AAB6183" w14:textId="77777777" w:rsidR="004A2509" w:rsidRPr="00100E43" w:rsidRDefault="004A2509" w:rsidP="00662D57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423" w:hanging="284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M.2 - 1 szt.</w:t>
            </w:r>
          </w:p>
          <w:p w14:paraId="2BC8B32F" w14:textId="77777777" w:rsidR="004A2509" w:rsidRPr="00100E43" w:rsidRDefault="004A2509" w:rsidP="00662D57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423" w:hanging="284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PCIe 3.0 x16 - 1 szt.</w:t>
            </w:r>
          </w:p>
          <w:p w14:paraId="4D8EEEAF" w14:textId="77777777" w:rsidR="004A2509" w:rsidRPr="00100E43" w:rsidRDefault="004A2509" w:rsidP="00662D57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423" w:hanging="284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PCIe 3.0 x1 - 2 szt.</w:t>
            </w:r>
          </w:p>
          <w:p w14:paraId="7F679CE4" w14:textId="77777777" w:rsidR="004A2509" w:rsidRPr="00100E43" w:rsidRDefault="004A2509" w:rsidP="00662D57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423" w:hanging="284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2 złącza DIMM z obsługą do 32GB DDR4 pamięci RAM, z obsługą DDR4-3200 MHz</w:t>
            </w:r>
          </w:p>
          <w:p w14:paraId="44FAD78E" w14:textId="77777777" w:rsidR="004A2509" w:rsidRPr="00100E43" w:rsidRDefault="004A2509" w:rsidP="00662D57">
            <w:pPr>
              <w:spacing w:after="120"/>
              <w:ind w:left="423" w:hanging="284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•</w:t>
            </w:r>
            <w:r w:rsidRPr="00100E43">
              <w:rPr>
                <w:rFonts w:eastAsia="Calibri" w:cstheme="minorHAnsi"/>
                <w:szCs w:val="20"/>
              </w:rPr>
              <w:tab/>
              <w:t>Klawiatura USB w układzie polski programisty</w:t>
            </w:r>
          </w:p>
          <w:p w14:paraId="662C3ED2" w14:textId="77777777" w:rsidR="004A2509" w:rsidRPr="00100E43" w:rsidRDefault="004A2509" w:rsidP="00662D57">
            <w:pPr>
              <w:spacing w:after="120"/>
              <w:ind w:left="423" w:hanging="284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•</w:t>
            </w:r>
            <w:r w:rsidRPr="00100E43">
              <w:rPr>
                <w:rFonts w:eastAsia="Calibri" w:cstheme="minorHAnsi"/>
                <w:szCs w:val="20"/>
              </w:rPr>
              <w:tab/>
              <w:t>Mysz USB z klawiszami oraz rolką (scroll)</w:t>
            </w:r>
          </w:p>
          <w:p w14:paraId="4A72EF21" w14:textId="77777777" w:rsidR="004A2509" w:rsidRPr="00100E43" w:rsidRDefault="004A2509" w:rsidP="00662D57">
            <w:pPr>
              <w:spacing w:after="120"/>
              <w:ind w:left="423" w:hanging="284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•</w:t>
            </w:r>
            <w:r w:rsidRPr="00100E43">
              <w:rPr>
                <w:rFonts w:eastAsia="Calibri" w:cstheme="minorHAnsi"/>
                <w:szCs w:val="20"/>
              </w:rPr>
              <w:tab/>
              <w:t>Wbudowana w obudowę nagrywarka DVD +/-RW szybkość min. x24 wraz z oprogramowaniem do nagrywania i odtwarzania płyt</w:t>
            </w:r>
          </w:p>
          <w:p w14:paraId="364CB3F5" w14:textId="77777777" w:rsidR="004A2509" w:rsidRPr="00100E43" w:rsidRDefault="004A2509" w:rsidP="00100E43">
            <w:pPr>
              <w:ind w:left="423" w:hanging="284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•</w:t>
            </w:r>
            <w:r w:rsidRPr="00100E43">
              <w:rPr>
                <w:rFonts w:eastAsia="Calibri" w:cstheme="minorHAnsi"/>
                <w:szCs w:val="20"/>
              </w:rPr>
              <w:tab/>
              <w:t>Dołączony nośnik ze sterownikami</w:t>
            </w:r>
          </w:p>
          <w:p w14:paraId="37A09838" w14:textId="77777777" w:rsidR="004A2509" w:rsidRPr="00100E43" w:rsidRDefault="004A2509" w:rsidP="00100E4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23" w:hanging="284"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Wsparcie dla konfiguracji RAID 0, 1, 10</w:t>
            </w:r>
          </w:p>
          <w:p w14:paraId="26FC6A7F" w14:textId="77777777" w:rsidR="004A2509" w:rsidRPr="00100E43" w:rsidRDefault="004A2509" w:rsidP="004A2509">
            <w:p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 xml:space="preserve">Wbudowany w płytę główną układ przetwarzania energii, zapewniający możliwość całościowego zarządzania poziomem zużywanej energii poprzez wykrywanie aktualnego poziomu wykorzystania zasobów PC (CPU, GPU, HDD, zasilacza) oraz inteligentne przydzielanie mocy w czasie rzeczywistym. Układ działający automatycznie od momentu uruchomienia komputera. </w:t>
            </w:r>
          </w:p>
          <w:p w14:paraId="3C8E4EEC" w14:textId="77777777" w:rsidR="004A2509" w:rsidRPr="00100E43" w:rsidRDefault="004A2509" w:rsidP="004A2509">
            <w:p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Ochrona przed nadmiernym napięciem zasilania:</w:t>
            </w:r>
          </w:p>
          <w:p w14:paraId="3A7683D5" w14:textId="77777777" w:rsidR="004A2509" w:rsidRPr="00100E43" w:rsidRDefault="004A2509" w:rsidP="004A2509">
            <w:pPr>
              <w:spacing w:after="120"/>
              <w:contextualSpacing/>
              <w:jc w:val="both"/>
              <w:rPr>
                <w:rFonts w:eastAsia="Calibri" w:cstheme="minorHAnsi"/>
                <w:szCs w:val="20"/>
              </w:rPr>
            </w:pPr>
            <w:r w:rsidRPr="00100E43">
              <w:rPr>
                <w:rFonts w:eastAsia="Calibri" w:cstheme="minorHAnsi"/>
                <w:szCs w:val="20"/>
              </w:rPr>
              <w:t>System zasilania chroniący obwód specjalnie zaprojektowany przez producenta płyty głównej z wbudowanymi regulatorami napięcia do ochrony chipsetu, gniazd połączeniowych i kodeków audio przed uszkodzeniem spowodowanym nieoczekiwanymi napięciami wysokiej wartości z niestabilnych albo złych zasilaczy.</w:t>
            </w:r>
          </w:p>
        </w:tc>
      </w:tr>
    </w:tbl>
    <w:p w14:paraId="3D66FED3" w14:textId="77777777" w:rsidR="00DF0EAB" w:rsidRPr="00100E43" w:rsidRDefault="00DF0EAB" w:rsidP="00DF0EAB">
      <w:pPr>
        <w:spacing w:line="259" w:lineRule="auto"/>
        <w:rPr>
          <w:rStyle w:val="Nagwek3Znak"/>
          <w:b/>
          <w:bCs/>
          <w:color w:val="auto"/>
          <w:szCs w:val="20"/>
        </w:rPr>
      </w:pPr>
    </w:p>
    <w:p w14:paraId="693D7F76" w14:textId="4C1AC275" w:rsidR="00123C5A" w:rsidRPr="00100E43" w:rsidRDefault="00EC1B23" w:rsidP="00D277F2">
      <w:pPr>
        <w:spacing w:line="259" w:lineRule="auto"/>
        <w:rPr>
          <w:rStyle w:val="Nagwek3Znak"/>
          <w:b/>
          <w:bCs/>
          <w:color w:val="auto"/>
          <w:szCs w:val="20"/>
          <w:u w:val="single"/>
        </w:rPr>
      </w:pPr>
      <w:bookmarkStart w:id="1" w:name="_Toc22662904"/>
      <w:r w:rsidRPr="00100E43">
        <w:rPr>
          <w:rStyle w:val="Nagwek3Znak"/>
          <w:b/>
          <w:bCs/>
          <w:color w:val="auto"/>
          <w:szCs w:val="20"/>
          <w:u w:val="single"/>
        </w:rPr>
        <w:t>a) Monitor do komputera stacjonarnego  – 74 szt.</w:t>
      </w:r>
      <w:bookmarkEnd w:id="1"/>
      <w:r w:rsidRPr="00100E43">
        <w:rPr>
          <w:rStyle w:val="Nagwek3Znak"/>
          <w:b/>
          <w:bCs/>
          <w:color w:val="auto"/>
          <w:szCs w:val="20"/>
          <w:u w:val="single"/>
        </w:rPr>
        <w:t xml:space="preserve">   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5"/>
        <w:gridCol w:w="2837"/>
        <w:gridCol w:w="6802"/>
      </w:tblGrid>
      <w:tr w:rsidR="00666F5A" w:rsidRPr="00100E43" w14:paraId="0D6BAAF1" w14:textId="77777777" w:rsidTr="00666F5A">
        <w:trPr>
          <w:trHeight w:val="284"/>
        </w:trPr>
        <w:tc>
          <w:tcPr>
            <w:tcW w:w="277" w:type="pct"/>
            <w:shd w:val="clear" w:color="auto" w:fill="AEAAAA" w:themeFill="background2" w:themeFillShade="BF"/>
            <w:vAlign w:val="center"/>
          </w:tcPr>
          <w:p w14:paraId="4DA26BBA" w14:textId="77777777" w:rsidR="000E3BF8" w:rsidRPr="00100E43" w:rsidRDefault="000E3BF8" w:rsidP="009130FD">
            <w:bookmarkStart w:id="2" w:name="_Hlk22061072"/>
            <w:r w:rsidRPr="00100E43">
              <w:t>Lp.</w:t>
            </w:r>
          </w:p>
        </w:tc>
        <w:tc>
          <w:tcPr>
            <w:tcW w:w="1390" w:type="pct"/>
            <w:shd w:val="clear" w:color="auto" w:fill="AEAAAA" w:themeFill="background2" w:themeFillShade="BF"/>
            <w:vAlign w:val="center"/>
          </w:tcPr>
          <w:p w14:paraId="6B0B9808" w14:textId="77777777" w:rsidR="000E3BF8" w:rsidRPr="00100E43" w:rsidRDefault="000E3BF8" w:rsidP="009130FD">
            <w:r w:rsidRPr="00100E43">
              <w:t>Nazwa komponentu</w:t>
            </w:r>
          </w:p>
        </w:tc>
        <w:tc>
          <w:tcPr>
            <w:tcW w:w="3333" w:type="pct"/>
            <w:shd w:val="clear" w:color="auto" w:fill="AEAAAA" w:themeFill="background2" w:themeFillShade="BF"/>
            <w:vAlign w:val="center"/>
          </w:tcPr>
          <w:p w14:paraId="36D46677" w14:textId="77777777" w:rsidR="000E3BF8" w:rsidRPr="00100E43" w:rsidRDefault="000E3BF8" w:rsidP="009130FD">
            <w:r w:rsidRPr="00100E43">
              <w:t>Wymagane minimalne parametry techniczne komputerów</w:t>
            </w:r>
          </w:p>
        </w:tc>
      </w:tr>
      <w:tr w:rsidR="000E3BF8" w:rsidRPr="00100E43" w14:paraId="059330F9" w14:textId="77777777" w:rsidTr="00666F5A">
        <w:trPr>
          <w:trHeight w:val="284"/>
        </w:trPr>
        <w:tc>
          <w:tcPr>
            <w:tcW w:w="277" w:type="pct"/>
          </w:tcPr>
          <w:p w14:paraId="76898C81" w14:textId="06B6D480" w:rsidR="000E3BF8" w:rsidRPr="00100E43" w:rsidRDefault="00152CD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1.</w:t>
            </w:r>
          </w:p>
        </w:tc>
        <w:tc>
          <w:tcPr>
            <w:tcW w:w="1390" w:type="pct"/>
          </w:tcPr>
          <w:p w14:paraId="15E03078" w14:textId="77777777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Monitor</w:t>
            </w:r>
          </w:p>
        </w:tc>
        <w:tc>
          <w:tcPr>
            <w:tcW w:w="3333" w:type="pct"/>
          </w:tcPr>
          <w:p w14:paraId="54B02BF5" w14:textId="77B0C8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Monitor będzie wykorzystywany dla potrzeb aplikacji biurowych, obróbki zdjęć lub wideo. W</w:t>
            </w:r>
            <w:r w:rsidR="00AF2504" w:rsidRPr="00100E43">
              <w:rPr>
                <w:szCs w:val="20"/>
              </w:rPr>
              <w:t>ymagane jest podanie</w:t>
            </w:r>
            <w:r w:rsidRPr="00100E43">
              <w:rPr>
                <w:szCs w:val="20"/>
              </w:rPr>
              <w:t xml:space="preserve"> nazw</w:t>
            </w:r>
            <w:r w:rsidR="00AF2504" w:rsidRPr="00100E43">
              <w:rPr>
                <w:szCs w:val="20"/>
              </w:rPr>
              <w:t>y</w:t>
            </w:r>
            <w:r w:rsidRPr="00100E43">
              <w:rPr>
                <w:szCs w:val="20"/>
              </w:rPr>
              <w:t xml:space="preserve"> producenta, typ, model, oraz numer katalogowy oferowanego sprzętu umożliwiający jednoznaczną identyfikację monitora</w:t>
            </w:r>
            <w:r w:rsidR="00793C14" w:rsidRPr="00100E43">
              <w:rPr>
                <w:szCs w:val="20"/>
              </w:rPr>
              <w:t xml:space="preserve"> </w:t>
            </w:r>
            <w:r w:rsidR="00793C14" w:rsidRPr="00100E43">
              <w:t>zgodnie z załącznikiem nr 9 - wykaz oferowanego sprzętu</w:t>
            </w:r>
          </w:p>
        </w:tc>
      </w:tr>
      <w:tr w:rsidR="000E3BF8" w:rsidRPr="00100E43" w14:paraId="702AE493" w14:textId="77777777" w:rsidTr="00666F5A">
        <w:trPr>
          <w:trHeight w:val="284"/>
        </w:trPr>
        <w:tc>
          <w:tcPr>
            <w:tcW w:w="277" w:type="pct"/>
          </w:tcPr>
          <w:p w14:paraId="7ACA6133" w14:textId="1BFB87FB" w:rsidR="000E3BF8" w:rsidRPr="00100E43" w:rsidRDefault="00152CD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2.</w:t>
            </w:r>
          </w:p>
        </w:tc>
        <w:tc>
          <w:tcPr>
            <w:tcW w:w="1390" w:type="pct"/>
          </w:tcPr>
          <w:p w14:paraId="40FFC9D4" w14:textId="77777777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Wielkość ekranu</w:t>
            </w:r>
          </w:p>
        </w:tc>
        <w:tc>
          <w:tcPr>
            <w:tcW w:w="3333" w:type="pct"/>
          </w:tcPr>
          <w:p w14:paraId="2FEE9DDD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Przekątna ekranu min. 21,5</w:t>
            </w:r>
          </w:p>
        </w:tc>
      </w:tr>
      <w:tr w:rsidR="000E3BF8" w:rsidRPr="00100E43" w14:paraId="7F4F00E3" w14:textId="77777777" w:rsidTr="00666F5A">
        <w:trPr>
          <w:trHeight w:val="284"/>
        </w:trPr>
        <w:tc>
          <w:tcPr>
            <w:tcW w:w="277" w:type="pct"/>
          </w:tcPr>
          <w:p w14:paraId="388FCB92" w14:textId="5891F2C6" w:rsidR="000E3BF8" w:rsidRPr="00100E43" w:rsidRDefault="00152CD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3.</w:t>
            </w:r>
          </w:p>
        </w:tc>
        <w:tc>
          <w:tcPr>
            <w:tcW w:w="1390" w:type="pct"/>
          </w:tcPr>
          <w:p w14:paraId="7F8176BA" w14:textId="77777777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Matryca</w:t>
            </w:r>
          </w:p>
        </w:tc>
        <w:tc>
          <w:tcPr>
            <w:tcW w:w="3333" w:type="pct"/>
          </w:tcPr>
          <w:p w14:paraId="24B4C3D8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Powłoka matrycy o wykończeniu matowym oraz twardości min. 3H, IPS lub VA</w:t>
            </w:r>
          </w:p>
          <w:p w14:paraId="45C9FC20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Redukcja migotania (Flicker free)</w:t>
            </w:r>
          </w:p>
          <w:p w14:paraId="70DA3C7A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 xml:space="preserve">Filtr światła niebieskiego </w:t>
            </w:r>
          </w:p>
        </w:tc>
      </w:tr>
      <w:tr w:rsidR="000E3BF8" w:rsidRPr="00100E43" w14:paraId="6DDC4983" w14:textId="77777777" w:rsidTr="00666F5A">
        <w:trPr>
          <w:trHeight w:val="284"/>
        </w:trPr>
        <w:tc>
          <w:tcPr>
            <w:tcW w:w="277" w:type="pct"/>
          </w:tcPr>
          <w:p w14:paraId="14E20C50" w14:textId="211D2FEE" w:rsidR="000E3BF8" w:rsidRPr="00100E43" w:rsidRDefault="00152CD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4.</w:t>
            </w:r>
          </w:p>
        </w:tc>
        <w:tc>
          <w:tcPr>
            <w:tcW w:w="1390" w:type="pct"/>
          </w:tcPr>
          <w:p w14:paraId="3EFF18AD" w14:textId="77777777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Nominalna rozdzielczość</w:t>
            </w:r>
          </w:p>
        </w:tc>
        <w:tc>
          <w:tcPr>
            <w:tcW w:w="3333" w:type="pct"/>
          </w:tcPr>
          <w:p w14:paraId="5B6286DA" w14:textId="7207D9D0" w:rsidR="000E3BF8" w:rsidRPr="00100E43" w:rsidRDefault="00554AE0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R</w:t>
            </w:r>
            <w:r w:rsidR="000E3BF8" w:rsidRPr="00100E43">
              <w:rPr>
                <w:szCs w:val="20"/>
              </w:rPr>
              <w:t>ozdzielczość nie mniejsza niż: 1920 x 1080 (FullHD)</w:t>
            </w:r>
          </w:p>
        </w:tc>
      </w:tr>
      <w:tr w:rsidR="000E3BF8" w:rsidRPr="00100E43" w14:paraId="484BCE86" w14:textId="77777777" w:rsidTr="00666F5A">
        <w:trPr>
          <w:trHeight w:val="284"/>
        </w:trPr>
        <w:tc>
          <w:tcPr>
            <w:tcW w:w="277" w:type="pct"/>
          </w:tcPr>
          <w:p w14:paraId="36FD0B25" w14:textId="4A4F4944" w:rsidR="000E3BF8" w:rsidRPr="00100E43" w:rsidRDefault="00152CD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5.</w:t>
            </w:r>
          </w:p>
        </w:tc>
        <w:tc>
          <w:tcPr>
            <w:tcW w:w="1390" w:type="pct"/>
          </w:tcPr>
          <w:p w14:paraId="24A15B4B" w14:textId="77777777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Kąty widzenia</w:t>
            </w:r>
          </w:p>
        </w:tc>
        <w:tc>
          <w:tcPr>
            <w:tcW w:w="3333" w:type="pct"/>
          </w:tcPr>
          <w:p w14:paraId="5D37FF59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Kąty widzenia min. 178°stopni w pionie i min. 178°stopni w poziomie</w:t>
            </w:r>
          </w:p>
        </w:tc>
      </w:tr>
      <w:tr w:rsidR="000E3BF8" w:rsidRPr="00100E43" w14:paraId="28BE40BE" w14:textId="77777777" w:rsidTr="00666F5A">
        <w:trPr>
          <w:trHeight w:val="284"/>
        </w:trPr>
        <w:tc>
          <w:tcPr>
            <w:tcW w:w="277" w:type="pct"/>
          </w:tcPr>
          <w:p w14:paraId="1F3ED8AD" w14:textId="38C7FAA6" w:rsidR="000E3BF8" w:rsidRPr="00100E43" w:rsidRDefault="00152CD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6.</w:t>
            </w:r>
          </w:p>
        </w:tc>
        <w:tc>
          <w:tcPr>
            <w:tcW w:w="1390" w:type="pct"/>
          </w:tcPr>
          <w:p w14:paraId="490B3133" w14:textId="77777777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Plamka</w:t>
            </w:r>
          </w:p>
        </w:tc>
        <w:tc>
          <w:tcPr>
            <w:tcW w:w="3333" w:type="pct"/>
          </w:tcPr>
          <w:p w14:paraId="4D6B4EE3" w14:textId="5846382A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Wielkość plamki (</w:t>
            </w:r>
            <w:r w:rsidR="00C7795F" w:rsidRPr="00100E43">
              <w:rPr>
                <w:szCs w:val="20"/>
              </w:rPr>
              <w:t>pojedynczego</w:t>
            </w:r>
            <w:r w:rsidRPr="00100E43">
              <w:rPr>
                <w:szCs w:val="20"/>
              </w:rPr>
              <w:t xml:space="preserve"> piksela) maksymalna – 0.2480 mm</w:t>
            </w:r>
          </w:p>
        </w:tc>
      </w:tr>
      <w:tr w:rsidR="000E3BF8" w:rsidRPr="00100E43" w14:paraId="37B40BA2" w14:textId="77777777" w:rsidTr="00666F5A">
        <w:trPr>
          <w:trHeight w:val="284"/>
        </w:trPr>
        <w:tc>
          <w:tcPr>
            <w:tcW w:w="277" w:type="pct"/>
          </w:tcPr>
          <w:p w14:paraId="25C6908B" w14:textId="4DE1912B" w:rsidR="000E3BF8" w:rsidRPr="00100E43" w:rsidRDefault="00152CD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7.</w:t>
            </w:r>
          </w:p>
        </w:tc>
        <w:tc>
          <w:tcPr>
            <w:tcW w:w="1390" w:type="pct"/>
          </w:tcPr>
          <w:p w14:paraId="4DA3DDF7" w14:textId="77777777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Gamut RGB</w:t>
            </w:r>
          </w:p>
        </w:tc>
        <w:tc>
          <w:tcPr>
            <w:tcW w:w="3333" w:type="pct"/>
          </w:tcPr>
          <w:p w14:paraId="228732C9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 xml:space="preserve">Nie mniejsza niż 72 % RGB </w:t>
            </w:r>
          </w:p>
        </w:tc>
      </w:tr>
      <w:tr w:rsidR="000E3BF8" w:rsidRPr="00100E43" w14:paraId="77267BEA" w14:textId="77777777" w:rsidTr="00666F5A">
        <w:trPr>
          <w:trHeight w:val="284"/>
        </w:trPr>
        <w:tc>
          <w:tcPr>
            <w:tcW w:w="277" w:type="pct"/>
          </w:tcPr>
          <w:p w14:paraId="112F0BB0" w14:textId="2B3C9A9C" w:rsidR="000E3BF8" w:rsidRPr="00100E43" w:rsidRDefault="00152CD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8.</w:t>
            </w:r>
          </w:p>
        </w:tc>
        <w:tc>
          <w:tcPr>
            <w:tcW w:w="1390" w:type="pct"/>
          </w:tcPr>
          <w:p w14:paraId="54E01D80" w14:textId="77777777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Kontrast</w:t>
            </w:r>
          </w:p>
        </w:tc>
        <w:tc>
          <w:tcPr>
            <w:tcW w:w="3333" w:type="pct"/>
          </w:tcPr>
          <w:p w14:paraId="34D8AB0A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Kontrast wyświetlacza nie mniejszy niż: 3 000 000:1 (statyczny 3000:1)</w:t>
            </w:r>
          </w:p>
        </w:tc>
      </w:tr>
      <w:tr w:rsidR="000E3BF8" w:rsidRPr="00100E43" w14:paraId="35BC0B75" w14:textId="77777777" w:rsidTr="00666F5A">
        <w:trPr>
          <w:trHeight w:val="284"/>
        </w:trPr>
        <w:tc>
          <w:tcPr>
            <w:tcW w:w="277" w:type="pct"/>
          </w:tcPr>
          <w:p w14:paraId="1A6CC5AF" w14:textId="6C7D42A8" w:rsidR="000E3BF8" w:rsidRPr="00100E43" w:rsidRDefault="00152CD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9.</w:t>
            </w:r>
          </w:p>
        </w:tc>
        <w:tc>
          <w:tcPr>
            <w:tcW w:w="1390" w:type="pct"/>
          </w:tcPr>
          <w:p w14:paraId="59E87FD9" w14:textId="77777777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Jasność</w:t>
            </w:r>
          </w:p>
        </w:tc>
        <w:tc>
          <w:tcPr>
            <w:tcW w:w="3333" w:type="pct"/>
          </w:tcPr>
          <w:p w14:paraId="477D874A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Jasność wyświetlacza nie mniejsza niż 250 cd/m</w:t>
            </w:r>
            <w:r w:rsidRPr="00100E43">
              <w:rPr>
                <w:szCs w:val="20"/>
                <w:vertAlign w:val="superscript"/>
              </w:rPr>
              <w:t>2</w:t>
            </w:r>
          </w:p>
        </w:tc>
      </w:tr>
      <w:tr w:rsidR="000E3BF8" w:rsidRPr="00100E43" w14:paraId="3CA4EB39" w14:textId="77777777" w:rsidTr="00666F5A">
        <w:trPr>
          <w:trHeight w:val="284"/>
        </w:trPr>
        <w:tc>
          <w:tcPr>
            <w:tcW w:w="277" w:type="pct"/>
          </w:tcPr>
          <w:p w14:paraId="0A105EB9" w14:textId="084A092C" w:rsidR="000E3BF8" w:rsidRPr="00100E43" w:rsidRDefault="00152CD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10.</w:t>
            </w:r>
          </w:p>
        </w:tc>
        <w:tc>
          <w:tcPr>
            <w:tcW w:w="1390" w:type="pct"/>
          </w:tcPr>
          <w:p w14:paraId="310EA32B" w14:textId="77777777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Czas reakcji</w:t>
            </w:r>
          </w:p>
        </w:tc>
        <w:tc>
          <w:tcPr>
            <w:tcW w:w="3333" w:type="pct"/>
          </w:tcPr>
          <w:p w14:paraId="199678CC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Maksymalnie 4 ms</w:t>
            </w:r>
          </w:p>
        </w:tc>
      </w:tr>
      <w:tr w:rsidR="000E3BF8" w:rsidRPr="00100E43" w14:paraId="61FC94B7" w14:textId="77777777" w:rsidTr="00666F5A">
        <w:trPr>
          <w:trHeight w:val="284"/>
        </w:trPr>
        <w:tc>
          <w:tcPr>
            <w:tcW w:w="277" w:type="pct"/>
          </w:tcPr>
          <w:p w14:paraId="1DE0BDA1" w14:textId="66F5C60E" w:rsidR="000E3BF8" w:rsidRPr="00100E43" w:rsidRDefault="00152CD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11.</w:t>
            </w:r>
          </w:p>
        </w:tc>
        <w:tc>
          <w:tcPr>
            <w:tcW w:w="1390" w:type="pct"/>
          </w:tcPr>
          <w:p w14:paraId="51D78DBF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Porty/złącza</w:t>
            </w:r>
          </w:p>
        </w:tc>
        <w:tc>
          <w:tcPr>
            <w:tcW w:w="3333" w:type="pct"/>
          </w:tcPr>
          <w:p w14:paraId="5565C46F" w14:textId="3828E6A8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Minimalna ilość dostępnych złącz</w:t>
            </w:r>
            <w:r w:rsidR="000F3DEE" w:rsidRPr="00100E43">
              <w:rPr>
                <w:szCs w:val="20"/>
              </w:rPr>
              <w:t xml:space="preserve"> w</w:t>
            </w:r>
            <w:r w:rsidRPr="00100E43">
              <w:rPr>
                <w:szCs w:val="20"/>
              </w:rPr>
              <w:t xml:space="preserve"> monitorze:</w:t>
            </w:r>
          </w:p>
          <w:p w14:paraId="3C2DAD51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VGA (D-sub) - 1 szt.</w:t>
            </w:r>
          </w:p>
          <w:p w14:paraId="3F5ED1D8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HDMI - 1 szt.</w:t>
            </w:r>
          </w:p>
          <w:p w14:paraId="33A52802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 xml:space="preserve">Wyjście słuchawkowe - 1 szt. </w:t>
            </w:r>
          </w:p>
        </w:tc>
      </w:tr>
      <w:tr w:rsidR="000E3BF8" w:rsidRPr="00100E43" w14:paraId="69B3EF1E" w14:textId="77777777" w:rsidTr="00666F5A">
        <w:trPr>
          <w:trHeight w:val="284"/>
        </w:trPr>
        <w:tc>
          <w:tcPr>
            <w:tcW w:w="277" w:type="pct"/>
          </w:tcPr>
          <w:p w14:paraId="31E20EF7" w14:textId="215B6BA5" w:rsidR="000E3BF8" w:rsidRPr="00100E43" w:rsidRDefault="00152CD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lastRenderedPageBreak/>
              <w:t>12.</w:t>
            </w:r>
          </w:p>
        </w:tc>
        <w:tc>
          <w:tcPr>
            <w:tcW w:w="1390" w:type="pct"/>
          </w:tcPr>
          <w:p w14:paraId="4864F571" w14:textId="77777777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Kable/przejściówki</w:t>
            </w:r>
          </w:p>
        </w:tc>
        <w:tc>
          <w:tcPr>
            <w:tcW w:w="3333" w:type="pct"/>
          </w:tcPr>
          <w:p w14:paraId="6428D67A" w14:textId="77777777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Do monitora producent dołącza minimum kable:</w:t>
            </w:r>
          </w:p>
          <w:p w14:paraId="0DB8EBC7" w14:textId="77777777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Kabel HDMI</w:t>
            </w:r>
          </w:p>
          <w:p w14:paraId="0A39E286" w14:textId="77777777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Kabel zasilający</w:t>
            </w:r>
          </w:p>
        </w:tc>
      </w:tr>
      <w:tr w:rsidR="000E3BF8" w:rsidRPr="00100E43" w14:paraId="1F44EADA" w14:textId="77777777" w:rsidTr="00666F5A">
        <w:trPr>
          <w:trHeight w:val="284"/>
        </w:trPr>
        <w:tc>
          <w:tcPr>
            <w:tcW w:w="277" w:type="pct"/>
          </w:tcPr>
          <w:p w14:paraId="36E933D5" w14:textId="2CCE60BB" w:rsidR="000E3BF8" w:rsidRPr="00100E43" w:rsidRDefault="00152CD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13.</w:t>
            </w:r>
          </w:p>
        </w:tc>
        <w:tc>
          <w:tcPr>
            <w:tcW w:w="1390" w:type="pct"/>
          </w:tcPr>
          <w:p w14:paraId="2B76355E" w14:textId="77777777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Stopa/Podstawa monitora</w:t>
            </w:r>
          </w:p>
        </w:tc>
        <w:tc>
          <w:tcPr>
            <w:tcW w:w="3333" w:type="pct"/>
          </w:tcPr>
          <w:p w14:paraId="70EA1975" w14:textId="77777777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Musi umożliwiać:</w:t>
            </w:r>
          </w:p>
          <w:p w14:paraId="5FDF9430" w14:textId="77777777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przechylenie w pionie min. -5°/22°</w:t>
            </w:r>
          </w:p>
        </w:tc>
      </w:tr>
      <w:tr w:rsidR="000E3BF8" w:rsidRPr="00100E43" w14:paraId="0F94AAEF" w14:textId="77777777" w:rsidTr="00666F5A">
        <w:trPr>
          <w:trHeight w:val="284"/>
        </w:trPr>
        <w:tc>
          <w:tcPr>
            <w:tcW w:w="277" w:type="pct"/>
          </w:tcPr>
          <w:p w14:paraId="31F278E0" w14:textId="71EE386C" w:rsidR="000E3BF8" w:rsidRPr="00100E43" w:rsidRDefault="00152CD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14.</w:t>
            </w:r>
          </w:p>
        </w:tc>
        <w:tc>
          <w:tcPr>
            <w:tcW w:w="1390" w:type="pct"/>
          </w:tcPr>
          <w:p w14:paraId="3E13EE62" w14:textId="77777777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Obudowa</w:t>
            </w:r>
          </w:p>
        </w:tc>
        <w:tc>
          <w:tcPr>
            <w:tcW w:w="3333" w:type="pct"/>
          </w:tcPr>
          <w:p w14:paraId="1DAD0A9B" w14:textId="4E0A6455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musi umożliwiać zastosowanie zabezpieczenia fizycznego w postaci linki metalowej (złącze blokady Kensingtona</w:t>
            </w:r>
            <w:r w:rsidR="008D2BEB" w:rsidRPr="00100E43">
              <w:rPr>
                <w:bCs/>
                <w:szCs w:val="20"/>
              </w:rPr>
              <w:t xml:space="preserve"> lub równoważne</w:t>
            </w:r>
            <w:r w:rsidRPr="00100E43">
              <w:rPr>
                <w:bCs/>
                <w:szCs w:val="20"/>
              </w:rPr>
              <w:t>)</w:t>
            </w:r>
          </w:p>
          <w:p w14:paraId="127CB075" w14:textId="40F47C5B" w:rsidR="000E3BF8" w:rsidRPr="00100E43" w:rsidRDefault="000E3BF8" w:rsidP="009130FD">
            <w:pPr>
              <w:rPr>
                <w:b/>
                <w:bCs/>
                <w:szCs w:val="20"/>
              </w:rPr>
            </w:pPr>
            <w:r w:rsidRPr="00100E43">
              <w:rPr>
                <w:bCs/>
                <w:szCs w:val="20"/>
              </w:rPr>
              <w:t xml:space="preserve">Możliwość zainstalowania </w:t>
            </w:r>
            <w:r w:rsidR="007A5A49" w:rsidRPr="00100E43">
              <w:rPr>
                <w:bCs/>
                <w:szCs w:val="20"/>
              </w:rPr>
              <w:t>monitora</w:t>
            </w:r>
            <w:r w:rsidRPr="00100E43">
              <w:rPr>
                <w:bCs/>
                <w:szCs w:val="20"/>
              </w:rPr>
              <w:t xml:space="preserve"> na ścianie przy wykorzystaniu ściennego systemu montażowego VESA 100 x 100 mm z możliwością beznarzędziowego demontażu stopy. </w:t>
            </w:r>
          </w:p>
          <w:p w14:paraId="548A2B4E" w14:textId="77777777" w:rsidR="000E3BF8" w:rsidRPr="00100E43" w:rsidRDefault="000E3BF8" w:rsidP="009130FD">
            <w:pPr>
              <w:rPr>
                <w:b/>
                <w:bCs/>
                <w:szCs w:val="20"/>
              </w:rPr>
            </w:pPr>
            <w:r w:rsidRPr="00100E43">
              <w:rPr>
                <w:bCs/>
                <w:szCs w:val="20"/>
              </w:rPr>
              <w:t>Wbudowane w obudowę przyciski umożliwiające włączenie, wyłączenie oraz zmianę ustawień wyświetlania monitora</w:t>
            </w:r>
          </w:p>
          <w:p w14:paraId="53AC2F05" w14:textId="77777777" w:rsidR="000E3BF8" w:rsidRPr="00100E43" w:rsidRDefault="000E3BF8" w:rsidP="009130FD">
            <w:pPr>
              <w:rPr>
                <w:b/>
                <w:bCs/>
                <w:szCs w:val="20"/>
              </w:rPr>
            </w:pPr>
            <w:r w:rsidRPr="00100E43">
              <w:rPr>
                <w:bCs/>
                <w:szCs w:val="20"/>
              </w:rPr>
              <w:t>Obudowa trwale oznaczona nazwą producenta, numerem seryjnym i katalogowym pozwalającym na jednoznaczna identyfikacje zaoferowanego monitora</w:t>
            </w:r>
          </w:p>
        </w:tc>
      </w:tr>
      <w:tr w:rsidR="000E3BF8" w:rsidRPr="00100E43" w14:paraId="3AB9825E" w14:textId="77777777" w:rsidTr="00666F5A">
        <w:trPr>
          <w:trHeight w:val="284"/>
        </w:trPr>
        <w:tc>
          <w:tcPr>
            <w:tcW w:w="277" w:type="pct"/>
          </w:tcPr>
          <w:p w14:paraId="556E5DAD" w14:textId="4C2995F6" w:rsidR="000E3BF8" w:rsidRPr="00100E43" w:rsidRDefault="00152CD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15.</w:t>
            </w:r>
          </w:p>
        </w:tc>
        <w:tc>
          <w:tcPr>
            <w:tcW w:w="1390" w:type="pct"/>
          </w:tcPr>
          <w:p w14:paraId="060CA14C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Bezpieczeństwo</w:t>
            </w:r>
          </w:p>
        </w:tc>
        <w:tc>
          <w:tcPr>
            <w:tcW w:w="3333" w:type="pct"/>
          </w:tcPr>
          <w:p w14:paraId="2D94A638" w14:textId="7F6239DA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Złącze typu Kensington Lock</w:t>
            </w:r>
            <w:r w:rsidR="00694F2A" w:rsidRPr="00100E43">
              <w:rPr>
                <w:szCs w:val="20"/>
              </w:rPr>
              <w:t xml:space="preserve"> lub równoważne</w:t>
            </w:r>
          </w:p>
        </w:tc>
      </w:tr>
      <w:tr w:rsidR="000E3BF8" w:rsidRPr="00100E43" w14:paraId="5A4E3479" w14:textId="77777777" w:rsidTr="00666F5A">
        <w:trPr>
          <w:trHeight w:val="284"/>
        </w:trPr>
        <w:tc>
          <w:tcPr>
            <w:tcW w:w="277" w:type="pct"/>
          </w:tcPr>
          <w:p w14:paraId="79CB29AF" w14:textId="3A573E96" w:rsidR="000E3BF8" w:rsidRPr="00100E43" w:rsidRDefault="00152CD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16.</w:t>
            </w:r>
          </w:p>
        </w:tc>
        <w:tc>
          <w:tcPr>
            <w:tcW w:w="1390" w:type="pct"/>
          </w:tcPr>
          <w:p w14:paraId="020B211A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Zasilacz</w:t>
            </w:r>
          </w:p>
        </w:tc>
        <w:tc>
          <w:tcPr>
            <w:tcW w:w="3333" w:type="pct"/>
          </w:tcPr>
          <w:p w14:paraId="0001A61C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 xml:space="preserve">Zasilacz wewnętrzny/zewnętrzny max 65W. </w:t>
            </w:r>
          </w:p>
        </w:tc>
      </w:tr>
      <w:tr w:rsidR="000E3BF8" w:rsidRPr="00100E43" w14:paraId="70410C55" w14:textId="77777777" w:rsidTr="00666F5A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EE8E" w14:textId="0935E109" w:rsidR="000E3BF8" w:rsidRPr="00100E43" w:rsidRDefault="00152CD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17.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7629" w14:textId="77777777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Certyfikaty i standardy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BBB0" w14:textId="2787BCA2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 xml:space="preserve">Certyfikat EPEAT na poziomie co najmniej Silver. </w:t>
            </w:r>
            <w:r w:rsidRPr="00100E43">
              <w:rPr>
                <w:bCs/>
                <w:color w:val="000000" w:themeColor="text1"/>
                <w:szCs w:val="20"/>
              </w:rPr>
              <w:t xml:space="preserve">Certyfikat ważny w dniu składania oferty i potwierdzony wydrukiem ze strony </w:t>
            </w:r>
            <w:hyperlink r:id="rId13" w:history="1">
              <w:r w:rsidRPr="00100E43">
                <w:rPr>
                  <w:rStyle w:val="Hipercze"/>
                  <w:rFonts w:cstheme="minorHAnsi"/>
                  <w:color w:val="000000" w:themeColor="text1"/>
                  <w:szCs w:val="20"/>
                </w:rPr>
                <w:t>www.epeat.net</w:t>
              </w:r>
            </w:hyperlink>
            <w:r w:rsidRPr="00100E43">
              <w:rPr>
                <w:bCs/>
                <w:color w:val="000000" w:themeColor="text1"/>
                <w:szCs w:val="20"/>
              </w:rPr>
              <w:t xml:space="preserve"> </w:t>
            </w:r>
            <w:r w:rsidR="00026A46" w:rsidRPr="00100E43">
              <w:rPr>
                <w:bCs/>
                <w:color w:val="000000" w:themeColor="text1"/>
                <w:szCs w:val="20"/>
              </w:rPr>
              <w:t>– dołączyć na wezwanie Zamawiającego</w:t>
            </w:r>
          </w:p>
          <w:p w14:paraId="5BB14300" w14:textId="72C5C685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ENERGY STAR 7.0</w:t>
            </w:r>
            <w:r w:rsidR="00A74385" w:rsidRPr="00100E43">
              <w:rPr>
                <w:bCs/>
                <w:szCs w:val="20"/>
              </w:rPr>
              <w:t xml:space="preserve"> - </w:t>
            </w:r>
            <w:r w:rsidR="00A74385" w:rsidRPr="00100E43">
              <w:rPr>
                <w:rFonts w:eastAsia="Calibri" w:cstheme="minorHAnsi"/>
                <w:szCs w:val="20"/>
              </w:rPr>
              <w:t>załączyć na wezwanie Zamawiającego</w:t>
            </w:r>
          </w:p>
          <w:p w14:paraId="3A644A2A" w14:textId="2782BB75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TCO 7.0</w:t>
            </w:r>
            <w:r w:rsidR="00A74385" w:rsidRPr="00100E43">
              <w:rPr>
                <w:bCs/>
                <w:szCs w:val="20"/>
              </w:rPr>
              <w:t xml:space="preserve"> - </w:t>
            </w:r>
            <w:r w:rsidR="00A74385" w:rsidRPr="00100E43">
              <w:rPr>
                <w:rFonts w:eastAsia="Calibri" w:cstheme="minorHAnsi"/>
                <w:szCs w:val="20"/>
              </w:rPr>
              <w:t>załączyć na wezwanie Zamawiającego</w:t>
            </w:r>
          </w:p>
          <w:p w14:paraId="347E0E11" w14:textId="11010C8E" w:rsidR="000E3BF8" w:rsidRPr="00100E43" w:rsidRDefault="000E3BF8" w:rsidP="009130FD">
            <w:pPr>
              <w:rPr>
                <w:b/>
                <w:szCs w:val="20"/>
              </w:rPr>
            </w:pPr>
            <w:r w:rsidRPr="00100E43">
              <w:rPr>
                <w:bCs/>
                <w:szCs w:val="20"/>
              </w:rPr>
              <w:t>TCO Edge 2.0</w:t>
            </w:r>
            <w:r w:rsidR="00A74385" w:rsidRPr="00100E43">
              <w:rPr>
                <w:bCs/>
                <w:szCs w:val="20"/>
              </w:rPr>
              <w:t xml:space="preserve"> - </w:t>
            </w:r>
            <w:r w:rsidR="00A74385" w:rsidRPr="00100E43">
              <w:rPr>
                <w:rFonts w:eastAsia="Calibri" w:cstheme="minorHAnsi"/>
                <w:szCs w:val="20"/>
              </w:rPr>
              <w:t>załączyć na wezwanie Zamawiającego</w:t>
            </w:r>
          </w:p>
          <w:p w14:paraId="62EE6FBA" w14:textId="4905B243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TUV Low Blue Light</w:t>
            </w:r>
            <w:r w:rsidR="00A74385" w:rsidRPr="00100E43">
              <w:rPr>
                <w:bCs/>
                <w:szCs w:val="20"/>
              </w:rPr>
              <w:t xml:space="preserve">  - </w:t>
            </w:r>
            <w:r w:rsidR="00A74385" w:rsidRPr="00100E43">
              <w:rPr>
                <w:rFonts w:eastAsia="Calibri" w:cstheme="minorHAnsi"/>
                <w:szCs w:val="20"/>
              </w:rPr>
              <w:t>załączyć na wezwanie Zamawiającego</w:t>
            </w:r>
          </w:p>
        </w:tc>
      </w:tr>
      <w:tr w:rsidR="000E3BF8" w:rsidRPr="00100E43" w14:paraId="72B341F0" w14:textId="77777777" w:rsidTr="00666F5A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09F3" w14:textId="59E8620C" w:rsidR="000E3BF8" w:rsidRPr="00100E43" w:rsidRDefault="00152CD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18.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667F" w14:textId="77777777" w:rsidR="000E3BF8" w:rsidRPr="00100E43" w:rsidRDefault="000E3BF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Gwarancja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151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bCs/>
                <w:szCs w:val="20"/>
              </w:rPr>
              <w:t>min. 2  lata</w:t>
            </w:r>
          </w:p>
        </w:tc>
      </w:tr>
      <w:tr w:rsidR="000E3BF8" w:rsidRPr="00100E43" w14:paraId="02D5CE63" w14:textId="77777777" w:rsidTr="00666F5A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9B95" w14:textId="11084DDB" w:rsidR="000E3BF8" w:rsidRPr="00100E43" w:rsidRDefault="00152CD8" w:rsidP="009130FD">
            <w:pPr>
              <w:rPr>
                <w:bCs/>
                <w:szCs w:val="20"/>
              </w:rPr>
            </w:pPr>
            <w:r w:rsidRPr="00100E43">
              <w:rPr>
                <w:bCs/>
                <w:szCs w:val="20"/>
              </w:rPr>
              <w:t>19.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5A9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bCs/>
                <w:szCs w:val="20"/>
              </w:rPr>
              <w:t>Wsparcie techniczne producenta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78C4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Dedykowany numer oraz adres email dla wsparcia technicznego i informacji produktowej.</w:t>
            </w:r>
          </w:p>
          <w:p w14:paraId="4537BEE9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 xml:space="preserve">- możliwość weryfikacji na stronie producenta modelu monitora </w:t>
            </w:r>
          </w:p>
          <w:p w14:paraId="06A3C3F8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- możliwość weryfikacji na stronie producenta posiadanej/wykupionej gwarancji</w:t>
            </w:r>
          </w:p>
          <w:p w14:paraId="53A1B3F8" w14:textId="77777777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- możliwość weryfikacji statusu naprawy urządzenia po podaniu unikalnego numeru seryjnego</w:t>
            </w:r>
          </w:p>
          <w:p w14:paraId="7D8217BE" w14:textId="252B68D6" w:rsidR="000E3BF8" w:rsidRPr="00100E43" w:rsidRDefault="000E3BF8" w:rsidP="009130FD">
            <w:pPr>
              <w:rPr>
                <w:szCs w:val="20"/>
              </w:rPr>
            </w:pPr>
            <w:r w:rsidRPr="00100E43">
              <w:rPr>
                <w:szCs w:val="20"/>
              </w:rPr>
              <w:t>- Naprawy gwarancyjne urządzeń muszą być realizowany przez Producenta lub Autoryzowanego Partnera Serwisowego Producenta</w:t>
            </w:r>
            <w:r w:rsidR="00333E0F" w:rsidRPr="00100E43">
              <w:rPr>
                <w:szCs w:val="20"/>
              </w:rPr>
              <w:t xml:space="preserve"> -  </w:t>
            </w:r>
            <w:r w:rsidR="00333E0F" w:rsidRPr="00100E43">
              <w:rPr>
                <w:rFonts w:eastAsia="Calibri" w:cstheme="minorHAnsi"/>
                <w:szCs w:val="20"/>
              </w:rPr>
              <w:t>dokumenty potwierdzające załączyć na wezwanie Zamawiającego</w:t>
            </w:r>
            <w:r w:rsidRPr="00100E43">
              <w:rPr>
                <w:szCs w:val="20"/>
              </w:rPr>
              <w:t>.</w:t>
            </w:r>
          </w:p>
        </w:tc>
      </w:tr>
      <w:bookmarkEnd w:id="2"/>
    </w:tbl>
    <w:p w14:paraId="1F68EDBA" w14:textId="77777777" w:rsidR="00EC1B23" w:rsidRPr="00100E43" w:rsidRDefault="00EC1B23" w:rsidP="00EC1B23">
      <w:pPr>
        <w:spacing w:after="160" w:line="259" w:lineRule="auto"/>
        <w:rPr>
          <w:rFonts w:cstheme="minorHAnsi"/>
          <w:b/>
          <w:bCs/>
          <w:color w:val="000000" w:themeColor="text1"/>
          <w:szCs w:val="20"/>
        </w:rPr>
      </w:pPr>
    </w:p>
    <w:p w14:paraId="1F5C1898" w14:textId="76EBB900" w:rsidR="00930DFD" w:rsidRPr="00100E43" w:rsidRDefault="00EC1B23" w:rsidP="0018150B">
      <w:pPr>
        <w:pStyle w:val="Nagwek1"/>
      </w:pPr>
      <w:bookmarkStart w:id="3" w:name="_Toc22662905"/>
      <w:r w:rsidRPr="00100E43">
        <w:t>2. Przenośny komputer dla nauczyciela wraz z systemem operacyjnym - 20 szt.</w:t>
      </w:r>
      <w:bookmarkEnd w:id="3"/>
      <w:r w:rsidRPr="00100E43">
        <w:t xml:space="preserve">  </w:t>
      </w:r>
    </w:p>
    <w:tbl>
      <w:tblPr>
        <w:tblW w:w="493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2833"/>
        <w:gridCol w:w="6666"/>
      </w:tblGrid>
      <w:tr w:rsidR="00FC7517" w:rsidRPr="00100E43" w14:paraId="0FE7D8FA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5176" w14:textId="77777777" w:rsidR="00FC7517" w:rsidRPr="00100E43" w:rsidRDefault="00FC7517" w:rsidP="00C21A55">
            <w:r w:rsidRPr="00100E43">
              <w:t>Lp.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F9D4" w14:textId="77777777" w:rsidR="00FC7517" w:rsidRPr="00100E43" w:rsidRDefault="00FC7517" w:rsidP="00C21A55">
            <w:r w:rsidRPr="00100E43">
              <w:t>Nazwa komponentu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0B51" w14:textId="77777777" w:rsidR="00FC7517" w:rsidRPr="00100E43" w:rsidRDefault="00FC7517" w:rsidP="00C21A55">
            <w:r w:rsidRPr="00100E43">
              <w:t>Wymagane minimalne parametry techniczne komputerów</w:t>
            </w:r>
          </w:p>
        </w:tc>
      </w:tr>
      <w:tr w:rsidR="00FC7517" w:rsidRPr="00100E43" w14:paraId="4BCC5F6B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AB49" w14:textId="7734ACF6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FFC3" w14:textId="14EFA3F5" w:rsidR="00FC7517" w:rsidRPr="00100E43" w:rsidRDefault="00FC7517" w:rsidP="00E97666">
            <w:r w:rsidRPr="00100E43">
              <w:t>Komputer</w:t>
            </w:r>
            <w:r w:rsidR="00602A4F" w:rsidRPr="00100E43">
              <w:t xml:space="preserve"> przenośny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B96C" w14:textId="2987C78A" w:rsidR="00FC7517" w:rsidRPr="00100E43" w:rsidRDefault="00FC7517" w:rsidP="00D64B2E">
            <w:pPr>
              <w:jc w:val="both"/>
            </w:pPr>
            <w:r w:rsidRPr="00100E43">
              <w:t>Komputer będzie wykorzystywany dla potrzeb aplikacji biurowych, dostępu do Internetu oraz poczty elektronicznej, jako lokalna baza danych, stacja programistyczna. W</w:t>
            </w:r>
            <w:r w:rsidR="0018150B" w:rsidRPr="00100E43">
              <w:t>ymagane jest podać</w:t>
            </w:r>
            <w:r w:rsidRPr="00100E43">
              <w:t xml:space="preserve"> nazwę producenta, typ, model, oraz numer katalogowy oferowanego sprzętu umożliwiający jednoznaczną identyfikację oferowanej konfiguracji</w:t>
            </w:r>
            <w:r w:rsidR="0018150B" w:rsidRPr="00100E43">
              <w:t xml:space="preserve"> zgodnie z załącznikiem nr 9 - wykaz oferowanego sprzętu</w:t>
            </w:r>
          </w:p>
        </w:tc>
      </w:tr>
      <w:tr w:rsidR="00FC7517" w:rsidRPr="00100E43" w14:paraId="4888C028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705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6224" w14:textId="77777777" w:rsidR="00FC7517" w:rsidRPr="00100E43" w:rsidRDefault="00FC7517" w:rsidP="00E97666">
            <w:r w:rsidRPr="00100E43">
              <w:t>Ekran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B45B" w14:textId="77777777" w:rsidR="00FC7517" w:rsidRPr="00100E43" w:rsidRDefault="00FC7517" w:rsidP="00E97666">
            <w:r w:rsidRPr="00100E43">
              <w:t xml:space="preserve">Matryca TFT, 15,6” z podświetleniem w technologii LED, powłoka antyrefleksyjna Anti-Glare- rozdzielczość: FHD 1920x1080, 220nits </w:t>
            </w:r>
          </w:p>
        </w:tc>
      </w:tr>
      <w:tr w:rsidR="00FC7517" w:rsidRPr="00100E43" w14:paraId="2E44FE79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98BF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A589" w14:textId="77777777" w:rsidR="00FC7517" w:rsidRPr="00100E43" w:rsidRDefault="00FC7517" w:rsidP="00C21A55">
            <w:pPr>
              <w:rPr>
                <w:bCs/>
              </w:rPr>
            </w:pPr>
            <w:r w:rsidRPr="00100E43">
              <w:rPr>
                <w:bCs/>
              </w:rPr>
              <w:t>Obudowa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63EA" w14:textId="02D16456" w:rsidR="00FC7517" w:rsidRPr="00100E43" w:rsidRDefault="00FC7517" w:rsidP="00C21A55">
            <w:r w:rsidRPr="00100E43">
              <w:t>Obudowa komputera matowa, zawiasy metalowe. Kąt otwarcia matrycy min.130 stopni. W obudow</w:t>
            </w:r>
            <w:r w:rsidR="00865130" w:rsidRPr="00100E43">
              <w:t>i</w:t>
            </w:r>
            <w:r w:rsidRPr="00100E43">
              <w:t xml:space="preserve">e wbudowane co </w:t>
            </w:r>
            <w:r w:rsidR="00865130" w:rsidRPr="00100E43">
              <w:t>najmniej</w:t>
            </w:r>
            <w:r w:rsidRPr="00100E43">
              <w:t xml:space="preserve"> 2 diody sygnalizujące stan naładowania akumulatora oraz pracę dysku twardego.   </w:t>
            </w:r>
          </w:p>
        </w:tc>
      </w:tr>
      <w:tr w:rsidR="00FC7517" w:rsidRPr="00100E43" w14:paraId="045CAF05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222E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F75B" w14:textId="77777777" w:rsidR="00FC7517" w:rsidRPr="00100E43" w:rsidRDefault="00FC7517" w:rsidP="00C21A55">
            <w:r w:rsidRPr="00100E43">
              <w:t>Chipset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4430" w14:textId="77777777" w:rsidR="00FC7517" w:rsidRPr="00100E43" w:rsidRDefault="00FC7517" w:rsidP="00C21A55">
            <w:r w:rsidRPr="00100E43">
              <w:t xml:space="preserve">Dostosowany do zaoferowanego procesora </w:t>
            </w:r>
          </w:p>
        </w:tc>
      </w:tr>
      <w:tr w:rsidR="00FC7517" w:rsidRPr="00100E43" w14:paraId="170B7998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1487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6458" w14:textId="77777777" w:rsidR="00FC7517" w:rsidRPr="00100E43" w:rsidRDefault="00FC7517" w:rsidP="00C21A55">
            <w:r w:rsidRPr="00100E43">
              <w:t>Płyta główna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73FD" w14:textId="77777777" w:rsidR="00FC7517" w:rsidRPr="00100E43" w:rsidRDefault="00FC7517" w:rsidP="00C21A55">
            <w:r w:rsidRPr="00100E43">
              <w:t xml:space="preserve">Zaprojektowana i wyprodukowana przez producenta komputera wyposażona w interfejs SATA III (6 Gb/s) do obsługi dysków twardych. </w:t>
            </w:r>
          </w:p>
        </w:tc>
      </w:tr>
      <w:tr w:rsidR="00FC7517" w:rsidRPr="00100E43" w14:paraId="5E132372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70A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84AA" w14:textId="77777777" w:rsidR="00FC7517" w:rsidRPr="00100E43" w:rsidRDefault="00FC7517" w:rsidP="00C21A55">
            <w:pPr>
              <w:rPr>
                <w:bCs/>
              </w:rPr>
            </w:pPr>
            <w:r w:rsidRPr="00100E43">
              <w:t>Procesor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32EB" w14:textId="77777777" w:rsidR="00FC7517" w:rsidRPr="00100E43" w:rsidRDefault="00FC7517" w:rsidP="00C21A55">
            <w:r w:rsidRPr="00100E43">
              <w:t xml:space="preserve">Procesor wielordzeniowy, osiągający w teście PassMark CPU Mark wynik min. 3500 punktów według wyników ze strony https://www.cpubenchmark.net/cpu_list.php  </w:t>
            </w:r>
          </w:p>
          <w:p w14:paraId="5FB32DF2" w14:textId="77777777" w:rsidR="00FC7517" w:rsidRPr="00100E43" w:rsidRDefault="00FC7517" w:rsidP="00C21A55">
            <w:r w:rsidRPr="00100E43">
              <w:lastRenderedPageBreak/>
              <w:t>Wydajność całego oferowanego komputera w teście MobileMark 2014:</w:t>
            </w:r>
          </w:p>
          <w:p w14:paraId="77F68F2D" w14:textId="079285B5" w:rsidR="00FC7517" w:rsidRPr="00100E43" w:rsidRDefault="00FC7517" w:rsidP="00C21A55">
            <w:r w:rsidRPr="00100E43">
              <w:t>Performance Qualification Rating – min. 1200 punktów</w:t>
            </w:r>
          </w:p>
          <w:p w14:paraId="48DFB1A0" w14:textId="77777777" w:rsidR="00FC7517" w:rsidRPr="00100E43" w:rsidRDefault="00FC7517" w:rsidP="00C21A55">
            <w:r w:rsidRPr="00100E43">
              <w:t>Battery Life – 450 minut</w:t>
            </w:r>
          </w:p>
          <w:p w14:paraId="48AE1FC4" w14:textId="77777777" w:rsidR="00FC7517" w:rsidRPr="00100E43" w:rsidRDefault="00FC7517" w:rsidP="00C21A55">
            <w:r w:rsidRPr="00100E43">
              <w:t>w oparciu o wyniki testów opublikowane na stronie konsorcjum BapCo - tzw. Full Disclosure Reports lub dostarczone wyniki testów wykonanych przez oferenta w formacie FDR (Full Disclosure Report ) i PDF.</w:t>
            </w:r>
          </w:p>
          <w:p w14:paraId="5B057778" w14:textId="77777777" w:rsidR="00FC7517" w:rsidRPr="00100E43" w:rsidRDefault="00FC7517" w:rsidP="00C21A55">
            <w:r w:rsidRPr="00100E43">
              <w:t>Test MobileMark 2014 powinien być wykonany w konfiguracji całego komputera identycznej z wymaganą i innymi ustawieniami zgodnymi z zaleceniami producenta testu.</w:t>
            </w:r>
          </w:p>
          <w:p w14:paraId="7BC52B8E" w14:textId="77777777" w:rsidR="00FC7517" w:rsidRPr="00100E43" w:rsidRDefault="00FC7517" w:rsidP="0016173F">
            <w:pPr>
              <w:jc w:val="both"/>
            </w:pPr>
            <w:r w:rsidRPr="00100E43">
              <w:t xml:space="preserve">W przypadku użycia przez Wykonawcę testu BAPCo do oceny wydajności Zamawiający zastrzega sobie, iż w celu sprawdzenia poprawności przeprowadzonych testów Wykonawca musi dostarczyć Zamawiającemu oprogramowanie testujące wraz z licencją, zestaw komputerowy w konfiguracji identycznej z wymaganą oraz dokładne opisy użytych testów wraz z wynikami w formatach FDR (Full Disclosure Report ) i PDF w terminie nie dłuższym niż 5 dni od otrzymania zawiadomienia od Zamawiającego.   </w:t>
            </w:r>
          </w:p>
          <w:p w14:paraId="5624D52E" w14:textId="77777777" w:rsidR="00FC7517" w:rsidRPr="00100E43" w:rsidRDefault="00FC7517" w:rsidP="0016173F">
            <w:pPr>
              <w:jc w:val="both"/>
            </w:pPr>
            <w:r w:rsidRPr="00100E43">
              <w:t>Zamawiający zastrzega sobie, iż w celu sprawdzenia poprawności przeprowadzonych wszystkich wymaganych testów Oferent musi dostarczyć Zamawiającemu oprogramowanie testujące, komputer do testu oraz dokładny opis metodyki przeprowadzonego testu wraz z wynikami w celu ich sprawdzenia w terminie nie dłuższym niż 5 dni od otrzymania zawiadomienia od Zamawiającego.</w:t>
            </w:r>
          </w:p>
        </w:tc>
      </w:tr>
      <w:tr w:rsidR="00FC7517" w:rsidRPr="00100E43" w14:paraId="686E8B00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F2C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DE6" w14:textId="77777777" w:rsidR="00FC7517" w:rsidRPr="00100E43" w:rsidRDefault="00FC7517" w:rsidP="00C21A55">
            <w:r w:rsidRPr="00100E43">
              <w:t>Pamięć operacyjna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4BE5" w14:textId="77777777" w:rsidR="00FC7517" w:rsidRPr="00100E43" w:rsidRDefault="00FC7517" w:rsidP="00C21A55">
            <w:r w:rsidRPr="00100E43">
              <w:t xml:space="preserve">Min 8GB z możliwością rozbudowy do 32GB, rodzaj pamięci min. DDR4, 2133MHz. </w:t>
            </w:r>
          </w:p>
        </w:tc>
      </w:tr>
      <w:tr w:rsidR="00FC7517" w:rsidRPr="00100E43" w14:paraId="2D186FD7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64AD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2D58" w14:textId="77777777" w:rsidR="00FC7517" w:rsidRPr="00100E43" w:rsidRDefault="00FC7517" w:rsidP="00C21A55">
            <w:r w:rsidRPr="00100E43">
              <w:t>Dysk twardy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6368" w14:textId="2525F8A6" w:rsidR="00FC7517" w:rsidRPr="00100E43" w:rsidRDefault="00FC7517" w:rsidP="00C21A55">
            <w:r w:rsidRPr="00100E43">
              <w:t>Min. 256 GB SSD M.2 zawierający partycję RECOVERY umożliwiającą odtworzenie systemu operacyjnego fabrycznie zainstalowanego na komputerze po awarii</w:t>
            </w:r>
          </w:p>
        </w:tc>
      </w:tr>
      <w:tr w:rsidR="00FC7517" w:rsidRPr="00100E43" w14:paraId="6BA69EEF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4387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343" w14:textId="77777777" w:rsidR="00FC7517" w:rsidRPr="00100E43" w:rsidRDefault="00FC7517" w:rsidP="00C21A55">
            <w:r w:rsidRPr="00100E43">
              <w:t>Karta graficzna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FDA5" w14:textId="42F19C7B" w:rsidR="00FC7517" w:rsidRPr="00100E43" w:rsidRDefault="00FC7517" w:rsidP="00C21A55">
            <w:r w:rsidRPr="00100E43">
              <w:t xml:space="preserve">Zintegrowana karta graficzna </w:t>
            </w:r>
            <w:r w:rsidR="00E91A74" w:rsidRPr="00100E43">
              <w:t>wykorzystująca</w:t>
            </w:r>
            <w:r w:rsidRPr="00100E43">
              <w:t xml:space="preserve"> pamięć RAM systemu dynamicznie przydzielaną na potrzeby grafiki w trybie UMA (Unified Memory Access) – z możliwością dynamicznego przydzielenia do 1,5 GB pamięci.</w:t>
            </w:r>
          </w:p>
          <w:p w14:paraId="7D3189E4" w14:textId="77777777" w:rsidR="00FC7517" w:rsidRPr="00100E43" w:rsidRDefault="00FC7517" w:rsidP="00C21A55">
            <w:r w:rsidRPr="00100E43">
              <w:t>Obsługująca funkcje:</w:t>
            </w:r>
            <w:r w:rsidRPr="00100E43">
              <w:br/>
              <w:t>• DX12</w:t>
            </w:r>
          </w:p>
          <w:p w14:paraId="7083DFB2" w14:textId="77777777" w:rsidR="00FC7517" w:rsidRPr="00100E43" w:rsidRDefault="00FC7517" w:rsidP="00C21A55">
            <w:r w:rsidRPr="00100E43">
              <w:t>• OGL 4.4</w:t>
            </w:r>
          </w:p>
          <w:p w14:paraId="0E2990D9" w14:textId="4210C588" w:rsidR="00FC7517" w:rsidRPr="00100E43" w:rsidRDefault="00FC7517" w:rsidP="00C21A55">
            <w:r w:rsidRPr="00100E43">
              <w:t xml:space="preserve">• obsługa min 3 niezależnych </w:t>
            </w:r>
            <w:r w:rsidR="00C375C2" w:rsidRPr="00100E43">
              <w:t>wyświetlaczy</w:t>
            </w:r>
          </w:p>
        </w:tc>
      </w:tr>
      <w:tr w:rsidR="00FC7517" w:rsidRPr="00100E43" w14:paraId="6F425180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2950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D0E2" w14:textId="77777777" w:rsidR="00FC7517" w:rsidRPr="00100E43" w:rsidRDefault="00FC7517" w:rsidP="00C21A55">
            <w:r w:rsidRPr="00100E43">
              <w:t>Audio/Video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3A73" w14:textId="77777777" w:rsidR="00FC7517" w:rsidRPr="00100E43" w:rsidRDefault="00FC7517" w:rsidP="00C21A55">
            <w:r w:rsidRPr="00100E43">
              <w:t xml:space="preserve">Wbudowana, zgodna z HD Audio, wbudowane głośniki stereo min 2x 1,5W, wbudowany mikrofon, sterowanie głośnością głośników za pośrednictwem wydzielonych klawiszy funkcyjnych na klawiaturze, wydzielony przycisk funkcyjny do natychmiastowego wyciszania głośników oraz mikrofonu (mute), kamera HD720p </w:t>
            </w:r>
          </w:p>
        </w:tc>
      </w:tr>
      <w:tr w:rsidR="00FC7517" w:rsidRPr="00100E43" w14:paraId="141C8A68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81ED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469F" w14:textId="77777777" w:rsidR="00FC7517" w:rsidRPr="00100E43" w:rsidRDefault="00FC7517" w:rsidP="00C21A55">
            <w:r w:rsidRPr="00100E43">
              <w:t>Karta sieciowa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46AF" w14:textId="77777777" w:rsidR="00FC7517" w:rsidRPr="00100E43" w:rsidRDefault="00FC7517" w:rsidP="00C21A55">
            <w:r w:rsidRPr="00100E43">
              <w:t xml:space="preserve">10/100/1000 – RJ 45 </w:t>
            </w:r>
          </w:p>
        </w:tc>
      </w:tr>
      <w:tr w:rsidR="00FC7517" w:rsidRPr="00100E43" w14:paraId="71509084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1AA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0DFA" w14:textId="77777777" w:rsidR="00FC7517" w:rsidRPr="00100E43" w:rsidRDefault="00FC7517" w:rsidP="00C220ED">
            <w:r w:rsidRPr="00100E43">
              <w:t>Porty/złącza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2B01" w14:textId="77777777" w:rsidR="00FC7517" w:rsidRPr="00100E43" w:rsidRDefault="00FC7517" w:rsidP="00C220ED">
            <w:r w:rsidRPr="00100E43">
              <w:t>2xUSB 3.1, 1x USB 2.0,  złącze słuchawek i złącze mikrofonu typu COMBO, 1xHDMI, RJ-45, czytnik kart multimedialnych (min SD/SDHC/SDXC).</w:t>
            </w:r>
          </w:p>
        </w:tc>
      </w:tr>
      <w:tr w:rsidR="00FC7517" w:rsidRPr="00100E43" w14:paraId="3D1C239C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F8E9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DE48" w14:textId="77777777" w:rsidR="00FC7517" w:rsidRPr="00100E43" w:rsidRDefault="00FC7517" w:rsidP="00C21A55">
            <w:r w:rsidRPr="00100E43">
              <w:t>Klawiatura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4F9E" w14:textId="77777777" w:rsidR="00FC7517" w:rsidRPr="00100E43" w:rsidRDefault="00FC7517" w:rsidP="00C21A55">
            <w:r w:rsidRPr="00100E43">
              <w:t>Klawiatura wyspowa, układ US. Klawiatura z wydzielonym blokiem numerycznym.</w:t>
            </w:r>
          </w:p>
        </w:tc>
      </w:tr>
      <w:tr w:rsidR="00FC7517" w:rsidRPr="00100E43" w14:paraId="2C3333EF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EEE3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64CA" w14:textId="77777777" w:rsidR="00FC7517" w:rsidRPr="00100E43" w:rsidRDefault="00FC7517" w:rsidP="00C21A55">
            <w:r w:rsidRPr="00100E43">
              <w:t xml:space="preserve">WiFi 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69A2" w14:textId="77777777" w:rsidR="00FC7517" w:rsidRPr="00100E43" w:rsidRDefault="00FC7517" w:rsidP="00C21A55">
            <w:r w:rsidRPr="00100E43">
              <w:t xml:space="preserve">Wbudowana karta sieciowa, pracująca w standardzie AC </w:t>
            </w:r>
          </w:p>
        </w:tc>
      </w:tr>
      <w:tr w:rsidR="00FC7517" w:rsidRPr="00100E43" w14:paraId="5AF308C0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79F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E9C2" w14:textId="77777777" w:rsidR="00FC7517" w:rsidRPr="00100E43" w:rsidRDefault="00FC7517" w:rsidP="00C21A55">
            <w:r w:rsidRPr="00100E43">
              <w:t>Bluetooth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A000" w14:textId="77777777" w:rsidR="00FC7517" w:rsidRPr="00100E43" w:rsidRDefault="00FC7517" w:rsidP="00C21A55">
            <w:r w:rsidRPr="00100E43">
              <w:t>Wbudowany moduł Bluetooth 4.2</w:t>
            </w:r>
          </w:p>
        </w:tc>
      </w:tr>
      <w:tr w:rsidR="00FC7517" w:rsidRPr="00100E43" w14:paraId="1F37D323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8531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81AA" w14:textId="77777777" w:rsidR="00FC7517" w:rsidRPr="00100E43" w:rsidRDefault="00FC7517" w:rsidP="00C21A55">
            <w:r w:rsidRPr="00100E43">
              <w:t>Napęd optyczny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40EE" w14:textId="76E69C3C" w:rsidR="00FC7517" w:rsidRPr="00100E43" w:rsidRDefault="00FC7517" w:rsidP="00C21A55">
            <w:r w:rsidRPr="00100E43">
              <w:t xml:space="preserve">Wbudowana w </w:t>
            </w:r>
            <w:r w:rsidR="00313B14" w:rsidRPr="00100E43">
              <w:t>obudowę</w:t>
            </w:r>
            <w:r w:rsidRPr="00100E43">
              <w:t xml:space="preserve"> nagrywarka DVD o </w:t>
            </w:r>
            <w:r w:rsidR="00313B14" w:rsidRPr="00100E43">
              <w:t>wysokości</w:t>
            </w:r>
            <w:r w:rsidRPr="00100E43">
              <w:t xml:space="preserve"> nie </w:t>
            </w:r>
            <w:r w:rsidR="00313B14" w:rsidRPr="00100E43">
              <w:t>większej</w:t>
            </w:r>
            <w:r w:rsidRPr="00100E43">
              <w:t xml:space="preserve"> jak 9mm</w:t>
            </w:r>
          </w:p>
        </w:tc>
      </w:tr>
      <w:tr w:rsidR="00FC7517" w:rsidRPr="00100E43" w14:paraId="155D1FA0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B60A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6CAF" w14:textId="77777777" w:rsidR="00FC7517" w:rsidRPr="00100E43" w:rsidRDefault="00FC7517" w:rsidP="00C21A55">
            <w:r w:rsidRPr="00100E43">
              <w:t>Bateria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4140" w14:textId="77777777" w:rsidR="00FC7517" w:rsidRPr="00100E43" w:rsidRDefault="00FC7517" w:rsidP="00C21A55">
            <w:pPr>
              <w:rPr>
                <w:bCs/>
              </w:rPr>
            </w:pPr>
            <w:r w:rsidRPr="00100E43">
              <w:t>Bateria - 4 ogniw, 31 WHr pozwalająca na nieprzerwaną pracę urządzenia do 6 godzin.</w:t>
            </w:r>
          </w:p>
        </w:tc>
      </w:tr>
      <w:tr w:rsidR="00FC7517" w:rsidRPr="00100E43" w14:paraId="0AA93D07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FBD7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4239" w14:textId="77777777" w:rsidR="00FC7517" w:rsidRPr="00100E43" w:rsidRDefault="00FC7517" w:rsidP="00C21A55">
            <w:r w:rsidRPr="00100E43">
              <w:t>Zasilacz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3364" w14:textId="38FCEE04" w:rsidR="00FC7517" w:rsidRPr="00100E43" w:rsidRDefault="00FC7517" w:rsidP="00C21A55">
            <w:r w:rsidRPr="00100E43">
              <w:t>Zasilacz zewnętrzny max 45W</w:t>
            </w:r>
          </w:p>
        </w:tc>
      </w:tr>
      <w:tr w:rsidR="00FC7517" w:rsidRPr="00100E43" w14:paraId="11CF8AD5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E3C7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FF8A" w14:textId="77777777" w:rsidR="00FC7517" w:rsidRPr="00100E43" w:rsidRDefault="00FC7517" w:rsidP="00C21A55">
            <w:r w:rsidRPr="00100E43">
              <w:t xml:space="preserve">BIOS  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3E75" w14:textId="77777777" w:rsidR="00FC7517" w:rsidRPr="00100E43" w:rsidRDefault="00FC7517" w:rsidP="00C21A55">
            <w:r w:rsidRPr="00100E43">
              <w:t>BIOS zgodny ze specyfikacją UEFI.</w:t>
            </w:r>
            <w:r w:rsidRPr="00100E43">
              <w:br/>
              <w:t xml:space="preserve">Możliwość odczytania z BIOS bez uruchamiania systemu operacyjnego z dysku twardego komputera lub innych podłączonych do niego urządzeń zewnętrznych </w:t>
            </w:r>
            <w:r w:rsidRPr="00100E43">
              <w:lastRenderedPageBreak/>
              <w:t>następujących informacji:</w:t>
            </w:r>
            <w:r w:rsidRPr="00100E43">
              <w:br/>
              <w:t xml:space="preserve">- wersji BIOS </w:t>
            </w:r>
            <w:r w:rsidRPr="00100E43">
              <w:br/>
              <w:t>- nr seryjnym komputera</w:t>
            </w:r>
          </w:p>
          <w:p w14:paraId="206CC282" w14:textId="77777777" w:rsidR="00FC7517" w:rsidRPr="00100E43" w:rsidRDefault="00FC7517" w:rsidP="00C21A55">
            <w:r w:rsidRPr="00100E43">
              <w:t>- ilości pamięci RAM</w:t>
            </w:r>
          </w:p>
          <w:p w14:paraId="076EAAF4" w14:textId="77777777" w:rsidR="00FC7517" w:rsidRPr="00100E43" w:rsidRDefault="00FC7517" w:rsidP="00C21A55">
            <w:r w:rsidRPr="00100E43">
              <w:t>- typie procesora i jego prędkości</w:t>
            </w:r>
          </w:p>
          <w:p w14:paraId="3BA10F2F" w14:textId="77777777" w:rsidR="00FC7517" w:rsidRPr="00100E43" w:rsidRDefault="00FC7517" w:rsidP="00C21A55">
            <w:r w:rsidRPr="00100E43">
              <w:t>-modele zainstalowanych dysków twardych</w:t>
            </w:r>
          </w:p>
          <w:p w14:paraId="2CD04EEC" w14:textId="042BAEB2" w:rsidR="00FC7517" w:rsidRPr="00100E43" w:rsidRDefault="00FC7517" w:rsidP="00C21A55">
            <w:r w:rsidRPr="00100E43">
              <w:t xml:space="preserve">Administrator z poziomu  BIOS musi mieć możliwość wykonania poniższych </w:t>
            </w:r>
            <w:r w:rsidR="003C0F6A" w:rsidRPr="00100E43">
              <w:t>czynności</w:t>
            </w:r>
            <w:r w:rsidRPr="00100E43">
              <w:t xml:space="preserve">: </w:t>
            </w:r>
          </w:p>
          <w:p w14:paraId="4E708D33" w14:textId="77777777" w:rsidR="00FC7517" w:rsidRPr="00100E43" w:rsidRDefault="00FC7517" w:rsidP="00C21A55">
            <w:r w:rsidRPr="00100E43">
              <w:t>Możliwość ustawienia hasła dla twardego dysku</w:t>
            </w:r>
          </w:p>
          <w:p w14:paraId="4EE5B2B8" w14:textId="77777777" w:rsidR="00FC7517" w:rsidRPr="00100E43" w:rsidRDefault="00FC7517" w:rsidP="00C21A55">
            <w:r w:rsidRPr="00100E43">
              <w:t xml:space="preserve">Możliwość ustawienia hasła na starcie komputera tzw. POWER-On Password </w:t>
            </w:r>
          </w:p>
          <w:p w14:paraId="5D062AD6" w14:textId="7EFF3ADD" w:rsidR="00FC7517" w:rsidRPr="00100E43" w:rsidRDefault="00FC7517" w:rsidP="00C21A55">
            <w:r w:rsidRPr="00100E43">
              <w:t xml:space="preserve">Możliwość ustawienia hasła Administratora i użytkownika BIOS </w:t>
            </w:r>
          </w:p>
          <w:p w14:paraId="50A64675" w14:textId="0AA16F9A" w:rsidR="00FC7517" w:rsidRPr="00100E43" w:rsidRDefault="003C0F6A" w:rsidP="00C21A55">
            <w:r w:rsidRPr="00100E43">
              <w:t>Możliwość</w:t>
            </w:r>
            <w:r w:rsidR="00FC7517" w:rsidRPr="00100E43">
              <w:t xml:space="preserve"> włączania/</w:t>
            </w:r>
            <w:r w:rsidRPr="00100E43">
              <w:t>wyłączania</w:t>
            </w:r>
            <w:r w:rsidR="00FC7517" w:rsidRPr="00100E43">
              <w:t xml:space="preserve"> </w:t>
            </w:r>
            <w:r w:rsidRPr="00100E43">
              <w:t>wirtualizacji</w:t>
            </w:r>
            <w:r w:rsidR="00FC7517" w:rsidRPr="00100E43">
              <w:t xml:space="preserve"> z poziomu BIOSU</w:t>
            </w:r>
          </w:p>
          <w:p w14:paraId="15E9D3DE" w14:textId="77777777" w:rsidR="00FC7517" w:rsidRPr="00100E43" w:rsidRDefault="00FC7517" w:rsidP="00C21A55">
            <w:r w:rsidRPr="00100E43">
              <w:t>Możliwość Wyłączania/Włączania: zintegrowanej karty WIFI, portów USB, Tryby PXE dla karty sieciowej,</w:t>
            </w:r>
          </w:p>
          <w:p w14:paraId="4671AB90" w14:textId="77777777" w:rsidR="00FC7517" w:rsidRPr="00100E43" w:rsidRDefault="00FC7517" w:rsidP="00C21A55">
            <w:pPr>
              <w:rPr>
                <w:bCs/>
              </w:rPr>
            </w:pPr>
            <w:r w:rsidRPr="00100E43">
              <w:rPr>
                <w:bCs/>
              </w:rPr>
              <w:t>Możliwość ustawienia portów USB w trybie „no BOOT”, czyli podczas startu komputer nie wykrywa urządzeń bootujących typu USB, natomiast po uruchomieniu systemu operacyjnego porty USB są aktywne.</w:t>
            </w:r>
          </w:p>
        </w:tc>
      </w:tr>
      <w:tr w:rsidR="00FC7517" w:rsidRPr="00100E43" w14:paraId="594A2C02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C6D9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58E2" w14:textId="77777777" w:rsidR="00FC7517" w:rsidRPr="00100E43" w:rsidRDefault="00FC7517" w:rsidP="00C21A55">
            <w:pPr>
              <w:rPr>
                <w:bCs/>
              </w:rPr>
            </w:pPr>
            <w:r w:rsidRPr="00100E43">
              <w:rPr>
                <w:bCs/>
              </w:rPr>
              <w:t>Bezpieczeństwo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BF14" w14:textId="48837A71" w:rsidR="00FC7517" w:rsidRPr="00100E43" w:rsidRDefault="00FC7517" w:rsidP="00C21A55">
            <w:pPr>
              <w:rPr>
                <w:bCs/>
              </w:rPr>
            </w:pPr>
            <w:r w:rsidRPr="00100E43">
              <w:rPr>
                <w:bCs/>
              </w:rPr>
              <w:t>- złącze Kensington Lock</w:t>
            </w:r>
            <w:r w:rsidR="00E17FDB" w:rsidRPr="00100E43">
              <w:rPr>
                <w:bCs/>
              </w:rPr>
              <w:t xml:space="preserve"> lub równoważne</w:t>
            </w:r>
            <w:r w:rsidRPr="00100E43">
              <w:rPr>
                <w:bCs/>
              </w:rPr>
              <w:t>,</w:t>
            </w:r>
          </w:p>
          <w:p w14:paraId="3F772819" w14:textId="0650F938" w:rsidR="00FC7517" w:rsidRPr="00100E43" w:rsidRDefault="00FC7517" w:rsidP="00E735A1">
            <w:pPr>
              <w:jc w:val="both"/>
              <w:rPr>
                <w:bCs/>
              </w:rPr>
            </w:pPr>
            <w:r w:rsidRPr="00100E43">
              <w:rPr>
                <w:bCs/>
              </w:rPr>
              <w:t>- Zintegrowany z płytą główną dedykowany układ sprzętowy służący do tworzenia i</w:t>
            </w:r>
            <w:r w:rsidR="00CE54AE" w:rsidRPr="00100E43">
              <w:rPr>
                <w:bCs/>
              </w:rPr>
              <w:t xml:space="preserve"> </w:t>
            </w:r>
            <w:r w:rsidRPr="00100E43">
              <w:rPr>
                <w:bCs/>
              </w:rPr>
              <w:t>zarządzania wygenerowanymi przez komputer kluczami szyfrowania. Zabezpieczenie to musi posiadać możliwość szyfrowania poufnych dokumentów przechowywanych na dysku twardym przy użyciu klucza sprzętowego (TPM 2.0).</w:t>
            </w:r>
          </w:p>
        </w:tc>
      </w:tr>
      <w:tr w:rsidR="00FC7517" w:rsidRPr="00100E43" w14:paraId="343DAD63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3C45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D9FE" w14:textId="77777777" w:rsidR="00FC7517" w:rsidRPr="00100E43" w:rsidRDefault="00FC7517" w:rsidP="00C21A55">
            <w:pPr>
              <w:rPr>
                <w:bCs/>
              </w:rPr>
            </w:pPr>
            <w:r w:rsidRPr="00100E43">
              <w:rPr>
                <w:bCs/>
              </w:rPr>
              <w:t>Certyfikaty i standardy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9E39" w14:textId="34C1825B" w:rsidR="00FC7517" w:rsidRPr="00100E43" w:rsidRDefault="00FC7517" w:rsidP="00C21A55">
            <w:pPr>
              <w:rPr>
                <w:bCs/>
              </w:rPr>
            </w:pPr>
            <w:r w:rsidRPr="00100E43">
              <w:rPr>
                <w:bCs/>
              </w:rPr>
              <w:t xml:space="preserve">Certyfikat ISO9001:2000 dla producenta sprzętu (należy załączyć </w:t>
            </w:r>
            <w:r w:rsidR="0014380E" w:rsidRPr="00100E43">
              <w:rPr>
                <w:bCs/>
              </w:rPr>
              <w:t>na wezwanie Zamawiającego</w:t>
            </w:r>
            <w:r w:rsidRPr="00100E43">
              <w:rPr>
                <w:bCs/>
              </w:rPr>
              <w:t>)</w:t>
            </w:r>
          </w:p>
          <w:p w14:paraId="6194A5FB" w14:textId="79F416BE" w:rsidR="00FC7517" w:rsidRPr="00100E43" w:rsidRDefault="00FC7517" w:rsidP="00C21A55">
            <w:pPr>
              <w:rPr>
                <w:bCs/>
              </w:rPr>
            </w:pPr>
            <w:r w:rsidRPr="00100E43">
              <w:rPr>
                <w:bCs/>
              </w:rPr>
              <w:t xml:space="preserve">ENERGY STAR 6.1 certyfikat lub wydruk ze strony http://www.eu-energystar.org lub </w:t>
            </w:r>
            <w:hyperlink r:id="rId14" w:history="1">
              <w:r w:rsidR="00572766" w:rsidRPr="00100E43">
                <w:rPr>
                  <w:rStyle w:val="Hipercze"/>
                  <w:bCs/>
                </w:rPr>
                <w:t>http://www.energystar.gov</w:t>
              </w:r>
            </w:hyperlink>
            <w:r w:rsidR="00572766" w:rsidRPr="00100E43">
              <w:rPr>
                <w:bCs/>
              </w:rPr>
              <w:t xml:space="preserve"> - (załączyć na wezwanie Zamawiającego)</w:t>
            </w:r>
          </w:p>
          <w:p w14:paraId="1EB06DA5" w14:textId="299AF3DE" w:rsidR="00FC7517" w:rsidRPr="00100E43" w:rsidRDefault="00FC7517" w:rsidP="00C21A55">
            <w:pPr>
              <w:rPr>
                <w:bCs/>
              </w:rPr>
            </w:pPr>
            <w:r w:rsidRPr="00100E43">
              <w:rPr>
                <w:bCs/>
              </w:rPr>
              <w:t xml:space="preserve">Deklaracja zgodności CE (załączyć </w:t>
            </w:r>
            <w:r w:rsidR="0014380E" w:rsidRPr="00100E43">
              <w:rPr>
                <w:bCs/>
              </w:rPr>
              <w:t>na wezwanie Zamawiającego</w:t>
            </w:r>
            <w:r w:rsidRPr="00100E43">
              <w:rPr>
                <w:bCs/>
              </w:rPr>
              <w:t>)</w:t>
            </w:r>
          </w:p>
          <w:p w14:paraId="716B1626" w14:textId="10F63A79" w:rsidR="00FC7517" w:rsidRPr="00100E43" w:rsidRDefault="00FC7517" w:rsidP="00C21A55">
            <w:pPr>
              <w:rPr>
                <w:bCs/>
              </w:rPr>
            </w:pPr>
            <w:r w:rsidRPr="00100E43">
              <w:rPr>
                <w:bCs/>
              </w:rPr>
              <w:t>Potwierdzenie spełnienia kryteriów środowiskowych, w tym zgodności z dyrektywą RoHS Unii Europejskiej o eliminacji substancji niebezpiecznych w postaci oświadczenia producenta jednostki</w:t>
            </w:r>
            <w:r w:rsidR="0014380E" w:rsidRPr="00100E43">
              <w:rPr>
                <w:bCs/>
              </w:rPr>
              <w:t xml:space="preserve"> (załączyć na wezwanie Zamawiającego)</w:t>
            </w:r>
          </w:p>
        </w:tc>
      </w:tr>
      <w:tr w:rsidR="00FC7517" w:rsidRPr="00100E43" w14:paraId="61C45C6A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72ED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BE46" w14:textId="77777777" w:rsidR="00FC7517" w:rsidRPr="00100E43" w:rsidRDefault="00FC7517" w:rsidP="00C21A55">
            <w:pPr>
              <w:rPr>
                <w:bCs/>
              </w:rPr>
            </w:pPr>
            <w:r w:rsidRPr="00100E43">
              <w:rPr>
                <w:bCs/>
              </w:rPr>
              <w:t>Waga/Wymiary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448B" w14:textId="77777777" w:rsidR="00FC7517" w:rsidRPr="00100E43" w:rsidRDefault="00FC7517" w:rsidP="00C21A55">
            <w:pPr>
              <w:rPr>
                <w:bCs/>
              </w:rPr>
            </w:pPr>
            <w:r w:rsidRPr="00100E43">
              <w:rPr>
                <w:bCs/>
              </w:rPr>
              <w:t>Waga urządzenia z baterią podstawową max. 1,9kg</w:t>
            </w:r>
          </w:p>
        </w:tc>
      </w:tr>
      <w:tr w:rsidR="00FC7517" w:rsidRPr="00100E43" w14:paraId="21098C52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3921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930A" w14:textId="77777777" w:rsidR="00FC7517" w:rsidRPr="00100E43" w:rsidRDefault="00FC7517" w:rsidP="00C21A55">
            <w:pPr>
              <w:rPr>
                <w:bCs/>
              </w:rPr>
            </w:pPr>
            <w:r w:rsidRPr="00100E43">
              <w:rPr>
                <w:bCs/>
              </w:rPr>
              <w:t xml:space="preserve">System operacyjny 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4B7B" w14:textId="4184536F" w:rsidR="00FC7517" w:rsidRPr="00100E43" w:rsidRDefault="00A668FF" w:rsidP="00C21A55">
            <w:pPr>
              <w:rPr>
                <w:bCs/>
              </w:rPr>
            </w:pPr>
            <w:r w:rsidRPr="00100E43">
              <w:rPr>
                <w:bCs/>
              </w:rPr>
              <w:t>Opis systemu operacyjnego w rozdziale 4</w:t>
            </w:r>
          </w:p>
        </w:tc>
      </w:tr>
      <w:tr w:rsidR="00FC7517" w:rsidRPr="00100E43" w14:paraId="2E3182C3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E914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5C17" w14:textId="77777777" w:rsidR="00FC7517" w:rsidRPr="00100E43" w:rsidRDefault="00FC7517" w:rsidP="00C21A55">
            <w:pPr>
              <w:rPr>
                <w:bCs/>
              </w:rPr>
            </w:pPr>
            <w:r w:rsidRPr="00100E43">
              <w:rPr>
                <w:bCs/>
              </w:rPr>
              <w:t>Gwarancja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9E32" w14:textId="4626FECA" w:rsidR="00FC7517" w:rsidRPr="00100E43" w:rsidRDefault="00FC7517" w:rsidP="00C21A55">
            <w:pPr>
              <w:rPr>
                <w:bCs/>
              </w:rPr>
            </w:pPr>
            <w:r w:rsidRPr="00100E43">
              <w:rPr>
                <w:bCs/>
              </w:rPr>
              <w:t>Minimum 2-letnia gwarancja producenta, czas reakcji serwisu - do końca następnego dnia roboczego. W przypadku braku możliwości naprawy na miejscu dopuszcza się naprawę w serwisie zewnętrznym. Gwarancja musi oferować przez cały okres :</w:t>
            </w:r>
          </w:p>
          <w:p w14:paraId="5A98B4B6" w14:textId="77777777" w:rsidR="00FC7517" w:rsidRPr="00100E43" w:rsidRDefault="00FC7517" w:rsidP="00C21A55">
            <w:pPr>
              <w:rPr>
                <w:bCs/>
              </w:rPr>
            </w:pPr>
            <w:r w:rsidRPr="00100E43">
              <w:rPr>
                <w:bCs/>
              </w:rPr>
              <w:t>- usługi serwisowe świadczone w miejscu instalacji urządzenia oraz możliwość szybkiego zgłaszania usterek przez portal internetowy</w:t>
            </w:r>
          </w:p>
          <w:p w14:paraId="2F598E13" w14:textId="77777777" w:rsidR="00FC7517" w:rsidRPr="00100E43" w:rsidRDefault="00FC7517" w:rsidP="00C21A55">
            <w:pPr>
              <w:rPr>
                <w:bCs/>
              </w:rPr>
            </w:pPr>
            <w:r w:rsidRPr="00100E43">
              <w:rPr>
                <w:bCs/>
              </w:rPr>
              <w:t>- mieć opiekę kierownika technicznego ds. Eskalacji</w:t>
            </w:r>
          </w:p>
          <w:p w14:paraId="19AC2E38" w14:textId="77777777" w:rsidR="00FC7517" w:rsidRPr="00100E43" w:rsidRDefault="00FC7517" w:rsidP="00C21A55">
            <w:pPr>
              <w:rPr>
                <w:bCs/>
              </w:rPr>
            </w:pPr>
            <w:r w:rsidRPr="00100E43">
              <w:rPr>
                <w:bCs/>
              </w:rPr>
              <w:t>- dostępność wsparcia technicznego przez 24 godziny 7 dni w tygodniu przez cały rok (w języku polskim w dni robocze)</w:t>
            </w:r>
          </w:p>
          <w:p w14:paraId="7D75E079" w14:textId="77777777" w:rsidR="00FC7517" w:rsidRPr="00100E43" w:rsidRDefault="00FC7517" w:rsidP="00C21A55">
            <w:pPr>
              <w:rPr>
                <w:bCs/>
              </w:rPr>
            </w:pPr>
            <w:r w:rsidRPr="00100E43">
              <w:rPr>
                <w:bCs/>
              </w:rPr>
              <w:t>Firma serwisująca musi posiadać ISO 9001:2000 na świadczenie usług serwisowych oraz posiadać autoryzacje producenta komputera.</w:t>
            </w:r>
          </w:p>
        </w:tc>
      </w:tr>
      <w:tr w:rsidR="00FC7517" w:rsidRPr="00100E43" w14:paraId="06381385" w14:textId="77777777" w:rsidTr="00C21A5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2F9B" w14:textId="77777777" w:rsidR="00FC7517" w:rsidRPr="00100E43" w:rsidRDefault="00FC7517" w:rsidP="00C21A55">
            <w:pPr>
              <w:pStyle w:val="Akapitzlist"/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3311" w14:textId="77777777" w:rsidR="00FC7517" w:rsidRPr="00100E43" w:rsidRDefault="00FC7517" w:rsidP="00C21A55">
            <w:r w:rsidRPr="00100E43">
              <w:rPr>
                <w:bCs/>
              </w:rPr>
              <w:t>Wsparcie techniczne producenta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B9EA" w14:textId="77777777" w:rsidR="00FC7517" w:rsidRPr="00100E43" w:rsidRDefault="00FC7517" w:rsidP="00C21A55">
            <w:r w:rsidRPr="00100E43">
              <w:t>Dedykowany numer oraz adres email dla wsparcia technicznego i informacji produktowej.</w:t>
            </w:r>
          </w:p>
          <w:p w14:paraId="2C111C54" w14:textId="77777777" w:rsidR="00FC7517" w:rsidRPr="00100E43" w:rsidRDefault="00FC7517" w:rsidP="00C21A55">
            <w:r w:rsidRPr="00100E43">
              <w:t xml:space="preserve">- możliwość weryfikacji na stronie producenta konfiguracji fabrycznej zakupionego sprzętu </w:t>
            </w:r>
          </w:p>
          <w:p w14:paraId="27787F96" w14:textId="77777777" w:rsidR="00FC7517" w:rsidRPr="00100E43" w:rsidRDefault="00FC7517" w:rsidP="00C21A55">
            <w:r w:rsidRPr="00100E43">
              <w:t>- możliwość weryfikacji na stronie producenta posiadanej/wykupionej gwarancji</w:t>
            </w:r>
          </w:p>
          <w:p w14:paraId="54C35264" w14:textId="77777777" w:rsidR="00FC7517" w:rsidRPr="00100E43" w:rsidRDefault="00FC7517" w:rsidP="00C21A55">
            <w:r w:rsidRPr="00100E43">
              <w:t>- możliwość weryfikacji statusu naprawy urządzenia po podaniu unikalnego numeru seryjnego</w:t>
            </w:r>
          </w:p>
          <w:p w14:paraId="643CA94E" w14:textId="77777777" w:rsidR="00FC7517" w:rsidRPr="00100E43" w:rsidRDefault="00FC7517" w:rsidP="00C21A55">
            <w:r w:rsidRPr="00100E43">
              <w:t>- Naprawy gwarancyjne  urządzeń muszą być realizowany przez Producenta lub Autoryzowanego Partnera Serwisowego Producenta.</w:t>
            </w:r>
          </w:p>
        </w:tc>
      </w:tr>
    </w:tbl>
    <w:p w14:paraId="012BE451" w14:textId="77777777" w:rsidR="00A44F17" w:rsidRDefault="00A44F17" w:rsidP="00442B4D">
      <w:pPr>
        <w:pStyle w:val="Nagwek1"/>
      </w:pPr>
    </w:p>
    <w:p w14:paraId="7BCB18DB" w14:textId="758EC516" w:rsidR="005C0BF5" w:rsidRPr="00100E43" w:rsidRDefault="00EC1B23" w:rsidP="00442B4D">
      <w:pPr>
        <w:pStyle w:val="Nagwek1"/>
      </w:pPr>
      <w:bookmarkStart w:id="4" w:name="_Toc22662906"/>
      <w:r w:rsidRPr="00100E43">
        <w:t>3. Przenośny komputer dla ucznia wraz z systemem operacyjnym - 5 szt.</w:t>
      </w:r>
      <w:bookmarkEnd w:id="4"/>
      <w:r w:rsidRPr="00100E43">
        <w:t xml:space="preserve">   </w:t>
      </w:r>
    </w:p>
    <w:tbl>
      <w:tblPr>
        <w:tblW w:w="493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6664"/>
      </w:tblGrid>
      <w:tr w:rsidR="00644299" w:rsidRPr="00100E43" w14:paraId="3C04C79F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D0A1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Lp.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8190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Nazwa komponentu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3952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Wymagane minimalne parametry techniczne komputerów</w:t>
            </w:r>
          </w:p>
        </w:tc>
      </w:tr>
      <w:tr w:rsidR="00644299" w:rsidRPr="00100E43" w14:paraId="2F72F861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E785" w14:textId="1753CAF3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9B1B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Komputer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20B7" w14:textId="34D8EF69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Komputer będzie wykorzystywany dla potrzeb aplikacji biurowych, dostępu do Internetu oraz poczty elektronicznej, jako lokalna baza danych, stacja programistyczna. </w:t>
            </w:r>
            <w:r w:rsidR="00AB56FC" w:rsidRPr="00100E43">
              <w:t>Wymagane jest podać nazwę producenta, typ, model, oraz numer katalogowy oferowanego sprzętu umożliwiający jednoznaczną identyfikację oferowanej konfiguracji zgodnie z załącznikiem nr 9 - wykaz oferowanego sprzętu</w:t>
            </w:r>
          </w:p>
        </w:tc>
      </w:tr>
      <w:tr w:rsidR="00644299" w:rsidRPr="00100E43" w14:paraId="78781591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6A4B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9CE8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Ekran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4C11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Matryca TFT, 15,6” z podświetleniem w technologii LED, powłoka antyrefleksyjna Anti-Glare- rozdzielczość: FHD 1920x1080, 220nits </w:t>
            </w:r>
          </w:p>
        </w:tc>
      </w:tr>
      <w:tr w:rsidR="00644299" w:rsidRPr="00100E43" w14:paraId="15DF8D2A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635F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0B8E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Obudowa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0A79" w14:textId="61AD6AFE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Obudowa komputera matowa, zawiasy metalowe. Kąt otwarcia matrycy min.130 stopni. W obudow</w:t>
            </w:r>
            <w:r w:rsidR="003B745D" w:rsidRPr="00100E43">
              <w:rPr>
                <w:rFonts w:cstheme="minorHAnsi"/>
                <w:szCs w:val="20"/>
              </w:rPr>
              <w:t>i</w:t>
            </w:r>
            <w:r w:rsidRPr="00100E43">
              <w:rPr>
                <w:rFonts w:cstheme="minorHAnsi"/>
                <w:szCs w:val="20"/>
              </w:rPr>
              <w:t xml:space="preserve">e wbudowane co </w:t>
            </w:r>
            <w:r w:rsidR="003B745D" w:rsidRPr="00100E43">
              <w:rPr>
                <w:rFonts w:cstheme="minorHAnsi"/>
                <w:szCs w:val="20"/>
              </w:rPr>
              <w:t>najmniej</w:t>
            </w:r>
            <w:r w:rsidRPr="00100E43">
              <w:rPr>
                <w:rFonts w:cstheme="minorHAnsi"/>
                <w:szCs w:val="20"/>
              </w:rPr>
              <w:t xml:space="preserve"> 2 diody sygnalizujące stan naładowania akumulatora oraz pracę dysku twardego.   </w:t>
            </w:r>
          </w:p>
        </w:tc>
      </w:tr>
      <w:tr w:rsidR="00644299" w:rsidRPr="00100E43" w14:paraId="74667253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97E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3A52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Chipset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2392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Dostosowany do zaoferowanego procesora </w:t>
            </w:r>
          </w:p>
        </w:tc>
      </w:tr>
      <w:tr w:rsidR="00644299" w:rsidRPr="00100E43" w14:paraId="4C2DDA9A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D5A3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8EE1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Płyta główna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1E37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Zaprojektowana i wyprodukowana przez producenta komputera wyposażona w interfejs SATA III (6 Gb/s) do obsługi dysków twardych. </w:t>
            </w:r>
          </w:p>
        </w:tc>
      </w:tr>
      <w:tr w:rsidR="00644299" w:rsidRPr="00100E43" w14:paraId="35552D96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2FBF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7826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Procesor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0167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Procesor wielordzeniowy, osiągający w teście PassMark CPU Mark wynik min. 3500 punktów według wyników ze strony https://www.cpubenchmark.net/cpu_list.php  </w:t>
            </w:r>
          </w:p>
          <w:p w14:paraId="7AF49DB6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Wydajność całego oferowanego komputera w teście MobileMark 2014:</w:t>
            </w:r>
          </w:p>
          <w:p w14:paraId="15535265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Performance Qualification Rating – min. 1200 punktów</w:t>
            </w:r>
          </w:p>
          <w:p w14:paraId="388CA929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Battery Life – 450 minut</w:t>
            </w:r>
          </w:p>
          <w:p w14:paraId="074253C7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w oparciu o wyniki testów opublikowane na stronie konsorcjum BapCo - tzw. Full Disclosure Reports lub dostarczone wyniki testów wykonanych przez oferenta w formacie FDR (Full Disclosure Report ) i PDF.</w:t>
            </w:r>
          </w:p>
          <w:p w14:paraId="1694B085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Test MobileMark 2014 powinien być wykonany w konfiguracji całego komputera identycznej z wymaganą i innymi ustawieniami zgodnymi z zaleceniami producenta testu.</w:t>
            </w:r>
          </w:p>
          <w:p w14:paraId="61448CC5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W przypadku użycia przez Wykonawcę testu BAPCo do oceny wydajności Zamawiający zastrzega sobie, iż w celu sprawdzenia poprawności przeprowadzonych testów Wykonawca musi dostarczyć Zamawiającemu oprogramowanie testujące wraz z licencją, zestaw komputerowy w konfiguracji identycznej z wymaganą oraz dokładne opisy użytych testów wraz z wynikami w formatach FDR (Full Disclosure Report ) i PDF w terminie nie dłuższym niż 5 dni od otrzymania zawiadomienia od Zamawiającego.   </w:t>
            </w:r>
          </w:p>
          <w:p w14:paraId="1DD95316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Zamawiający zastrzega sobie, iż w celu sprawdzenia poprawności przeprowadzonych wszystkich wymaganych testów Oferent musi dostarczyć Zamawiającemu oprogramowanie testujące, komputer do testu oraz dokładny opis metodyki przeprowadzonego testu wraz z wynikami w celu ich sprawdzenia w terminie nie dłuższym niż 5 dni od otrzymania zawiadomienia od Zamawiającego.</w:t>
            </w:r>
          </w:p>
        </w:tc>
      </w:tr>
      <w:tr w:rsidR="00644299" w:rsidRPr="00100E43" w14:paraId="2E02EAB9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AEFB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A4B6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Pamięć operacyjna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7F34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Min 8GB z możliwością rozbudowy do 32GB, rodzaj pamięci min. DDR4, 2133MHz. </w:t>
            </w:r>
          </w:p>
        </w:tc>
      </w:tr>
      <w:tr w:rsidR="00644299" w:rsidRPr="00100E43" w14:paraId="49D71D18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65C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5861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Dysk twardy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5CBA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Min. 256 GB SSD M.2 zawierający partycję RECOVERY umożliwiającą odtworzenie systemu operacyjnego fabrycznie zainstalowanego na komputerze po awarii.</w:t>
            </w:r>
          </w:p>
        </w:tc>
      </w:tr>
      <w:tr w:rsidR="00644299" w:rsidRPr="00100E43" w14:paraId="46D5ABB4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ED2C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8774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Karta graficzna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3825" w14:textId="22365D61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Zintegrowana karta graficzna </w:t>
            </w:r>
            <w:r w:rsidR="00907D4E" w:rsidRPr="00100E43">
              <w:rPr>
                <w:rFonts w:cstheme="minorHAnsi"/>
                <w:szCs w:val="20"/>
              </w:rPr>
              <w:t>wykorzystująca</w:t>
            </w:r>
            <w:r w:rsidRPr="00100E43">
              <w:rPr>
                <w:rFonts w:cstheme="minorHAnsi"/>
                <w:szCs w:val="20"/>
              </w:rPr>
              <w:t xml:space="preserve"> pamięć RAM systemu dynamicznie przydzielaną na potrzeby grafiki w trybie UMA (Unified Memory Access) – z możliwością dynamicznego przydzielenia do 1,5 GB pamięci.</w:t>
            </w:r>
          </w:p>
          <w:p w14:paraId="52E9B676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Obsługująca funkcje:</w:t>
            </w:r>
            <w:r w:rsidRPr="00100E43">
              <w:rPr>
                <w:rFonts w:cstheme="minorHAnsi"/>
                <w:szCs w:val="20"/>
              </w:rPr>
              <w:br/>
              <w:t>• DX12</w:t>
            </w:r>
          </w:p>
          <w:p w14:paraId="6B09B098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• OGL 4.4</w:t>
            </w:r>
          </w:p>
          <w:p w14:paraId="6DC8AE5A" w14:textId="649A2921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• obsługa min 3 niezależnych </w:t>
            </w:r>
            <w:r w:rsidR="00907D4E" w:rsidRPr="00100E43">
              <w:rPr>
                <w:rFonts w:cstheme="minorHAnsi"/>
                <w:szCs w:val="20"/>
              </w:rPr>
              <w:t>wyświetlaczy</w:t>
            </w:r>
          </w:p>
        </w:tc>
      </w:tr>
      <w:tr w:rsidR="00644299" w:rsidRPr="00100E43" w14:paraId="56817340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FFB8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FBD3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Audio/Video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C085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Wbudowana, zgodna z HD Audio, wbudowane głośniki stereo min 2x 1,5W, wbudowany mikrofon, sterowanie głośnością głośników za pośrednictwem wydzielonych klawiszy funkcyjnych na klawiaturze, wydzielony przycisk funkcyjny do natychmiastowego wyciszania głośników oraz mikrofonu (mute), kamera HD720p </w:t>
            </w:r>
          </w:p>
        </w:tc>
      </w:tr>
      <w:tr w:rsidR="00644299" w:rsidRPr="00100E43" w14:paraId="7D91D767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C49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94CA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Karta sieciowa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BBCF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10/100/1000 – RJ 45 </w:t>
            </w:r>
          </w:p>
        </w:tc>
      </w:tr>
      <w:tr w:rsidR="00644299" w:rsidRPr="00100E43" w14:paraId="2F531DE1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723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6922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Porty/złącza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1B04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2xUSB 3.1, 1x USB 2.0,  złącze słuchawek i złącze mikrofonu typu COMBO, 1xHDMI, RJ-45, czytnik kart multimedialnych (min SD/SDHC/SDXC).</w:t>
            </w:r>
          </w:p>
        </w:tc>
      </w:tr>
      <w:tr w:rsidR="00644299" w:rsidRPr="00100E43" w14:paraId="2480BD99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07C6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F1E7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Klawiatura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DC86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Klawiatura wyspowa, układ US. Klawiatura z wydzielonym blokiem numerycznym.</w:t>
            </w:r>
          </w:p>
        </w:tc>
      </w:tr>
      <w:tr w:rsidR="00644299" w:rsidRPr="00100E43" w14:paraId="52105BCB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63E8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A680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WiFi 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7A02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Wbudowana karta sieciowa, pracująca w standardzie AC </w:t>
            </w:r>
          </w:p>
        </w:tc>
      </w:tr>
      <w:tr w:rsidR="00644299" w:rsidRPr="00100E43" w14:paraId="41A60662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5602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6DB5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Bluetooth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9093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Wbudowany moduł Bluetooth 4.2</w:t>
            </w:r>
          </w:p>
        </w:tc>
      </w:tr>
      <w:tr w:rsidR="00644299" w:rsidRPr="00100E43" w14:paraId="5E313D3F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32C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6319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Napęd optyczny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6DD5" w14:textId="2C40AB0B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Wbudowana w </w:t>
            </w:r>
            <w:r w:rsidR="00A2269F" w:rsidRPr="00100E43">
              <w:rPr>
                <w:rFonts w:cstheme="minorHAnsi"/>
                <w:szCs w:val="20"/>
              </w:rPr>
              <w:t>obudowę</w:t>
            </w:r>
            <w:r w:rsidRPr="00100E43">
              <w:rPr>
                <w:rFonts w:cstheme="minorHAnsi"/>
                <w:szCs w:val="20"/>
              </w:rPr>
              <w:t xml:space="preserve"> nagrywarka DVD o </w:t>
            </w:r>
            <w:r w:rsidR="00A2269F" w:rsidRPr="00100E43">
              <w:rPr>
                <w:rFonts w:cstheme="minorHAnsi"/>
                <w:szCs w:val="20"/>
              </w:rPr>
              <w:t>wysokości</w:t>
            </w:r>
            <w:r w:rsidRPr="00100E43">
              <w:rPr>
                <w:rFonts w:cstheme="minorHAnsi"/>
                <w:szCs w:val="20"/>
              </w:rPr>
              <w:t xml:space="preserve"> nie </w:t>
            </w:r>
            <w:r w:rsidR="00A2269F" w:rsidRPr="00100E43">
              <w:rPr>
                <w:rFonts w:cstheme="minorHAnsi"/>
                <w:szCs w:val="20"/>
              </w:rPr>
              <w:t>większej</w:t>
            </w:r>
            <w:r w:rsidRPr="00100E43">
              <w:rPr>
                <w:rFonts w:cstheme="minorHAnsi"/>
                <w:szCs w:val="20"/>
              </w:rPr>
              <w:t xml:space="preserve"> jak 9mm</w:t>
            </w:r>
          </w:p>
        </w:tc>
      </w:tr>
      <w:tr w:rsidR="00644299" w:rsidRPr="00100E43" w14:paraId="22189810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94EC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DEF4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Bateria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F97A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Bateria - 4 ogniw, 31 WHr pozwalająca na nieprzerwaną pracę urządzenia do 6 godzin.</w:t>
            </w:r>
          </w:p>
        </w:tc>
      </w:tr>
      <w:tr w:rsidR="00644299" w:rsidRPr="00100E43" w14:paraId="7C634E99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5004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77C2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Zasilacz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F9D5" w14:textId="0E006B46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Zasilacz zewnętrzny max 45W</w:t>
            </w:r>
          </w:p>
        </w:tc>
      </w:tr>
      <w:tr w:rsidR="00644299" w:rsidRPr="00100E43" w14:paraId="720A2841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3BD8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9579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BIOS  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3227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BIOS zgodny ze specyfikacją UEFI.</w:t>
            </w:r>
            <w:r w:rsidRPr="00100E43">
              <w:rPr>
                <w:rFonts w:cstheme="minorHAnsi"/>
                <w:szCs w:val="20"/>
              </w:rPr>
              <w:br/>
              <w:t>Możliwość odczytania z BIOS bez uruchamiania systemu operacyjnego z dysku twardego komputera lub innych podłączonych do niego urządzeń zewnętrznych następujących informacji:</w:t>
            </w:r>
            <w:r w:rsidRPr="00100E43">
              <w:rPr>
                <w:rFonts w:cstheme="minorHAnsi"/>
                <w:szCs w:val="20"/>
              </w:rPr>
              <w:br/>
              <w:t xml:space="preserve">- wersji BIOS </w:t>
            </w:r>
            <w:r w:rsidRPr="00100E43">
              <w:rPr>
                <w:rFonts w:cstheme="minorHAnsi"/>
                <w:szCs w:val="20"/>
              </w:rPr>
              <w:br/>
              <w:t>- nr seryjnym komputera</w:t>
            </w:r>
          </w:p>
          <w:p w14:paraId="2A72CAED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- ilości pamięci RAM</w:t>
            </w:r>
          </w:p>
          <w:p w14:paraId="10DFA7E3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- typie procesora i jego prędkości</w:t>
            </w:r>
          </w:p>
          <w:p w14:paraId="6F38755F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-modele zainstalowanych dysków twardych</w:t>
            </w:r>
          </w:p>
          <w:p w14:paraId="63FBA968" w14:textId="6F38BB09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Administrator z poziomu  BIOS musi mieć możliwość wykonania poniższych </w:t>
            </w:r>
            <w:r w:rsidR="00EA4E48" w:rsidRPr="00100E43">
              <w:rPr>
                <w:rFonts w:cstheme="minorHAnsi"/>
                <w:szCs w:val="20"/>
              </w:rPr>
              <w:t>czynności</w:t>
            </w:r>
            <w:r w:rsidRPr="00100E43">
              <w:rPr>
                <w:rFonts w:cstheme="minorHAnsi"/>
                <w:szCs w:val="20"/>
              </w:rPr>
              <w:t xml:space="preserve">: </w:t>
            </w:r>
          </w:p>
          <w:p w14:paraId="489EEA33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Możliwość ustawienia hasła dla twardego dysku</w:t>
            </w:r>
          </w:p>
          <w:p w14:paraId="138B8431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Możliwość ustawienia hasła na starcie komputera tzw. POWER-On Password </w:t>
            </w:r>
          </w:p>
          <w:p w14:paraId="6A5B0139" w14:textId="0E360039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Możliwość ustawienia hasła Administratora i użytkownika BIOS </w:t>
            </w:r>
          </w:p>
          <w:p w14:paraId="404AD51A" w14:textId="6FC5DD18" w:rsidR="005C0BF5" w:rsidRPr="00100E43" w:rsidRDefault="00EA4E48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Możliwość</w:t>
            </w:r>
            <w:r w:rsidR="005C0BF5" w:rsidRPr="00100E43">
              <w:rPr>
                <w:rFonts w:cstheme="minorHAnsi"/>
                <w:szCs w:val="20"/>
              </w:rPr>
              <w:t xml:space="preserve"> włączania/</w:t>
            </w:r>
            <w:r w:rsidRPr="00100E43">
              <w:rPr>
                <w:rFonts w:cstheme="minorHAnsi"/>
                <w:szCs w:val="20"/>
              </w:rPr>
              <w:t>wyłączania</w:t>
            </w:r>
            <w:r w:rsidR="005C0BF5" w:rsidRPr="00100E43">
              <w:rPr>
                <w:rFonts w:cstheme="minorHAnsi"/>
                <w:szCs w:val="20"/>
              </w:rPr>
              <w:t xml:space="preserve"> </w:t>
            </w:r>
            <w:r w:rsidRPr="00100E43">
              <w:rPr>
                <w:rFonts w:cstheme="minorHAnsi"/>
                <w:szCs w:val="20"/>
              </w:rPr>
              <w:t>wirtualizacji</w:t>
            </w:r>
            <w:r w:rsidR="005C0BF5" w:rsidRPr="00100E43">
              <w:rPr>
                <w:rFonts w:cstheme="minorHAnsi"/>
                <w:szCs w:val="20"/>
              </w:rPr>
              <w:t xml:space="preserve"> z poziomu BIOSU</w:t>
            </w:r>
          </w:p>
          <w:p w14:paraId="11DE27C8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Możliwość Wyłączania/Włączania: zintegrowanej karty WIFI, portów USB, Tryby PXE dla karty sieciowej,</w:t>
            </w:r>
          </w:p>
          <w:p w14:paraId="12A8D543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Możliwość ustawienia portów USB w trybie „no BOOT”, czyli podczas startu komputer nie wykrywa urządzeń bootujących typu USB, natomiast po uruchomieniu systemu operacyjnego porty USB są aktywne.</w:t>
            </w:r>
          </w:p>
        </w:tc>
      </w:tr>
      <w:tr w:rsidR="00644299" w:rsidRPr="00100E43" w14:paraId="04BEE6B5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94E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2A32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Bezpieczeństwo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973B" w14:textId="40BB573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- złącze Kensington Lock</w:t>
            </w:r>
            <w:r w:rsidR="00895586" w:rsidRPr="00100E43">
              <w:rPr>
                <w:rFonts w:cstheme="minorHAnsi"/>
                <w:szCs w:val="20"/>
              </w:rPr>
              <w:t xml:space="preserve"> lub równoważne</w:t>
            </w:r>
            <w:r w:rsidRPr="00100E43">
              <w:rPr>
                <w:rFonts w:cstheme="minorHAnsi"/>
                <w:szCs w:val="20"/>
              </w:rPr>
              <w:t>,</w:t>
            </w:r>
          </w:p>
          <w:p w14:paraId="6AC78ED1" w14:textId="6FEF252D" w:rsidR="005C0BF5" w:rsidRPr="00100E43" w:rsidRDefault="005C0BF5" w:rsidP="00030487">
            <w:pPr>
              <w:jc w:val="both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- Zintegrowany z płytą główną dedykowany układ sprzętowy służący do tworzenia i</w:t>
            </w:r>
            <w:r w:rsidR="00600B1F" w:rsidRPr="00100E43">
              <w:rPr>
                <w:rFonts w:cstheme="minorHAnsi"/>
                <w:szCs w:val="20"/>
              </w:rPr>
              <w:t xml:space="preserve"> </w:t>
            </w:r>
            <w:r w:rsidRPr="00100E43">
              <w:rPr>
                <w:rFonts w:cstheme="minorHAnsi"/>
                <w:szCs w:val="20"/>
              </w:rPr>
              <w:t>zarządzania wygenerowanymi przez komputer kluczami szyfrowania. Zabezpieczenie to musi posiadać możliwość szyfrowania poufnych dokumentów przechowywanych na dysku twardym przy użyciu klucza sprzętowego (TPM 2.0).</w:t>
            </w:r>
          </w:p>
        </w:tc>
      </w:tr>
      <w:tr w:rsidR="00644299" w:rsidRPr="00100E43" w14:paraId="6E947171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6E1E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4FDD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Certyfikaty i standardy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9865" w14:textId="2E7B8AC6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Certyfikat ISO9001:2000 dla producenta sprzętu </w:t>
            </w:r>
            <w:r w:rsidR="00600B1F" w:rsidRPr="00100E43">
              <w:rPr>
                <w:bCs/>
              </w:rPr>
              <w:t>(załączyć na wezwanie Zamawiającego)</w:t>
            </w:r>
          </w:p>
          <w:p w14:paraId="7E451CA0" w14:textId="5C6EBECB" w:rsidR="005C0BF5" w:rsidRPr="00100E43" w:rsidRDefault="005C0BF5" w:rsidP="007305D5">
            <w:pPr>
              <w:rPr>
                <w:bCs/>
              </w:rPr>
            </w:pPr>
            <w:r w:rsidRPr="00100E43">
              <w:rPr>
                <w:rFonts w:cstheme="minorHAnsi"/>
                <w:szCs w:val="20"/>
              </w:rPr>
              <w:t xml:space="preserve">ENERGY STAR 6.1 certyfikat lub wydruk ze strony http://www.eu-energystar.org lub </w:t>
            </w:r>
            <w:hyperlink r:id="rId15" w:history="1">
              <w:r w:rsidR="00326C54" w:rsidRPr="00100E43">
                <w:rPr>
                  <w:rStyle w:val="Hipercze"/>
                  <w:rFonts w:cstheme="minorHAnsi"/>
                  <w:szCs w:val="20"/>
                </w:rPr>
                <w:t>http://www.energystar.gov</w:t>
              </w:r>
            </w:hyperlink>
            <w:r w:rsidR="00326C54" w:rsidRPr="00100E43">
              <w:rPr>
                <w:rFonts w:cstheme="minorHAnsi"/>
                <w:szCs w:val="20"/>
              </w:rPr>
              <w:t xml:space="preserve"> - </w:t>
            </w:r>
            <w:r w:rsidR="00326C54" w:rsidRPr="00100E43">
              <w:rPr>
                <w:bCs/>
              </w:rPr>
              <w:t>(załączyć na wezwanie Zamawiającego)</w:t>
            </w:r>
          </w:p>
          <w:p w14:paraId="3C682055" w14:textId="7241ED7D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Deklaracja zgodności CE </w:t>
            </w:r>
            <w:r w:rsidR="00600B1F" w:rsidRPr="00100E43">
              <w:rPr>
                <w:bCs/>
              </w:rPr>
              <w:t>(załączyć na wezwanie Zamawiającego)</w:t>
            </w:r>
          </w:p>
          <w:p w14:paraId="01AD409D" w14:textId="7D46CD73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Potwierdzenie spełnienia kryteriów środowiskowych, w tym zgodności z dyrektywą RoHS Unii Europejskiej o eliminacji substancji niebezpiecznych w postaci oświadczenia producenta jednostki</w:t>
            </w:r>
            <w:r w:rsidR="00600B1F" w:rsidRPr="00100E43">
              <w:rPr>
                <w:rFonts w:cstheme="minorHAnsi"/>
                <w:szCs w:val="20"/>
              </w:rPr>
              <w:t xml:space="preserve">  </w:t>
            </w:r>
            <w:r w:rsidR="00600B1F" w:rsidRPr="00100E43">
              <w:rPr>
                <w:bCs/>
              </w:rPr>
              <w:t>(załączyć na wezwanie Zamawiającego)</w:t>
            </w:r>
          </w:p>
        </w:tc>
      </w:tr>
      <w:tr w:rsidR="00644299" w:rsidRPr="00100E43" w14:paraId="1B22396F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F4E9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7EF7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Waga/Wymiary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87ED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Waga urządzenia z baterią podstawową max. 1,9kg</w:t>
            </w:r>
          </w:p>
        </w:tc>
      </w:tr>
      <w:tr w:rsidR="00644299" w:rsidRPr="00100E43" w14:paraId="279C3935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2DB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E2A1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System operacyjny 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A8EC" w14:textId="2FBA629F" w:rsidR="005C0BF5" w:rsidRPr="00100E43" w:rsidRDefault="00A668FF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Opis systemu operacyjnego w rozdziale </w:t>
            </w:r>
            <w:bookmarkStart w:id="5" w:name="_GoBack"/>
            <w:bookmarkEnd w:id="5"/>
            <w:r w:rsidRPr="00100E43">
              <w:rPr>
                <w:rFonts w:cstheme="minorHAnsi"/>
                <w:szCs w:val="20"/>
              </w:rPr>
              <w:t>4</w:t>
            </w:r>
          </w:p>
        </w:tc>
      </w:tr>
      <w:tr w:rsidR="00644299" w:rsidRPr="00100E43" w14:paraId="03D6526E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6711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D595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Gwarancja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B03C" w14:textId="502BC8C6" w:rsidR="005C0BF5" w:rsidRPr="00100E43" w:rsidRDefault="00FE48C0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Minimum 2</w:t>
            </w:r>
            <w:r w:rsidR="005C0BF5" w:rsidRPr="00100E43">
              <w:rPr>
                <w:rFonts w:cstheme="minorHAnsi"/>
                <w:szCs w:val="20"/>
              </w:rPr>
              <w:t>-letnia gwarancja producenta, czas reakcji serwisu - do końca następnego dnia roboczego. W przypadku braku możliwości naprawy na miejscu dopuszcza się naprawę w serwisie zewnętrznym. Gwarancja musi</w:t>
            </w:r>
            <w:r w:rsidR="00600B1F" w:rsidRPr="00100E43">
              <w:rPr>
                <w:rFonts w:cstheme="minorHAnsi"/>
                <w:szCs w:val="20"/>
              </w:rPr>
              <w:t xml:space="preserve"> </w:t>
            </w:r>
            <w:r w:rsidR="005C0BF5" w:rsidRPr="00100E43">
              <w:rPr>
                <w:rFonts w:cstheme="minorHAnsi"/>
                <w:szCs w:val="20"/>
              </w:rPr>
              <w:t>oferować przez cały okres :</w:t>
            </w:r>
          </w:p>
          <w:p w14:paraId="24F0D86C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- usługi serwisowe świadczone w miejscu instalacji urządzenia oraz możliwość szybkiego zgłaszania usterek przez portal internetowy</w:t>
            </w:r>
          </w:p>
          <w:p w14:paraId="46AB6CEB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- mieć opiekę kierownika technicznego ds. Eskalacji</w:t>
            </w:r>
          </w:p>
          <w:p w14:paraId="397E4A5D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- dostępność wsparcia technicznego przez 24 godziny 7 dni w tygodniu przez cały rok (w języku polskim w dni robocze)</w:t>
            </w:r>
          </w:p>
          <w:p w14:paraId="3CF7A734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Firma serwisująca musi posiadać ISO 9001:2000 na świadczenie usług serwisowych oraz posiadać autoryzacje producenta komputera.</w:t>
            </w:r>
          </w:p>
        </w:tc>
      </w:tr>
      <w:tr w:rsidR="00644299" w:rsidRPr="00100E43" w14:paraId="752C01C0" w14:textId="77777777" w:rsidTr="008C7BB5">
        <w:trPr>
          <w:trHeight w:val="28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05F3" w14:textId="77777777" w:rsidR="005C0BF5" w:rsidRPr="00100E43" w:rsidRDefault="005C0BF5" w:rsidP="007305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19C3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Wsparcie techniczne producenta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298D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Dedykowany numer oraz adres email dla wsparcia technicznego i informacji produktowej.</w:t>
            </w:r>
          </w:p>
          <w:p w14:paraId="47DDECA6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- możliwość weryfikacji na stronie producenta konfiguracji fabrycznej zakupionego sprzętu </w:t>
            </w:r>
          </w:p>
          <w:p w14:paraId="27CC81C2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- możliwość weryfikacji na stronie producenta posiadanej/wykupionej gwarancji</w:t>
            </w:r>
          </w:p>
          <w:p w14:paraId="6B9AC711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- możliwość weryfikacji statusu naprawy urządzenia po podaniu unikalnego numeru seryjnego</w:t>
            </w:r>
          </w:p>
          <w:p w14:paraId="2BD3BDFB" w14:textId="77777777" w:rsidR="005C0BF5" w:rsidRPr="00100E43" w:rsidRDefault="005C0BF5" w:rsidP="007305D5">
            <w:pPr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- Naprawy gwarancyjne  urządzeń muszą być realizowany przez Producenta lub Autoryzowanego Partnera Serwisowego Producenta.</w:t>
            </w:r>
          </w:p>
        </w:tc>
      </w:tr>
    </w:tbl>
    <w:p w14:paraId="123F71BE" w14:textId="45AC3304" w:rsidR="00EC1B23" w:rsidRPr="00100E43" w:rsidRDefault="00EC1B23" w:rsidP="001256EA">
      <w:pPr>
        <w:pStyle w:val="Nagwek1"/>
      </w:pPr>
      <w:bookmarkStart w:id="6" w:name="_Toc22662907"/>
      <w:r w:rsidRPr="00100E43">
        <w:rPr>
          <w:rStyle w:val="Nagwek1Znak"/>
          <w:b/>
        </w:rPr>
        <w:t>4. Szczegółowy opis systemu operacyjnego</w:t>
      </w:r>
      <w:r w:rsidRPr="00100E43">
        <w:t>:</w:t>
      </w:r>
      <w:bookmarkEnd w:id="6"/>
    </w:p>
    <w:p w14:paraId="26FB3A2D" w14:textId="77777777" w:rsidR="00EC1B23" w:rsidRPr="00100E43" w:rsidRDefault="00EC1B23" w:rsidP="00713B27">
      <w:pPr>
        <w:numPr>
          <w:ilvl w:val="0"/>
          <w:numId w:val="29"/>
        </w:numPr>
        <w:spacing w:after="160" w:line="259" w:lineRule="auto"/>
        <w:contextualSpacing/>
        <w:rPr>
          <w:b/>
          <w:color w:val="000000" w:themeColor="text1"/>
          <w:szCs w:val="20"/>
        </w:rPr>
      </w:pPr>
      <w:r w:rsidRPr="00100E43">
        <w:rPr>
          <w:color w:val="000000" w:themeColor="text1"/>
          <w:szCs w:val="20"/>
        </w:rPr>
        <w:t>komputer  stacjonarny dla ucznia - 74 szt</w:t>
      </w:r>
      <w:r w:rsidRPr="00100E43">
        <w:rPr>
          <w:b/>
          <w:color w:val="000000" w:themeColor="text1"/>
          <w:szCs w:val="20"/>
        </w:rPr>
        <w:t>.</w:t>
      </w:r>
      <w:r w:rsidRPr="00100E43">
        <w:rPr>
          <w:color w:val="000000" w:themeColor="text1"/>
          <w:szCs w:val="20"/>
        </w:rPr>
        <w:t xml:space="preserve"> ,</w:t>
      </w:r>
    </w:p>
    <w:p w14:paraId="0EF39403" w14:textId="77777777" w:rsidR="00EC1B23" w:rsidRPr="00100E43" w:rsidRDefault="00EC1B23" w:rsidP="00713B27">
      <w:pPr>
        <w:numPr>
          <w:ilvl w:val="0"/>
          <w:numId w:val="29"/>
        </w:numPr>
        <w:spacing w:after="160" w:line="259" w:lineRule="auto"/>
        <w:contextualSpacing/>
        <w:rPr>
          <w:b/>
          <w:color w:val="000000" w:themeColor="text1"/>
          <w:szCs w:val="20"/>
        </w:rPr>
      </w:pPr>
      <w:r w:rsidRPr="00100E43">
        <w:rPr>
          <w:color w:val="000000" w:themeColor="text1"/>
          <w:szCs w:val="20"/>
        </w:rPr>
        <w:t>przenośny komputer dla nauczyciela - 20 szt</w:t>
      </w:r>
      <w:r w:rsidRPr="00100E43">
        <w:rPr>
          <w:b/>
          <w:color w:val="000000" w:themeColor="text1"/>
          <w:szCs w:val="20"/>
        </w:rPr>
        <w:t>.,</w:t>
      </w:r>
    </w:p>
    <w:p w14:paraId="3181EB64" w14:textId="77777777" w:rsidR="00EC1B23" w:rsidRPr="00100E43" w:rsidRDefault="00EC1B23" w:rsidP="00713B27">
      <w:pPr>
        <w:numPr>
          <w:ilvl w:val="0"/>
          <w:numId w:val="29"/>
        </w:numPr>
        <w:spacing w:after="160" w:line="259" w:lineRule="auto"/>
        <w:contextualSpacing/>
        <w:rPr>
          <w:b/>
          <w:color w:val="000000" w:themeColor="text1"/>
          <w:szCs w:val="20"/>
        </w:rPr>
      </w:pPr>
      <w:r w:rsidRPr="00100E43">
        <w:rPr>
          <w:rFonts w:cstheme="minorHAnsi"/>
          <w:color w:val="000000" w:themeColor="text1"/>
          <w:szCs w:val="20"/>
        </w:rPr>
        <w:t>przenośny komputer dla ucznia – 5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073"/>
        <w:gridCol w:w="7537"/>
      </w:tblGrid>
      <w:tr w:rsidR="00EC1B23" w:rsidRPr="00100E43" w14:paraId="4C4E6723" w14:textId="77777777" w:rsidTr="00E258FC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2CEC" w14:textId="77777777" w:rsidR="00EC1B23" w:rsidRPr="00100E43" w:rsidRDefault="00EC1B23" w:rsidP="00EC1B23">
            <w:pPr>
              <w:spacing w:before="60" w:after="60" w:line="259" w:lineRule="auto"/>
              <w:rPr>
                <w:rFonts w:cstheme="minorHAnsi"/>
                <w:b/>
                <w:noProof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noProof/>
                <w:color w:val="000000" w:themeColor="text1"/>
                <w:szCs w:val="20"/>
              </w:rPr>
              <w:t>L.p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5285" w14:textId="77777777" w:rsidR="00EC1B23" w:rsidRPr="00100E43" w:rsidRDefault="00EC1B23" w:rsidP="00EC1B23">
            <w:pPr>
              <w:spacing w:before="60" w:after="60" w:line="259" w:lineRule="auto"/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noProof/>
                <w:color w:val="000000" w:themeColor="text1"/>
                <w:szCs w:val="20"/>
              </w:rPr>
              <w:t>Nazwa komponentu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8AAA" w14:textId="77777777" w:rsidR="00EC1B23" w:rsidRPr="00100E43" w:rsidRDefault="00EC1B23" w:rsidP="00EC1B23">
            <w:pPr>
              <w:tabs>
                <w:tab w:val="left" w:pos="6271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</w:pPr>
            <w:r w:rsidRPr="00100E43">
              <w:rPr>
                <w:rFonts w:eastAsia="Times New Roman" w:cstheme="minorHAnsi"/>
                <w:b/>
                <w:noProof/>
                <w:color w:val="000000" w:themeColor="text1"/>
                <w:szCs w:val="20"/>
                <w:lang w:eastAsia="pl-PL"/>
              </w:rPr>
              <w:t xml:space="preserve">Wymagane minimalne parametry techniczne </w:t>
            </w:r>
          </w:p>
        </w:tc>
      </w:tr>
      <w:tr w:rsidR="00EC1B23" w:rsidRPr="00100E43" w14:paraId="537F6623" w14:textId="77777777" w:rsidTr="00E258FC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7936" w14:textId="77777777" w:rsidR="00EC1B23" w:rsidRPr="00100E43" w:rsidRDefault="00EC1B23" w:rsidP="00EC1B23">
            <w:pPr>
              <w:spacing w:before="60" w:after="60" w:line="259" w:lineRule="auto"/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 xml:space="preserve">1.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021B" w14:textId="77777777" w:rsidR="00EC1B23" w:rsidRPr="00100E43" w:rsidRDefault="00EC1B23" w:rsidP="00EC1B23">
            <w:pPr>
              <w:spacing w:before="60" w:after="60" w:line="259" w:lineRule="auto"/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>System operacyjny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9874" w14:textId="6E24BE9A" w:rsidR="00EC1B23" w:rsidRPr="00100E43" w:rsidRDefault="00EC1B23" w:rsidP="00EC1B23">
            <w:pPr>
              <w:tabs>
                <w:tab w:val="left" w:pos="6271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</w:pPr>
            <w:r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>System operacyjny w wersji 64 bitowej musi być przypisany do komputera, musi być w polskiej wersji językowej, musi być zainstalowany w zaoferowanym komputerze przez jego producenta, klucz licencyjny musi być zapisany trwale w BIOS i umożliwiać instalację systemu operacyjnego z dysku (partycja recovery) bez potrzeby ręcznego wpisywania klucza licencyjnego; oferowany system przy reinstalacji, nie może wymagać aktywacji klucza licencyjnego za pośrednictwem telefonu i Internetu.</w:t>
            </w:r>
            <w:r w:rsidR="000F2394"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 xml:space="preserve"> </w:t>
            </w:r>
            <w:r w:rsidR="000F2394" w:rsidRPr="00100E43">
              <w:t>Wymagane jest podanie parametrów zaoferowanego systemu operacyjnego zgodnie z załącznikiem nr 9 - wykaz oferowanego sprzętu</w:t>
            </w:r>
          </w:p>
          <w:p w14:paraId="56108164" w14:textId="77777777" w:rsidR="00EC1B23" w:rsidRPr="00100E43" w:rsidRDefault="00EC1B23" w:rsidP="00EC1B23">
            <w:pPr>
              <w:spacing w:after="160" w:line="259" w:lineRule="auto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Okres licencjonowania dożywotni.</w:t>
            </w:r>
          </w:p>
          <w:p w14:paraId="5240BEB5" w14:textId="77777777" w:rsidR="00EC1B23" w:rsidRPr="00100E43" w:rsidRDefault="00EC1B23" w:rsidP="00EC1B23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Zamawiający wymaga aby system operacyjny zaoferowanego komputera był fabrycznie nowy, nieużywany oraz nieaktywowany nigdy wcześniej na innym urządzeniu - </w:t>
            </w:r>
            <w:r w:rsidRPr="00100E43">
              <w:rPr>
                <w:rFonts w:cstheme="minorHAnsi"/>
                <w:b/>
                <w:color w:val="000000" w:themeColor="text1"/>
                <w:szCs w:val="20"/>
              </w:rPr>
              <w:t>nie dopuszcza się licencji  pochodzących z rynku wtórnego</w:t>
            </w:r>
            <w:r w:rsidRPr="00100E43">
              <w:rPr>
                <w:rFonts w:cstheme="minorHAnsi"/>
                <w:color w:val="000000" w:themeColor="text1"/>
                <w:szCs w:val="20"/>
              </w:rPr>
              <w:t xml:space="preserve">; </w:t>
            </w:r>
          </w:p>
          <w:p w14:paraId="18E0F661" w14:textId="77777777" w:rsidR="00EC1B23" w:rsidRPr="00100E43" w:rsidRDefault="00EC1B23" w:rsidP="00EC1B23">
            <w:pPr>
              <w:tabs>
                <w:tab w:val="left" w:pos="6271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</w:pPr>
            <w:r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 xml:space="preserve">Zamawiający wymaga aby dostarczone oprogramowanie posiadało stosowne atrybuty legalności, na przykład było z tzw. naklejkami GML (Genuine Microsoft Label) lub naklejkami COA (Certificate of Authenticity) stosowanymi przez producenta sprzętu lub inną formą uwiarygodnienia oryginalności wymaganą przez producenta oprogramowania. </w:t>
            </w:r>
            <w:r w:rsidRPr="00100E43">
              <w:rPr>
                <w:rFonts w:eastAsia="Times New Roman" w:cstheme="minorHAnsi"/>
                <w:b/>
                <w:bCs/>
                <w:color w:val="000000" w:themeColor="text1"/>
                <w:szCs w:val="20"/>
                <w:lang w:eastAsia="pl-PL"/>
              </w:rPr>
              <w:t>Zamawiający na każdym etapie realizacji niniejszego zamówienia, zastrzega sobie prawo sprawdzenia, czy dostarczony sprzęt posiada oryginalne i legalne oprogramowanie</w:t>
            </w:r>
            <w:r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>.</w:t>
            </w:r>
          </w:p>
          <w:p w14:paraId="0958ABCD" w14:textId="77777777" w:rsidR="00EC1B23" w:rsidRPr="00100E43" w:rsidRDefault="00EC1B23" w:rsidP="00EC1B23">
            <w:pPr>
              <w:tabs>
                <w:tab w:val="left" w:pos="6271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</w:pPr>
            <w:r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 xml:space="preserve">Zainstalowany system operacyjny 64-bit, który posiada wbudowane mechanizmy, bez użycia dodatkowych aplikacji (bez jakichkolwiek emulatorów, implementacji lub programów towarzyszących), zapewniające: </w:t>
            </w:r>
          </w:p>
          <w:p w14:paraId="29C392AB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425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Możliwość  dokonywania  aktualizacji i poprawek  systemu przez Internet z możliwością wyboru instalowanych poprawek.</w:t>
            </w:r>
          </w:p>
          <w:p w14:paraId="4EDE70A1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Możliwość dokonywania uaktualnień sterowników  urządzeń przez Internet - witrynę producenta systemu.</w:t>
            </w:r>
          </w:p>
          <w:p w14:paraId="4693A768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lastRenderedPageBreak/>
              <w:t>Darmowe aktualizacje w ramach wersji systemu operacyjnego przez Internet (niezbędne aktualizacje, poprawki, biuletyny bezpieczeństwa muszą być dostarczane bez  dodatkowych opłat).</w:t>
            </w:r>
          </w:p>
          <w:p w14:paraId="298A0F3C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Internetowa aktualizacja zapewniona w języku polskim. </w:t>
            </w:r>
          </w:p>
          <w:p w14:paraId="30772B18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Wbudowana  zapora  internetowa  (firewall) dla ochrony połączeń internetowych; zintegrowana z systemem konsola do zarządzania ustawieniami zapory i regułami IPv4 i IPv6. </w:t>
            </w:r>
          </w:p>
          <w:p w14:paraId="66BCF755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Zlokalizowane w języku polskim, co najmniej  następujące elementy: menu, odtwarzacz multimediów, pomoc, komunikaty systemowe. </w:t>
            </w:r>
          </w:p>
          <w:p w14:paraId="7A6959E2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Wsparcie  dla  większości  powszechnie używanych urządzeń peryferyjnych (drukarek, urządzeń sieciowych, standardów USB, Plug&amp;Play, Wi-Fi). </w:t>
            </w:r>
          </w:p>
          <w:p w14:paraId="36AA236C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Funkcjonalność automatycznej zmiany domyślnej drukarki w zależności od sieci, do której podłączony jest komputer. </w:t>
            </w:r>
          </w:p>
          <w:p w14:paraId="381DA480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Interfejs użytkownika działający w trybie graficznym z elementami 3D, zintegrowana  z interfejsem użytkownika interaktywna część pulpitu służącą do uruchamiania aplikacji, które użytkownik może dowolnie wymieniać i pobrać ze strony producenta. </w:t>
            </w:r>
          </w:p>
          <w:p w14:paraId="643C9A2A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Możliwość zdalnej  automatycznej instalacji, konfiguracji, administrowania oraz aktualizowania systemu. </w:t>
            </w:r>
          </w:p>
          <w:p w14:paraId="03F32B08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14:paraId="22C6895B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Zintegrowany z systemem moduł  wyszukiwania informacji (plików różnego typu) dostępny z kilku poziomów: poziom menu, poziom otwartego okna systemu operacyjnego; system  wyszukiwania oparty na konfigurowalnym przez  użytkownika module indeksacji zasobów lokalnych. </w:t>
            </w:r>
          </w:p>
          <w:p w14:paraId="35902B6C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Zintegrowane z systemem operacyjnym narzędzia zwalczające złośliwe oprogramowanie; aktualizacje dostępne u producenta nieodpłatnie bez ograniczeń czasowych. </w:t>
            </w:r>
          </w:p>
          <w:p w14:paraId="76DE8D05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Funkcje związane z obsługą komputerów typu TABLET PC, z wbudowanym modułem „uczenia się” pisma użytkownika – obsługa języka polskiego. </w:t>
            </w:r>
          </w:p>
          <w:p w14:paraId="52D50143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Funkcjonalność rozpoznawania mowy, pozwalającą na sterowanie komputerem głosowo, wraz z modułem „uczenia się” głosu użytkownika. </w:t>
            </w:r>
          </w:p>
          <w:p w14:paraId="509E3856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Zintegrowany z systemem operacyjnym moduł synchronizacji komputera z urządzeniami zewnętrznymi. </w:t>
            </w:r>
          </w:p>
          <w:p w14:paraId="60E422A4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Wbudowany system pomocy w języku polskim.</w:t>
            </w:r>
          </w:p>
          <w:p w14:paraId="2B11E0E5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Certyfikat  (dokument)  producenta  oprogramowania  potwierdzający  poprawność  pracy systemu operacyjnego z dostarczanym sprzętem (dostarczyć na wezwanie Zamawiającego). </w:t>
            </w:r>
          </w:p>
          <w:p w14:paraId="67ED7992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Możliwość  przystosowania  stanowiska  dla  osób  niepełnosprawnych  (np.  słabo widzących). </w:t>
            </w:r>
          </w:p>
          <w:p w14:paraId="1C5DC1B7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Możliwość zarządzania stacją roboczą poprzez polityki – przez  politykę rozumiemy zestaw reguł definiujących lub ograniczających funkcjonalność systemu lub aplikacji. </w:t>
            </w:r>
          </w:p>
          <w:p w14:paraId="53DD3DA1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Wdrażanie IPSEC oparte na zestawach reguł definiujących ustawienia zarządzanych w sposób centralny. </w:t>
            </w:r>
          </w:p>
          <w:p w14:paraId="69923382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Automatyczne występowanie i używanie (wystawianie) certyfikatów PKI X.509. </w:t>
            </w:r>
          </w:p>
          <w:p w14:paraId="28CF0341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Wsparcie dla logowania przy pomocy smartcard. </w:t>
            </w:r>
          </w:p>
          <w:p w14:paraId="28BCA636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Rozbudowane polityki bezpieczeństwa – polityki dla systemu operacyjnego i dla wskazanych aplikacji. </w:t>
            </w:r>
          </w:p>
          <w:p w14:paraId="68413809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Narzędzia służące do administracji,  do  wykonywania  kopii  zapasowych polityk i ich odtwarzania oraz generowania raportów z ustawień polityk. </w:t>
            </w:r>
          </w:p>
          <w:p w14:paraId="290FA9FB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Wsparcie dla Sun Java i .NET Framework 1.1, 2.0, 3.0 i 4.0 – możliwość uruchomienia aplikacji działających we wskazanych środowiskach. </w:t>
            </w:r>
          </w:p>
          <w:p w14:paraId="58F8CD8F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Wsparcie dla JScript i VBScript – możliwość uruchamiania interpretera poleceń.</w:t>
            </w:r>
          </w:p>
          <w:p w14:paraId="5BF2DCCF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lastRenderedPageBreak/>
              <w:t>Zdalna pomoc i współdzielenie aplikacji – możliwość  zdalnego przejęcia sesji zalogowanego użytkownika celem rozwiązania problemu z komputerem.</w:t>
            </w:r>
          </w:p>
          <w:p w14:paraId="0F0DE6B1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Rozwiązanie służące do automatycznego zbudowania obrazu systemu wraz z aplikacjami. Obraz  systemu  służyć  ma  do  automatycznego  upowszechnienia systemu operacyjnego inicjowanego i wykonywanego w całości poprzez sieć komputerową. </w:t>
            </w:r>
          </w:p>
          <w:p w14:paraId="2357C096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Rozwiązanie umożliwiające wdrożenie nowego obrazu poprzez zdalną instalację. </w:t>
            </w:r>
          </w:p>
          <w:p w14:paraId="7883FB61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Graficzne środowisko instalacji i konfiguracji. </w:t>
            </w:r>
          </w:p>
          <w:p w14:paraId="7A4F9D9D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Transakcyjny  system  plików  pozwalający  na  stosowanie  przydziałów  (ang.  quota)  na dysku dla użytkowników oraz zapewniający większą niezawodność i pozwalający tworzyć kopie zapasowe. </w:t>
            </w:r>
          </w:p>
          <w:p w14:paraId="5B5E8718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Zarządzanie  kontami  użytkowników  sieci  oraz  urządzeniami  sieciowymi  tj.  drukarki, modemy, woluminy dyskowe, usługi katalogowe. </w:t>
            </w:r>
          </w:p>
          <w:p w14:paraId="547195AF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Udostępnianie modemu. </w:t>
            </w:r>
          </w:p>
          <w:p w14:paraId="24883EFB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Oprogramowanie dla tworzenia kopii zapasowych (Backup); automatyczne wykonywanie kopii plików z możliwością automatycznego przywrócenia wersji wcześniejszej. </w:t>
            </w:r>
          </w:p>
          <w:p w14:paraId="19E4E5F3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Możliwość przywracania plików systemowych. </w:t>
            </w:r>
          </w:p>
          <w:p w14:paraId="7D5648AE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Funkcjonalność  pozwalająca  na  identyfikację  sieci  komputerowych,  do  których  jest system  podłączony,  zapamiętywanie  ustawień  i  przypisywanie   do   min.   3   kategorii bezpieczeństwa  (z  predefiniowanymi  odpowiednio  do  kategorii  ustawieniami  zapory sieciowej, udostępniania plików itp.).</w:t>
            </w:r>
          </w:p>
          <w:p w14:paraId="722F3E42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14:paraId="19745E58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umożliwiać centralne uwierzytelnianie użytkowników oraz zcentralizowane zarządzanie oprogramowaniem i konfigurację systemu opartą o zasady konfigurowalne indywidualnie dla każdej z w/w grup użytkowników</w:t>
            </w:r>
          </w:p>
          <w:p w14:paraId="20540CE5" w14:textId="77777777" w:rsidR="00EC1B23" w:rsidRPr="00100E43" w:rsidRDefault="00EC1B23" w:rsidP="00E61B1E">
            <w:pPr>
              <w:numPr>
                <w:ilvl w:val="0"/>
                <w:numId w:val="15"/>
              </w:numPr>
              <w:suppressAutoHyphens/>
              <w:spacing w:line="259" w:lineRule="auto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Oprogramowanie bez dodatkowych narzędzi będzie umożliwiać  przyłączenia komputera do domeny </w:t>
            </w:r>
          </w:p>
        </w:tc>
      </w:tr>
      <w:tr w:rsidR="00EC1B23" w:rsidRPr="00100E43" w14:paraId="61F4713D" w14:textId="77777777" w:rsidTr="00E258FC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85A" w14:textId="77777777" w:rsidR="00EC1B23" w:rsidRPr="00100E43" w:rsidRDefault="00EC1B23" w:rsidP="00EC1B23">
            <w:pPr>
              <w:spacing w:before="60" w:after="60" w:line="259" w:lineRule="auto"/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lastRenderedPageBreak/>
              <w:t>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E427" w14:textId="77777777" w:rsidR="00EC1B23" w:rsidRPr="00100E43" w:rsidRDefault="00EC1B23" w:rsidP="00EC1B23">
            <w:pPr>
              <w:spacing w:before="60" w:after="60" w:line="259" w:lineRule="auto"/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 xml:space="preserve">Instalacja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95BF" w14:textId="5A80137B" w:rsidR="00EC1B23" w:rsidRPr="00100E43" w:rsidRDefault="00EC1B23" w:rsidP="00EC1B23">
            <w:pPr>
              <w:tabs>
                <w:tab w:val="left" w:pos="6271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  <w:r w:rsidRPr="00100E43"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  <w:t xml:space="preserve">Oprogramowanie systemowe </w:t>
            </w:r>
            <w:r w:rsidR="00EE2983" w:rsidRPr="00100E43"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  <w:t>musi</w:t>
            </w:r>
            <w:r w:rsidRPr="00100E43"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  <w:t xml:space="preserve"> być po uruchomieniu komputera gotowe do użycia. </w:t>
            </w:r>
            <w:r w:rsidRPr="00100E43"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  <w:br/>
              <w:t>Wykonawcy dostarczona zostanie lista nazw użytkowników i niezbędne informacje, które będą potrzebne do</w:t>
            </w:r>
            <w:r w:rsidR="009C387D" w:rsidRPr="00100E43"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r w:rsidRPr="00100E43"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  <w:t>konfiguracji oprogramowania. Należy wszelkie wątpliwości  konsultować z Zamawiającym przed odbiorem dostawy.</w:t>
            </w:r>
          </w:p>
        </w:tc>
      </w:tr>
    </w:tbl>
    <w:p w14:paraId="67903438" w14:textId="77777777" w:rsidR="00EC1B23" w:rsidRPr="00100E43" w:rsidRDefault="00EC1B23" w:rsidP="001450C1">
      <w:pPr>
        <w:pStyle w:val="Nagwek1"/>
        <w:rPr>
          <w:rFonts w:asciiTheme="minorHAnsi" w:hAnsiTheme="minorHAnsi" w:cstheme="minorHAnsi"/>
          <w:szCs w:val="20"/>
        </w:rPr>
      </w:pPr>
      <w:bookmarkStart w:id="7" w:name="_Toc22662908"/>
      <w:r w:rsidRPr="00100E43">
        <w:t>5. Szczegółowy opis oprogramowania biurowego – 99 szt.</w:t>
      </w:r>
      <w:bookmarkEnd w:id="7"/>
      <w:r w:rsidRPr="00100E43">
        <w:rPr>
          <w:rFonts w:asciiTheme="minorHAnsi" w:hAnsiTheme="minorHAnsi" w:cstheme="minorHAnsi"/>
          <w:szCs w:val="20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100"/>
        <w:gridCol w:w="7499"/>
      </w:tblGrid>
      <w:tr w:rsidR="00EC1B23" w:rsidRPr="00100E43" w14:paraId="5B6943D3" w14:textId="77777777" w:rsidTr="00E258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2FF9" w14:textId="77777777" w:rsidR="00EC1B23" w:rsidRPr="00100E43" w:rsidRDefault="00EC1B23" w:rsidP="00EC1B23">
            <w:pPr>
              <w:spacing w:before="60" w:after="60" w:line="259" w:lineRule="auto"/>
              <w:rPr>
                <w:rFonts w:cstheme="minorHAnsi"/>
                <w:b/>
                <w:noProof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noProof/>
                <w:color w:val="000000" w:themeColor="text1"/>
                <w:szCs w:val="20"/>
              </w:rPr>
              <w:t>L.P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1EF4" w14:textId="77777777" w:rsidR="00EC1B23" w:rsidRPr="00100E43" w:rsidRDefault="00EC1B23" w:rsidP="00EC1B23">
            <w:pPr>
              <w:spacing w:before="60" w:after="60" w:line="259" w:lineRule="auto"/>
              <w:rPr>
                <w:rFonts w:cstheme="minorHAnsi"/>
                <w:b/>
                <w:bCs/>
                <w:noProof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noProof/>
                <w:color w:val="000000" w:themeColor="text1"/>
                <w:szCs w:val="20"/>
              </w:rPr>
              <w:t>Nazwa komponentu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32A8" w14:textId="77777777" w:rsidR="00EC1B23" w:rsidRPr="00100E43" w:rsidRDefault="00EC1B23" w:rsidP="00EC1B23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noProof/>
                <w:color w:val="000000" w:themeColor="text1"/>
                <w:szCs w:val="20"/>
              </w:rPr>
              <w:t xml:space="preserve">Wymagane minimalne parametry techniczne </w:t>
            </w:r>
          </w:p>
        </w:tc>
      </w:tr>
      <w:tr w:rsidR="00EC1B23" w:rsidRPr="00100E43" w14:paraId="48BB9C24" w14:textId="77777777" w:rsidTr="00E258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EBF6" w14:textId="77777777" w:rsidR="00EC1B23" w:rsidRPr="00100E43" w:rsidRDefault="00EC1B23" w:rsidP="00713B27">
            <w:pPr>
              <w:numPr>
                <w:ilvl w:val="0"/>
                <w:numId w:val="16"/>
              </w:numPr>
              <w:spacing w:before="60" w:after="60" w:line="259" w:lineRule="auto"/>
              <w:ind w:hanging="689"/>
              <w:contextualSpacing/>
              <w:rPr>
                <w:rFonts w:cstheme="minorHAnsi"/>
                <w:b/>
                <w:bCs/>
                <w:noProof/>
                <w:color w:val="000000" w:themeColor="text1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54E" w14:textId="77777777" w:rsidR="00EC1B23" w:rsidRPr="00100E43" w:rsidRDefault="00EC1B23" w:rsidP="00EC1B23">
            <w:pPr>
              <w:spacing w:before="60" w:after="60" w:line="259" w:lineRule="auto"/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noProof/>
                <w:color w:val="000000" w:themeColor="text1"/>
                <w:szCs w:val="20"/>
              </w:rPr>
              <w:t>Oprogramowanie biurowe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AB68" w14:textId="14155547" w:rsidR="00EC1B23" w:rsidRPr="00100E43" w:rsidRDefault="00EC1B23" w:rsidP="005915BF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Licencja udzielona na czas nieoznaczony – wieczysta, wersja dla edukacji;</w:t>
            </w:r>
            <w:r w:rsidR="0041581B" w:rsidRPr="00100E43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Pr="00100E43">
              <w:rPr>
                <w:rFonts w:cstheme="minorHAnsi"/>
                <w:b/>
                <w:color w:val="000000" w:themeColor="text1"/>
                <w:szCs w:val="20"/>
              </w:rPr>
              <w:t>nie</w:t>
            </w:r>
            <w:r w:rsidR="0041581B" w:rsidRPr="00100E43">
              <w:rPr>
                <w:rFonts w:cstheme="minorHAnsi"/>
                <w:b/>
                <w:color w:val="000000" w:themeColor="text1"/>
                <w:szCs w:val="20"/>
              </w:rPr>
              <w:t xml:space="preserve"> </w:t>
            </w:r>
            <w:r w:rsidRPr="00100E43">
              <w:rPr>
                <w:rFonts w:cstheme="minorHAnsi"/>
                <w:b/>
                <w:color w:val="000000" w:themeColor="text1"/>
                <w:szCs w:val="20"/>
              </w:rPr>
              <w:t>są dopuszczalne rozwiązania oparte na modelu subskrypcji.</w:t>
            </w:r>
            <w:r w:rsidR="00262258" w:rsidRPr="00100E43">
              <w:rPr>
                <w:rFonts w:cstheme="minorHAnsi"/>
                <w:b/>
                <w:color w:val="000000" w:themeColor="text1"/>
                <w:szCs w:val="20"/>
              </w:rPr>
              <w:t xml:space="preserve"> </w:t>
            </w:r>
            <w:r w:rsidR="00262258" w:rsidRPr="00100E43">
              <w:t>Wymagane jest podanie parametrów zaoferowanego oprogramowania biurowego zgodnie z załącznikiem nr 9 - wykaz oferowanego sprzętu</w:t>
            </w:r>
          </w:p>
          <w:p w14:paraId="143985DB" w14:textId="77777777" w:rsidR="00EC1B23" w:rsidRPr="00100E43" w:rsidRDefault="00EC1B23" w:rsidP="005915BF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Zamawiający wymaga aby oprogramowanie biurowe było fabrycznie nowe, nieużywane oraz nieaktywowane nigdy wcześniej na innym urządzeniu - </w:t>
            </w:r>
            <w:r w:rsidRPr="00100E43">
              <w:rPr>
                <w:rFonts w:cstheme="minorHAnsi"/>
                <w:b/>
                <w:color w:val="000000" w:themeColor="text1"/>
                <w:szCs w:val="20"/>
              </w:rPr>
              <w:t>nie dopuszcza się licencji  pochodzących z rynku wtórnego.</w:t>
            </w:r>
          </w:p>
          <w:p w14:paraId="7DD0EA90" w14:textId="77777777" w:rsidR="00EC1B23" w:rsidRPr="00100E43" w:rsidRDefault="00EC1B23" w:rsidP="005915BF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Zamawiający wymaga aby dostarczone oprogramowanie posiadało stosowne atrybuty legalności, na przykład było z tzw. naklejkami GML (Genuine Microsoft Label) lub naklejkami COA (Certificate of Authenticity) stosowanymi przez producenta sprzętu lub inną formą uwiarygodnienia oryginalności wymaganą przez producenta oprogramowania.</w:t>
            </w:r>
          </w:p>
          <w:p w14:paraId="31E594FC" w14:textId="6916E38F" w:rsidR="00EC1B23" w:rsidRPr="00100E43" w:rsidRDefault="00EC1B23" w:rsidP="005915B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Zamawiający na każdym etapie realizacji niniejszego zamówienia, zastrzega sobie prawo sprawdzenia, czy dostarczony sprzęt posiada oryginalne i legalne oprogramowanie.</w:t>
            </w:r>
          </w:p>
          <w:p w14:paraId="4F914955" w14:textId="77777777" w:rsidR="00EC1B23" w:rsidRPr="00100E43" w:rsidRDefault="00EC1B23" w:rsidP="005915B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Zainstalowane </w:t>
            </w: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oprogramowanie biurowe</w:t>
            </w: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 xml:space="preserve"> </w:t>
            </w:r>
            <w:r w:rsidRPr="00100E43">
              <w:rPr>
                <w:rFonts w:cstheme="minorHAnsi"/>
                <w:color w:val="000000" w:themeColor="text1"/>
                <w:szCs w:val="20"/>
              </w:rPr>
              <w:t>- kompletny pakiet oprogramowania biurowego musi spełniać następujące wymagania, poprzez wbudowane mechanizmy, bez użycia dodatkowych aplikacji:</w:t>
            </w:r>
          </w:p>
          <w:p w14:paraId="13B72E27" w14:textId="77777777" w:rsidR="00EC1B23" w:rsidRPr="00100E43" w:rsidRDefault="00EC1B23" w:rsidP="005915B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1. Wymagania odnośnie interfejsu użytkownika:</w:t>
            </w:r>
          </w:p>
          <w:p w14:paraId="757253B3" w14:textId="77777777" w:rsidR="00EC1B23" w:rsidRPr="00100E43" w:rsidRDefault="00EC1B23" w:rsidP="005915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Pełna polska wersja językowa interfejsu użytkownika;</w:t>
            </w:r>
          </w:p>
          <w:p w14:paraId="3E01E972" w14:textId="77777777" w:rsidR="00EC1B23" w:rsidRPr="00100E43" w:rsidRDefault="00EC1B23" w:rsidP="005915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lastRenderedPageBreak/>
              <w:t>Prostota i intuicyjność obsługi, pozwalająca na prace osobom nieposiadającym umiejętności technicznych;</w:t>
            </w:r>
          </w:p>
          <w:p w14:paraId="6A659826" w14:textId="77777777" w:rsidR="00EC1B23" w:rsidRPr="00100E43" w:rsidRDefault="00EC1B23" w:rsidP="005915BF">
            <w:pPr>
              <w:numPr>
                <w:ilvl w:val="0"/>
                <w:numId w:val="1"/>
              </w:numPr>
              <w:tabs>
                <w:tab w:val="left" w:pos="758"/>
              </w:tabs>
              <w:autoSpaceDE w:val="0"/>
              <w:autoSpaceDN w:val="0"/>
              <w:adjustRightInd w:val="0"/>
              <w:ind w:left="316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Możliwość zintegrowania uwierzytelniania użytkowników z usługą katalogową (Active Directory lub funkcjonalnie równoważną) – użytkownik raz zalogowany z poziomu systemu operacyjnego stacji roboczej musi być automatycznie rozpoznawany we wszystkich modułach oferowanego rozwiązania bez potrzeby oddzielnego monitowania go o ponowne uwierzytelnienie się;</w:t>
            </w:r>
          </w:p>
          <w:p w14:paraId="568ACC8F" w14:textId="77777777" w:rsidR="00EC1B23" w:rsidRPr="00100E43" w:rsidRDefault="00EC1B23" w:rsidP="005915BF">
            <w:pPr>
              <w:numPr>
                <w:ilvl w:val="0"/>
                <w:numId w:val="2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283" w:hanging="296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Oprogramowanie musi umożliwiać tworzenie i edycje dokumentów elektronicznych w formacie, który spełnia następujące warunki:</w:t>
            </w:r>
          </w:p>
          <w:p w14:paraId="25D6733A" w14:textId="77777777" w:rsidR="00EC1B23" w:rsidRPr="00100E43" w:rsidRDefault="00EC1B23" w:rsidP="005915B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Posiada kompletny i publicznie dostępny opis formatu;</w:t>
            </w:r>
          </w:p>
          <w:p w14:paraId="2F0F336A" w14:textId="77777777" w:rsidR="00EC1B23" w:rsidRPr="00100E43" w:rsidRDefault="00EC1B23" w:rsidP="005915B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Ma zdefiniowany układ informacji w postaci XML zgodnie z Tabela B1 załącznika 2 Rozporządzenia w sprawie minimalnych wymagań dla systemów teleinformatycznych (Dz.U.05.212.1766);</w:t>
            </w:r>
          </w:p>
          <w:p w14:paraId="75343DF3" w14:textId="77777777" w:rsidR="00EC1B23" w:rsidRPr="00100E43" w:rsidRDefault="00EC1B23" w:rsidP="005915B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8" w:right="639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Umożliwia wykorzystanie schematów XML;</w:t>
            </w:r>
          </w:p>
          <w:p w14:paraId="70398850" w14:textId="77777777" w:rsidR="00EC1B23" w:rsidRPr="00100E43" w:rsidRDefault="00EC1B23" w:rsidP="005915B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Wspiera w swojej specyfikacji podpis elektroniczny zgodnie z Tabela A.1.1 załącznika 2 Rozporządzenia w sprawie minimalnych wymagań dla systemów teleinformatycznych (Dz.U.05.212.1766);</w:t>
            </w:r>
          </w:p>
          <w:p w14:paraId="6A2F5AC6" w14:textId="77777777" w:rsidR="00EC1B23" w:rsidRPr="00100E43" w:rsidRDefault="00EC1B23" w:rsidP="005915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hanging="316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Oprogramowanie musi umożliwiać dostosowanie dokumentów i szablonów do potrzeb użytkownika oraz udostępniać narzędzia umożliwiające dystrybucję odpowiednich szablonów do właściwych odbiorców;</w:t>
            </w:r>
          </w:p>
          <w:p w14:paraId="35BA458E" w14:textId="77777777" w:rsidR="00EC1B23" w:rsidRPr="00100E43" w:rsidRDefault="00EC1B23" w:rsidP="005915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hanging="316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Zamawiający wymaga licencji przeznaczonych wyłącznie dla jednostek edukacyjnych;</w:t>
            </w:r>
          </w:p>
          <w:p w14:paraId="460B3A71" w14:textId="77777777" w:rsidR="00EC1B23" w:rsidRPr="00100E43" w:rsidRDefault="00EC1B23" w:rsidP="005915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hanging="316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 skład oprogramowania muszą wchodzić narzędzia umożliwiające automatyzację pracy i wymianę danych pomiędzy dokumentami i aplikacjami;</w:t>
            </w:r>
          </w:p>
          <w:p w14:paraId="37CDE36F" w14:textId="77777777" w:rsidR="00EC1B23" w:rsidRPr="00100E43" w:rsidRDefault="00EC1B23" w:rsidP="005915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hanging="316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Do aplikacji musi być dostępna pełna dokumentacja w języku polskim;.</w:t>
            </w:r>
          </w:p>
          <w:p w14:paraId="709ADFC1" w14:textId="77777777" w:rsidR="00EC1B23" w:rsidRPr="00100E43" w:rsidRDefault="00EC1B23" w:rsidP="005915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right="639" w:hanging="316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Pakiet zintegrowanych aplikacji biurowych musi zawierać:</w:t>
            </w:r>
          </w:p>
          <w:p w14:paraId="0086E56E" w14:textId="77777777" w:rsidR="00EC1B23" w:rsidRPr="00100E43" w:rsidRDefault="00EC1B23" w:rsidP="005915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Edytor tekstów;</w:t>
            </w:r>
          </w:p>
          <w:p w14:paraId="521C593E" w14:textId="77777777" w:rsidR="00EC1B23" w:rsidRPr="00100E43" w:rsidRDefault="00EC1B23" w:rsidP="005915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Arkusz kalkulacyjny;</w:t>
            </w:r>
          </w:p>
          <w:p w14:paraId="249886C7" w14:textId="77777777" w:rsidR="00EC1B23" w:rsidRPr="00100E43" w:rsidRDefault="00EC1B23" w:rsidP="005915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Narzędzie do przygotowywania i prowadzenia prezentacji;</w:t>
            </w:r>
          </w:p>
          <w:p w14:paraId="0A774AC6" w14:textId="77777777" w:rsidR="00EC1B23" w:rsidRPr="00100E43" w:rsidRDefault="00EC1B23" w:rsidP="005915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Narzędzie do zarzadzania informacją prywatną (poczta elektroniczna, kalendarzem, kontaktami i zadaniami);</w:t>
            </w:r>
          </w:p>
          <w:p w14:paraId="1D7C568A" w14:textId="77777777" w:rsidR="00EC1B23" w:rsidRPr="00100E43" w:rsidRDefault="00EC1B23" w:rsidP="005915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right="639" w:hanging="316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Edytor tekstu musi umożliwiać:</w:t>
            </w:r>
          </w:p>
          <w:p w14:paraId="46109FFC" w14:textId="77777777" w:rsidR="00EC1B23" w:rsidRPr="00100E43" w:rsidRDefault="00EC1B23" w:rsidP="00591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Edycję i formatowanie tekstu w języku polskim wraz z obsługa języka polskiego w zakresie sprawdzania pisowni i poprawności gramatycznej oraz funkcjonalnością słownika wyrazów bliskoznacznych i autokorekty;</w:t>
            </w:r>
          </w:p>
          <w:p w14:paraId="06D654B3" w14:textId="77777777" w:rsidR="00EC1B23" w:rsidRPr="00100E43" w:rsidRDefault="00EC1B23" w:rsidP="00591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Wstawianie oraz formatowanie tabel;</w:t>
            </w:r>
          </w:p>
          <w:p w14:paraId="677C1BCF" w14:textId="77777777" w:rsidR="00EC1B23" w:rsidRPr="00100E43" w:rsidRDefault="00EC1B23" w:rsidP="00591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Wstawianie oraz formatowanie obiektów graficznych;</w:t>
            </w:r>
          </w:p>
          <w:p w14:paraId="1F43CAAA" w14:textId="77777777" w:rsidR="00EC1B23" w:rsidRPr="00100E43" w:rsidRDefault="00EC1B23" w:rsidP="00591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Wstawianie wykresów i tabel z arkusza kalkulacyjnego (wliczając tabele przestawne);</w:t>
            </w:r>
          </w:p>
          <w:p w14:paraId="06C295E8" w14:textId="77777777" w:rsidR="00EC1B23" w:rsidRPr="00100E43" w:rsidRDefault="00EC1B23" w:rsidP="00591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Automatyczne numerowanie rozdziałów, punktów, akapitów, tabel i rysunków;</w:t>
            </w:r>
          </w:p>
          <w:p w14:paraId="71FD96F5" w14:textId="77777777" w:rsidR="00EC1B23" w:rsidRPr="00100E43" w:rsidRDefault="00EC1B23" w:rsidP="00591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Automatyczne tworzenie spisów treści;</w:t>
            </w:r>
          </w:p>
          <w:p w14:paraId="28951F41" w14:textId="77777777" w:rsidR="00EC1B23" w:rsidRPr="00100E43" w:rsidRDefault="00EC1B23" w:rsidP="00591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Formatowanie nagłówków i stopek stron;</w:t>
            </w:r>
          </w:p>
          <w:p w14:paraId="7BDCC9F7" w14:textId="77777777" w:rsidR="00EC1B23" w:rsidRPr="00100E43" w:rsidRDefault="00EC1B23" w:rsidP="00591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Sprawdzanie pisowni w języku polskim;</w:t>
            </w:r>
          </w:p>
          <w:p w14:paraId="603D0243" w14:textId="77777777" w:rsidR="00EC1B23" w:rsidRPr="00100E43" w:rsidRDefault="00EC1B23" w:rsidP="00591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Śledzenie zmian wprowadzonych przez użytkowników;</w:t>
            </w:r>
          </w:p>
          <w:p w14:paraId="1F8CB629" w14:textId="77777777" w:rsidR="00EC1B23" w:rsidRPr="00100E43" w:rsidRDefault="00EC1B23" w:rsidP="00591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Nagrywanie, tworzenie i edycje makr automatyzujących wykonywanie czynności;</w:t>
            </w:r>
          </w:p>
          <w:p w14:paraId="7434F2FF" w14:textId="77777777" w:rsidR="00EC1B23" w:rsidRPr="00100E43" w:rsidRDefault="00EC1B23" w:rsidP="00591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Określenie układu strony (pionowa/pozioma);</w:t>
            </w:r>
          </w:p>
          <w:p w14:paraId="2E5B1201" w14:textId="77777777" w:rsidR="00EC1B23" w:rsidRPr="00100E43" w:rsidRDefault="00EC1B23" w:rsidP="00591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 Wydruk dokumentów;</w:t>
            </w:r>
          </w:p>
          <w:p w14:paraId="76CE8375" w14:textId="77777777" w:rsidR="00EC1B23" w:rsidRPr="00100E43" w:rsidRDefault="00EC1B23" w:rsidP="00591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Wykonywanie korespondencji seryjnej bazując na danych adresowych pochodzących z arkusza kalkulacyjnego i z narzędzia do zarzadzania informacją prywatną;</w:t>
            </w:r>
          </w:p>
          <w:p w14:paraId="6B960A33" w14:textId="77777777" w:rsidR="00EC1B23" w:rsidRPr="00100E43" w:rsidRDefault="00EC1B23" w:rsidP="00591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Prace na posiadanych przez Zamawiającego dokumentach utworzonych przy pomocy Microsoft Word 2010, 2013 i 2016  z zapewnieniem bezproblemowej konwersji wszystkich elementów i atrybutów dokumentu;</w:t>
            </w:r>
          </w:p>
          <w:p w14:paraId="7612398A" w14:textId="77777777" w:rsidR="00EC1B23" w:rsidRPr="00100E43" w:rsidRDefault="00EC1B23" w:rsidP="00591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Zabezpieczenie dokumentów hasłem przed odczytem oraz przed wprowadzaniem modyfikacji;</w:t>
            </w:r>
          </w:p>
          <w:p w14:paraId="34365C71" w14:textId="77777777" w:rsidR="00EC1B23" w:rsidRPr="00100E43" w:rsidRDefault="00EC1B23" w:rsidP="00591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Wymagana jest dostępność do oferowanego edytora tekstu bezpłatnych narzędzi umożliwiających wykorzystanie go, jako środowiska udostepniającego formularze bazujące na schematach XML z Centralnego Repozytorium Wzorów Dokumentów Elektronicznych, które po wypełnieniu umożliwiają zapisanie pliku XML w zgodzie z obowiązującym prawem;</w:t>
            </w:r>
          </w:p>
          <w:p w14:paraId="248537E4" w14:textId="77777777" w:rsidR="00EC1B23" w:rsidRPr="00100E43" w:rsidRDefault="00EC1B23" w:rsidP="00591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lastRenderedPageBreak/>
              <w:t>Wymagana jest dostępność do oferowanego edytora tekstu bezpłatnych narzędzi umożliwiających podpisanie podpisem elektronicznym pliku z zapisanym dokumentem przy pomocy certyfikatu kwalifikowanego zgodnie z wymaganiami obowiązującego w Polsce prawa;</w:t>
            </w:r>
          </w:p>
          <w:p w14:paraId="25BDDB54" w14:textId="77777777" w:rsidR="00EC1B23" w:rsidRPr="00100E43" w:rsidRDefault="00EC1B23" w:rsidP="00591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Wymagana jest dostępność do oferowanego edytora tekstu bezpłatnych narzędzi umożliwiających wykorzystanie go, jako środowiska udostepniającego formularze i pozwalające zapisać plik wynikowy w zgodzie z Rozporządzeniem o Aktach Normatywnych i Prawnych;</w:t>
            </w:r>
          </w:p>
          <w:p w14:paraId="7F93F383" w14:textId="77777777" w:rsidR="00EC1B23" w:rsidRPr="00100E43" w:rsidRDefault="00EC1B23" w:rsidP="005915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 w:right="639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Arkusz kalkulacyjny musi umożliwiać:</w:t>
            </w:r>
          </w:p>
          <w:p w14:paraId="69F1EC29" w14:textId="77777777" w:rsidR="00EC1B23" w:rsidRPr="00100E43" w:rsidRDefault="00EC1B23" w:rsidP="005915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8" w:right="-142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Tworzenie raportów tabelarycznych;</w:t>
            </w:r>
          </w:p>
          <w:p w14:paraId="00FDDF9A" w14:textId="77777777" w:rsidR="00EC1B23" w:rsidRPr="00100E43" w:rsidRDefault="00EC1B23" w:rsidP="005915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Tworzenie wykresów liniowych (wraz linia trendu), słupkowych, kołowych;</w:t>
            </w:r>
          </w:p>
          <w:p w14:paraId="2677D058" w14:textId="77777777" w:rsidR="00EC1B23" w:rsidRPr="00100E43" w:rsidRDefault="00EC1B23" w:rsidP="005915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Tworzenie arkuszy kalkulacyjnych zawierających teksty, dane liczbowe oraz formuły przeprowadzające operacje matematyczne, logiczne, tekstowe, statystyczne oraz operacje na danych finansowych i na miarach czasu;</w:t>
            </w:r>
          </w:p>
          <w:p w14:paraId="5D8078B0" w14:textId="77777777" w:rsidR="00EC1B23" w:rsidRPr="00100E43" w:rsidRDefault="00EC1B23" w:rsidP="005915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Tworzenie raportów z zewnętrznych źródeł danych (inne arkusze kalkulacyjne, bazy danych zgodne z ODBC, pliki tekstowe, pliki XML, webservice);</w:t>
            </w:r>
          </w:p>
          <w:p w14:paraId="24A2F089" w14:textId="77777777" w:rsidR="00EC1B23" w:rsidRPr="00100E43" w:rsidRDefault="00EC1B23" w:rsidP="005915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Obsługę kostek OLAP oraz tworzenie i edycje kwerend bazodanowych i webowych. Narzędzia wspomagające analizę statystyczną i finansową, analizę wariantową i rozwiazywanie problemów optymalizacyjnych;</w:t>
            </w:r>
          </w:p>
          <w:p w14:paraId="19F28BD7" w14:textId="77777777" w:rsidR="00EC1B23" w:rsidRPr="00100E43" w:rsidRDefault="00EC1B23" w:rsidP="005915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Tworzenie raportów tabeli przestawnych umożliwiających dynamiczna zmianę wymiarów oraz wykresów bazujących na danych z tabeli przestawnych;</w:t>
            </w:r>
          </w:p>
          <w:p w14:paraId="08EB894E" w14:textId="77777777" w:rsidR="00EC1B23" w:rsidRPr="00100E43" w:rsidRDefault="00EC1B23" w:rsidP="005915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Wyszukiwanie i zamianę danych;</w:t>
            </w:r>
          </w:p>
          <w:p w14:paraId="4EFF32C7" w14:textId="77777777" w:rsidR="00EC1B23" w:rsidRPr="00100E43" w:rsidRDefault="00EC1B23" w:rsidP="005915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Wykonywanie analiz danych przy użyciu formatowania warunkowego;</w:t>
            </w:r>
          </w:p>
          <w:p w14:paraId="2F4BD409" w14:textId="77777777" w:rsidR="00EC1B23" w:rsidRPr="00100E43" w:rsidRDefault="00EC1B23" w:rsidP="005915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Nazywanie komórek arkusza i odwoływanie się w formułach po takiej nazwie;</w:t>
            </w:r>
          </w:p>
          <w:p w14:paraId="0B122BA6" w14:textId="77777777" w:rsidR="00EC1B23" w:rsidRPr="00100E43" w:rsidRDefault="00EC1B23" w:rsidP="005915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Nagrywanie, tworzenie i edycje makr automatyzujących wykonywanie czynności;</w:t>
            </w:r>
          </w:p>
          <w:p w14:paraId="532132A1" w14:textId="77777777" w:rsidR="00EC1B23" w:rsidRPr="00100E43" w:rsidRDefault="00EC1B23" w:rsidP="005915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Formatowanie czasu, daty i wartości finansowych z polskim formatem;</w:t>
            </w:r>
          </w:p>
          <w:p w14:paraId="3BA03496" w14:textId="77777777" w:rsidR="00EC1B23" w:rsidRPr="00100E43" w:rsidRDefault="00EC1B23" w:rsidP="005915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8" w:right="639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Zapis wielu arkuszy kalkulacyjnych w jednym pliku;</w:t>
            </w:r>
          </w:p>
          <w:p w14:paraId="0C0E4021" w14:textId="77777777" w:rsidR="00EC1B23" w:rsidRPr="00100E43" w:rsidRDefault="00EC1B23" w:rsidP="005915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Zachowanie pełnej zgodności z formatami posiadanych przez Zamawiającego plików utworzonych za pomocą oprogramowania Microsoft Excel 2010, 2013 i 2016 z uwzględnieniem poprawnej realizacji użytych w nich funkcji specjalnych i makropoleceń;</w:t>
            </w:r>
          </w:p>
          <w:p w14:paraId="19BED91B" w14:textId="77777777" w:rsidR="00EC1B23" w:rsidRPr="00100E43" w:rsidRDefault="00EC1B23" w:rsidP="005915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Zabezpieczenie dokumentów hasłem przed odczytem oraz przed wprowadzaniem modyfikacji;</w:t>
            </w:r>
          </w:p>
          <w:p w14:paraId="499B8D3E" w14:textId="77777777" w:rsidR="00EC1B23" w:rsidRPr="00100E43" w:rsidRDefault="00EC1B23" w:rsidP="005915B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Narzędzie do przygotowywania i prowadzenia prezentacji musi umożliwiać przygotowywanie prezentacji multimedialnych oraz:</w:t>
            </w:r>
          </w:p>
          <w:p w14:paraId="6F865258" w14:textId="77777777" w:rsidR="00EC1B23" w:rsidRPr="00100E43" w:rsidRDefault="00EC1B23" w:rsidP="005915B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Prezentowanie przy użyciu projektora multimedialnego;</w:t>
            </w:r>
          </w:p>
          <w:p w14:paraId="0F11FD79" w14:textId="77777777" w:rsidR="00EC1B23" w:rsidRPr="00100E43" w:rsidRDefault="00EC1B23" w:rsidP="005915B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Drukowanie w formacie umożliwiającym robienie notatek;</w:t>
            </w:r>
          </w:p>
          <w:p w14:paraId="4035B60B" w14:textId="77777777" w:rsidR="00EC1B23" w:rsidRPr="00100E43" w:rsidRDefault="00EC1B23" w:rsidP="005915B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Zapisanie w postaci tylko do odczytu;</w:t>
            </w:r>
          </w:p>
          <w:p w14:paraId="6795887A" w14:textId="77777777" w:rsidR="00EC1B23" w:rsidRPr="00100E43" w:rsidRDefault="00EC1B23" w:rsidP="005915B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Nagrywanie narracji dołączanej do prezentacji;</w:t>
            </w:r>
          </w:p>
          <w:p w14:paraId="6EA1B145" w14:textId="77777777" w:rsidR="00EC1B23" w:rsidRPr="00100E43" w:rsidRDefault="00EC1B23" w:rsidP="005915B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Opatrywanie slajdów notatkami dla prezentera;</w:t>
            </w:r>
          </w:p>
          <w:p w14:paraId="4C1A950F" w14:textId="77777777" w:rsidR="00EC1B23" w:rsidRPr="00100E43" w:rsidRDefault="00EC1B23" w:rsidP="005915B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Umieszczanie i formatowanie tekstów, obiektów graficznych, tabel, nagrań dźwiękowych i wideo;</w:t>
            </w:r>
          </w:p>
          <w:p w14:paraId="32D536FE" w14:textId="77777777" w:rsidR="00EC1B23" w:rsidRPr="00100E43" w:rsidRDefault="00EC1B23" w:rsidP="005915B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Umieszczanie tabel i wykresów pochodzących z arkusza kalkulacyjnego;</w:t>
            </w:r>
          </w:p>
          <w:p w14:paraId="38AB803F" w14:textId="77777777" w:rsidR="00EC1B23" w:rsidRPr="00100E43" w:rsidRDefault="00EC1B23" w:rsidP="005915B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Odświeżenie wykresu znajdującego się w prezentacji po zmianie danych w źródłowym arkuszu kalkulacyjnym;</w:t>
            </w:r>
          </w:p>
          <w:p w14:paraId="2663BFCA" w14:textId="77777777" w:rsidR="00EC1B23" w:rsidRPr="00100E43" w:rsidRDefault="00EC1B23" w:rsidP="005915B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Tworzenie animacji obiektów i całych slajdów;</w:t>
            </w:r>
          </w:p>
          <w:p w14:paraId="5BC1661F" w14:textId="77777777" w:rsidR="00EC1B23" w:rsidRPr="00100E43" w:rsidRDefault="00EC1B23" w:rsidP="005915B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Prowadzenie prezentacji w trybie prezentera, gdzie slajdy są widoczne na jednym monitorze lub projektorze, a na drugim widoczne są slajdy i notatki prezentera;</w:t>
            </w:r>
          </w:p>
          <w:p w14:paraId="2577A6E1" w14:textId="77777777" w:rsidR="00EC1B23" w:rsidRPr="00100E43" w:rsidRDefault="00EC1B23" w:rsidP="005915B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Pełna zgodność z formatami plików posiadanych przez Zamawiającego, utworzonych za pomocą oprogramowania MS PowerPoint 2010, 2013 i 2016;</w:t>
            </w:r>
          </w:p>
          <w:p w14:paraId="7A49C3A0" w14:textId="77777777" w:rsidR="00EC1B23" w:rsidRPr="00100E43" w:rsidRDefault="00EC1B23" w:rsidP="005915B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Narzędzie do zarzadzania informacją prywatną (poczta elektroniczna, kalendarzem, kontaktami i zadaniami) musi umożliwiać:</w:t>
            </w:r>
          </w:p>
          <w:p w14:paraId="7AE2D2AC" w14:textId="77777777" w:rsidR="00EC1B23" w:rsidRPr="00100E43" w:rsidRDefault="00EC1B23" w:rsidP="005915B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Pobieranie i wysyłanie poczty elektronicznej z serwera pocztowego;</w:t>
            </w:r>
          </w:p>
          <w:p w14:paraId="6AB912EF" w14:textId="77777777" w:rsidR="00EC1B23" w:rsidRPr="00100E43" w:rsidRDefault="00EC1B23" w:rsidP="005915B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Filtrowanie niechcianej poczty elektronicznej (SPAM) oraz określanie listy zablokowanych i bezpiecznych nadawców;</w:t>
            </w:r>
          </w:p>
          <w:p w14:paraId="59183DCE" w14:textId="77777777" w:rsidR="00EC1B23" w:rsidRPr="00100E43" w:rsidRDefault="00EC1B23" w:rsidP="005915B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Tworzenie katalogów, pozwalających katalogować pocztę elektroniczną;</w:t>
            </w:r>
          </w:p>
          <w:p w14:paraId="1207DFA8" w14:textId="77777777" w:rsidR="00EC1B23" w:rsidRPr="00100E43" w:rsidRDefault="00EC1B23" w:rsidP="005915B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Automatyczne grupowanie poczty o tym samym tytule;</w:t>
            </w:r>
          </w:p>
          <w:p w14:paraId="531BDF03" w14:textId="77777777" w:rsidR="00EC1B23" w:rsidRPr="00100E43" w:rsidRDefault="00EC1B23" w:rsidP="005915B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lastRenderedPageBreak/>
              <w:t>Tworzenie reguł przenoszących automatycznie nową pocztę elektroniczna do określonych katalogów bazując na słowach zawartych w tytule, adresie nadawcy i odbiorcy;</w:t>
            </w:r>
          </w:p>
          <w:p w14:paraId="6F474BA8" w14:textId="77777777" w:rsidR="00EC1B23" w:rsidRPr="00100E43" w:rsidRDefault="00EC1B23" w:rsidP="005915B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Oflagowanie poczty elektronicznej z określeniem terminu przypomnienia;</w:t>
            </w:r>
          </w:p>
          <w:p w14:paraId="1D2E5682" w14:textId="77777777" w:rsidR="00EC1B23" w:rsidRPr="00100E43" w:rsidRDefault="00EC1B23" w:rsidP="005915B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Zarzadzanie kalendarzem;</w:t>
            </w:r>
          </w:p>
          <w:p w14:paraId="15B9710D" w14:textId="77777777" w:rsidR="00EC1B23" w:rsidRPr="00100E43" w:rsidRDefault="00EC1B23" w:rsidP="005915B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Udostępnianie kalendarza innym użytkownikom;</w:t>
            </w:r>
          </w:p>
          <w:p w14:paraId="0632BF91" w14:textId="77777777" w:rsidR="00EC1B23" w:rsidRPr="00100E43" w:rsidRDefault="00EC1B23" w:rsidP="005915B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Przeglądanie kalendarza innych użytkowników;</w:t>
            </w:r>
          </w:p>
          <w:p w14:paraId="63EBC7DC" w14:textId="77777777" w:rsidR="00EC1B23" w:rsidRPr="00100E43" w:rsidRDefault="00EC1B23" w:rsidP="005915B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Zapraszanie uczestników na spotkanie, co po ich akceptacji powoduje automatyczne wprowadzenie spotkania w ich kalendarzach;</w:t>
            </w:r>
          </w:p>
          <w:p w14:paraId="675F26E0" w14:textId="77777777" w:rsidR="00EC1B23" w:rsidRPr="00100E43" w:rsidRDefault="00EC1B23" w:rsidP="005915B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Zarzadzanie lista zadań;</w:t>
            </w:r>
          </w:p>
          <w:p w14:paraId="4863450D" w14:textId="77777777" w:rsidR="00EC1B23" w:rsidRPr="00100E43" w:rsidRDefault="00EC1B23" w:rsidP="005915B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Zlecanie zadań innym użytkownikom;</w:t>
            </w:r>
          </w:p>
          <w:p w14:paraId="235CF039" w14:textId="77777777" w:rsidR="00EC1B23" w:rsidRPr="00100E43" w:rsidRDefault="00EC1B23" w:rsidP="005915B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Zarzadzanie listą kontaktów;</w:t>
            </w:r>
          </w:p>
          <w:p w14:paraId="3F786EC8" w14:textId="77777777" w:rsidR="00EC1B23" w:rsidRPr="00100E43" w:rsidRDefault="00EC1B23" w:rsidP="005915B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Udostępnianie listy kontaktów innym użytkownikom;</w:t>
            </w:r>
          </w:p>
          <w:p w14:paraId="0A3ED1B7" w14:textId="77777777" w:rsidR="00EC1B23" w:rsidRPr="00100E43" w:rsidRDefault="00EC1B23" w:rsidP="005915B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Przeglądanie listy kontaktów innych użytkowników;</w:t>
            </w:r>
          </w:p>
          <w:p w14:paraId="270011E7" w14:textId="77777777" w:rsidR="00EC1B23" w:rsidRPr="00100E43" w:rsidRDefault="00EC1B23" w:rsidP="005915B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8" w:hanging="283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Możliwość przesyłania kontaktów innym użytkowników.</w:t>
            </w:r>
          </w:p>
        </w:tc>
      </w:tr>
      <w:tr w:rsidR="00EC1B23" w:rsidRPr="00100E43" w14:paraId="2FCF1FA6" w14:textId="77777777" w:rsidTr="00E258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E705" w14:textId="77777777" w:rsidR="00EC1B23" w:rsidRPr="00100E43" w:rsidRDefault="00EC1B23" w:rsidP="00713B27">
            <w:pPr>
              <w:numPr>
                <w:ilvl w:val="0"/>
                <w:numId w:val="16"/>
              </w:numPr>
              <w:spacing w:before="60" w:after="60" w:line="259" w:lineRule="auto"/>
              <w:ind w:hanging="689"/>
              <w:contextualSpacing/>
              <w:rPr>
                <w:rFonts w:cstheme="minorHAnsi"/>
                <w:b/>
                <w:bCs/>
                <w:noProof/>
                <w:color w:val="000000" w:themeColor="text1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91C5" w14:textId="77777777" w:rsidR="00EC1B23" w:rsidRPr="00100E43" w:rsidRDefault="00EC1B23" w:rsidP="00EC1B23">
            <w:pPr>
              <w:spacing w:before="60" w:after="60" w:line="259" w:lineRule="auto"/>
              <w:rPr>
                <w:rFonts w:cstheme="minorHAnsi"/>
                <w:b/>
                <w:bCs/>
                <w:noProof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noProof/>
                <w:color w:val="000000" w:themeColor="text1"/>
                <w:szCs w:val="20"/>
              </w:rPr>
              <w:t xml:space="preserve">Instalacja 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FC12" w14:textId="3243CD43" w:rsidR="00EC1B23" w:rsidRPr="00100E43" w:rsidRDefault="00EC1B23" w:rsidP="00EC1B23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Wykonawca ma obowiązek zainstalować oferowane oprogramowanie bez dodatkowych czynności po stronie Zamawiającego</w:t>
            </w:r>
            <w:r w:rsidR="009C387D"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. O</w:t>
            </w: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programowanie</w:t>
            </w:r>
            <w:r w:rsidR="009C387D"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 xml:space="preserve"> musi </w:t>
            </w: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być po uruchomieniu  komputera gotowe do użycia</w:t>
            </w:r>
            <w:r w:rsidR="009C387D"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 xml:space="preserve">. </w:t>
            </w:r>
            <w:r w:rsidR="009C387D" w:rsidRPr="00100E43"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  <w:t>Należy wszelkie wątpliwości  konsultować z Zamawiającym przed odbiorem dostawy.</w:t>
            </w:r>
          </w:p>
        </w:tc>
      </w:tr>
    </w:tbl>
    <w:p w14:paraId="481FB244" w14:textId="5DEFFA2F" w:rsidR="00BD1776" w:rsidRPr="00100E43" w:rsidRDefault="00EC1B23" w:rsidP="00BD1776">
      <w:pPr>
        <w:pStyle w:val="Nagwek1"/>
      </w:pPr>
      <w:bookmarkStart w:id="8" w:name="_Toc22662909"/>
      <w:r w:rsidRPr="00100E43">
        <w:t>6. Szczegółowy opis  oprogramowania antywirusowego – 99 szt.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782"/>
      </w:tblGrid>
      <w:tr w:rsidR="00F80EA8" w:rsidRPr="00100E43" w14:paraId="555B2F70" w14:textId="77777777" w:rsidTr="00F80EA8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A01E" w14:textId="77777777" w:rsidR="00F80EA8" w:rsidRPr="00100E43" w:rsidRDefault="00F80EA8">
            <w:pPr>
              <w:spacing w:before="60" w:after="60" w:line="256" w:lineRule="auto"/>
              <w:rPr>
                <w:rFonts w:cs="Calibri"/>
                <w:b/>
                <w:bCs/>
                <w:noProof/>
                <w:szCs w:val="20"/>
              </w:rPr>
            </w:pPr>
            <w:r w:rsidRPr="00100E43">
              <w:rPr>
                <w:rFonts w:cs="Calibri"/>
                <w:b/>
                <w:bCs/>
                <w:noProof/>
                <w:szCs w:val="20"/>
              </w:rPr>
              <w:t>Oprogramowanie zabezpieczające (antywirusowe)</w:t>
            </w:r>
          </w:p>
        </w:tc>
        <w:tc>
          <w:tcPr>
            <w:tcW w:w="3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C2B3" w14:textId="00A67DB4" w:rsidR="00361F53" w:rsidRPr="00100E43" w:rsidRDefault="00361F53" w:rsidP="00361F53">
            <w:r w:rsidRPr="00100E43">
              <w:t>Wymagane jest podanie parametrów zaoferowanego oprogramowania zabezpieczającego zgodnie z załącznikiem nr 9 - wykaz oferowanego sprzętu.</w:t>
            </w:r>
          </w:p>
          <w:p w14:paraId="045F7884" w14:textId="789C4256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System chroniący przed zagrożeniami, posiadający certyfikaty VB100%, OPSWAT, AVLAB +++, AV Comperative Advance +. Silnik musi umożliwiać co najmniej:</w:t>
            </w:r>
          </w:p>
          <w:p w14:paraId="5D9F1CB8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wykrywanie i blokowania plików ze szkodliwą zawartością, w tym osadzonych/skompresowanych plików, które używają czasie rzeczywistym algorytmów kompresji,</w:t>
            </w:r>
          </w:p>
          <w:p w14:paraId="3C1DA499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wykrywanie i usuwanie plików typu rootkit oraz złośliwego oprogramowania, również przy użyciu technik behawioralnych,</w:t>
            </w:r>
          </w:p>
          <w:p w14:paraId="58404EAF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stosowanie kwarantanny,</w:t>
            </w:r>
          </w:p>
          <w:p w14:paraId="361765E4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wykrywanie i usuwanie fałszywego oprogramowania bezpieczeństwa (roguewear)</w:t>
            </w:r>
          </w:p>
          <w:p w14:paraId="3AACBF42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skanowanie urządzeń USB natychmiast po podłączeniu,</w:t>
            </w:r>
          </w:p>
          <w:p w14:paraId="1032223E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automatyczne odłączanie zainfekowanej końcówki od sieci,</w:t>
            </w:r>
          </w:p>
          <w:p w14:paraId="6E586123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skanowanie plików w czasie rzeczywistym, na żądanie, w interwałach czasowych lub poprzez harmonogram, w sposób w pełni konfigurowalny w stosunku do podejmowanych akcji w przypadku wykrycia zagrożenia, z możliwością wykluczenia typu pliku lub lokalizacji.</w:t>
            </w:r>
          </w:p>
          <w:p w14:paraId="4F9379E5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Zarządzanie „aktywami” stacji klienckiej, zbierające informacje co najmniej o nazwie komputera, producencie i modelu komputera, przynależności do grupy roboczej/domeny, szczegółach systemu operacyjnego, lokalnych kontach użytkowników, dacie i godzinie uruchomienia i ostatniego restartu komputera, parametrach sprzętowych (proc.,RAM, SN, storage), BIOS, interfejsach sieciowych, dołączonych peryferiach.</w:t>
            </w:r>
          </w:p>
          <w:p w14:paraId="67B81B88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posiadać moduł ochrony IDS/IPS</w:t>
            </w:r>
          </w:p>
          <w:p w14:paraId="1D052C57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posiadać mechanizm wykrywania skanowania portów</w:t>
            </w:r>
          </w:p>
          <w:p w14:paraId="6A82C9B7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pozwalać na wykluczenie adresów IP oraz PORTów TCP/IP z modułu wykrywania skanowania portów</w:t>
            </w:r>
          </w:p>
          <w:p w14:paraId="36814F97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Moduł wykrywania ataków DDoS musi posiadać kilka poziomów wrażliwości</w:t>
            </w:r>
          </w:p>
          <w:p w14:paraId="19D73318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Szyfrowanie danych:</w:t>
            </w:r>
          </w:p>
          <w:p w14:paraId="6FCFCE06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Oprogramowanie do szyfrowania, chroniące dane rezydujące na punktach końcowych za pomocą silnych algorytmów szyfrowania takich jak AES, RC6, SERPENT i DWAFISH. Pełne szyfrowanie dysków działających m.in. na komputerach z systemem Windows.</w:t>
            </w:r>
          </w:p>
          <w:p w14:paraId="121F9FC3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Zapobiegające utracie danych z powodu utraty / kradzieży punktu końcowego. Oprogramowanie szyfruje całą zawartość na urządzeniach przenośnych, takich jak Pen Drive'y, dyski USB i udostępnia je tylko autoryzowanym użytkownikom.</w:t>
            </w:r>
          </w:p>
          <w:p w14:paraId="6240BEC0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lastRenderedPageBreak/>
              <w:t xml:space="preserve">Oprogramowanie umożliwia blokowanie wybranych przez administratora urządzeń zewnętrznych podłączanych do stacji końcowej. </w:t>
            </w:r>
          </w:p>
          <w:p w14:paraId="68E2AD74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Oprogramowanie umożliwia zdefiniowanie listy zaufanych urządzeń, które nie będą blokowane podczas podłączanie do stacji końcowej.</w:t>
            </w:r>
          </w:p>
          <w:p w14:paraId="5B2535F2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Istnieje możliwość blokady zapisywanie plików na zewnętrznych dyskach USB oraz blokada możliwości uruchamiania oprogramowania z takich dysków. Blokada ta powinna umożliwiać korzystanie z pozostałych danych zapisanych na takich dyskach.</w:t>
            </w:r>
          </w:p>
          <w:p w14:paraId="3D9379F4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Interfejs zarządzania wyświetla monity o zbliżającym się zakończeniu licencji, a także powiadamia o zakończeniu licencji.</w:t>
            </w:r>
          </w:p>
          <w:p w14:paraId="5DBA54D7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Dodatkowy moduł chroniący dane użytkownika przed działaniem oprogramowania ransomware. Działanie modułu polega na ograniczeniu możliwości modyfikowania chronionych plików, tylko procesom systemowym oraz zaufanym aplikacjom.</w:t>
            </w:r>
          </w:p>
          <w:p w14:paraId="505595B8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Możliwość dowolnego zdefiniowania dodatkowo chronionych folderów zawierających wrażliwe dane użytkownika.</w:t>
            </w:r>
          </w:p>
          <w:p w14:paraId="7E5D96F8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Możliwość zdefiniowania zaufanych folderów. Aplikacje uruchamiane z zaufanych folderów mają możliwość modyfikowania plików objętych dodatkową ochroną any ransomware.</w:t>
            </w:r>
          </w:p>
          <w:p w14:paraId="6775B435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 xml:space="preserve">Zaawansowane monitorowanie krytycznych danych użytkownika zapewniające zapobiegające prze niezamierzonymi manipulacjami – ataki ransomware  </w:t>
            </w:r>
          </w:p>
          <w:p w14:paraId="298F48DF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Centralna konsola zarządzająca zainstalowana na serwerze musi umożliwiać co najmniej:</w:t>
            </w:r>
          </w:p>
          <w:p w14:paraId="78EB50E6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Przechowywanie danych w bazie typu SQL, z której korzysta funkcjonalność raportowania konsoli</w:t>
            </w:r>
          </w:p>
          <w:p w14:paraId="768B891A" w14:textId="3850952B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Zdalną instalację lub deinstalację oprogramowania ochronnego</w:t>
            </w:r>
            <w:r w:rsidR="00E51C3B" w:rsidRPr="00100E43">
              <w:rPr>
                <w:rFonts w:eastAsia="Calibri" w:cstheme="minorHAnsi"/>
                <w:color w:val="000000"/>
                <w:szCs w:val="20"/>
              </w:rPr>
              <w:t xml:space="preserve"> </w:t>
            </w:r>
            <w:r w:rsidRPr="00100E43">
              <w:rPr>
                <w:rFonts w:eastAsia="Calibri" w:cstheme="minorHAnsi"/>
                <w:color w:val="000000"/>
                <w:szCs w:val="20"/>
              </w:rPr>
              <w:t>na stacjach klienckich, na pojedynczych punktach, zakresie adresów IP lub grupie z ActiveDirectory</w:t>
            </w:r>
          </w:p>
          <w:p w14:paraId="6217ACE5" w14:textId="46DB0669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Tworzenie paczek instalacyjnych oprogramowania klienckiego, z rozróżnieniem docelowej platformy systemowej (w tym 32 lub 64bit dla systemów Windows i Linux), w formie plików .exe lub .msi dla Windows oraz formatach dla systemów Linux</w:t>
            </w:r>
          </w:p>
          <w:p w14:paraId="4150B02C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Centralną dystrybucję na zarządzanych klientach uaktualnień definicji ochronnych, których źródłem będzie plik lub pliki wgrane na serwer konsoli przez administratora, bez dostępu do sieci Internet.</w:t>
            </w:r>
          </w:p>
          <w:p w14:paraId="4F835FCD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Raportowanie dostępne przez dedykowany panel w konsoli, z prezentacją tabelaryczną i graficzną, z możliwością automatycznego czyszczenia starych raportów, z możliwością eksportu do formatów CSV i PDF, prezentujące dane zarówno z logowania zdarzeń serwera konsoli, jak i dane/raporty zbierane ze stacji klienckich, w tym raporty o oprogramowaniu zainstalowanym na stacjach klienckich</w:t>
            </w:r>
          </w:p>
          <w:p w14:paraId="7DFF10D0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Definiowanie struktury zarządzanie opartej o role i polityki, w których każda z funkcjonalności musi mieć możliwość konfiguracji</w:t>
            </w:r>
          </w:p>
          <w:p w14:paraId="3D34F77F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Zarządzanie przez Chmurę:</w:t>
            </w:r>
          </w:p>
          <w:p w14:paraId="34078766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1.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być zdolny do wyświetlania statusu bezpieczeństwa konsolidacyjnego urządzeń końcowych zainstalowanych w różnych biurach</w:t>
            </w:r>
          </w:p>
          <w:p w14:paraId="1FE219BE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2.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posiadać zdolność do tworzenia kopii zapasowych i przywracania plików konfiguracyjnych z serwera chmury</w:t>
            </w:r>
          </w:p>
          <w:p w14:paraId="40023EA7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3.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posiadać zdolność do promowania skutecznej polityki lokalnej do globalnej i zastosować ją globalnie do wszystkich biur</w:t>
            </w:r>
          </w:p>
          <w:p w14:paraId="312A6216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4.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mieć możliwość tworzenia wielu poziomów dostępu do hierarchii aby umożliwić dostęp do Chmury zgodnie z przypisaniem do grupy</w:t>
            </w:r>
          </w:p>
          <w:p w14:paraId="4201C287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5.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posiadać dostęp do konsoli lokalnie z dowolnego miejsca w nagłych przypadkach</w:t>
            </w:r>
          </w:p>
          <w:p w14:paraId="58909B65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6.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posiadać możliwość przeglądania raportów podsumowujących dla wszystkich urządzeń</w:t>
            </w:r>
          </w:p>
          <w:p w14:paraId="3EA6502D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7.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posiadać zdolność do uzyskania raportów i powiadomień za pomocą poczty elektronicznej</w:t>
            </w:r>
          </w:p>
          <w:p w14:paraId="0D5EAA10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Centralna konsola do zarządzania i monitorowania użycia zaszyfrowanych woluminów dyskowych, dystrybucji szyfrowania, polityk i centralnie zarządzanie informacjami odzyskiwania, niezbędnymi do uzyskania dostępu do zaszyfrowanych danych w nagłych przypadkach.</w:t>
            </w:r>
          </w:p>
          <w:p w14:paraId="03AEE7E1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lastRenderedPageBreak/>
              <w:t>Aktualizacja oprogramowania w trybie offline, za pomocą paczek aktualizacyjnych ściągniętych z dedykowanej witryny producenta oprogramowania.</w:t>
            </w:r>
          </w:p>
          <w:p w14:paraId="680261D3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1.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Serwer: centralna konsola zarządzająca oraz oprogramowanie chroniące serwer</w:t>
            </w:r>
          </w:p>
          <w:p w14:paraId="3E6FD99B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2.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Oprogramowanie klienckie, zarządzane z poziomu serwera.</w:t>
            </w:r>
          </w:p>
          <w:p w14:paraId="63FBF61C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System musi umożliwiać, w sposób centralnie zarządzany z konsoli na serwerze, co najmniej:</w:t>
            </w:r>
          </w:p>
          <w:p w14:paraId="541D721A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różne ustawienia dostępu dla urządzeń: pełny dostęp, tylko do odczytu i blokowanie</w:t>
            </w:r>
          </w:p>
          <w:p w14:paraId="08AF38CC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 xml:space="preserve">funkcje przyznania praw dostępu dla nośników pamięci tj. USB, CD </w:t>
            </w:r>
          </w:p>
          <w:p w14:paraId="4522AC6C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funkcje regulowania połączeń WiFi i Bluetooth</w:t>
            </w:r>
          </w:p>
          <w:p w14:paraId="5E3D7B8E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funkcje kontrolowania i regulowania użycia urządzeń peryferyjnych typu: drukarki, skanery i kamery internetowe</w:t>
            </w:r>
          </w:p>
          <w:p w14:paraId="77B9EBFF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funkcję blokady lub zezwolenia na połączenie się z urządzeniami mobilnymi</w:t>
            </w:r>
          </w:p>
          <w:p w14:paraId="329F87AE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funkcje blokowania dostępu dowolnemu urządzeniu</w:t>
            </w:r>
          </w:p>
          <w:p w14:paraId="2D24E35F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możliwość tymczasowego dodania dostępu do urządzenia przez administratora</w:t>
            </w:r>
          </w:p>
          <w:p w14:paraId="7B338016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zdolność do szyfrowania zawartości USB i udostępniania go na punktach końcowych z zainstalowanym oprogramowaniem klienckim systemu</w:t>
            </w:r>
          </w:p>
          <w:p w14:paraId="01C5BE43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możliwość zablokowania funkcjonalności portów USB, blokując dostęp urządzeniom innym niż klawiatura i myszka</w:t>
            </w:r>
          </w:p>
          <w:p w14:paraId="1A20C3F8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możliwość zezwalania na dostęp tylko urządzeniom wcześniej dodanym przez administratora</w:t>
            </w:r>
          </w:p>
          <w:p w14:paraId="760ABA57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możliwość zarządzani urządzeniami podłączanymi do końcówki, takimi jak iPhone, iPad, iPod, Webcam, card reader, BlackBerry</w:t>
            </w:r>
          </w:p>
          <w:p w14:paraId="149B83C2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możliwość używania tylko zaufanych urządzeń sieciowych,      w tym urządzeń wskazanych na końcówkach klienckich</w:t>
            </w:r>
          </w:p>
          <w:p w14:paraId="2D1A6F89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funkcję wirtualnej klawiatury</w:t>
            </w:r>
          </w:p>
          <w:p w14:paraId="6A35AE3D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 xml:space="preserve">możliwość blokowania każdej aplikacji </w:t>
            </w:r>
          </w:p>
          <w:p w14:paraId="286A4157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możliwość zablokowania aplikacji w oparciu o kategorie</w:t>
            </w:r>
          </w:p>
          <w:p w14:paraId="0F595EA8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możliwość dodania własnych aplikacji do listy zablokowanych</w:t>
            </w:r>
          </w:p>
          <w:p w14:paraId="72910169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zdolność do tworzenia kompletnej listy aplikacji zainstalowanych na komputerach klientach poprzez konsole administracyjna na serwerze</w:t>
            </w:r>
          </w:p>
          <w:p w14:paraId="3FF003B1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dodawanie innych aplikacji</w:t>
            </w:r>
          </w:p>
          <w:p w14:paraId="75CA8287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dodawanie aplikacji w formie portable</w:t>
            </w:r>
          </w:p>
          <w:p w14:paraId="74FE5E17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 xml:space="preserve">możliwość wyboru pojedynczej aplikacji w konkretnej wersji </w:t>
            </w:r>
          </w:p>
          <w:p w14:paraId="5D6C8BAB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dodawanie aplikacji, których rozmiar pliku wykonywalnego ma wielkość do 200MB</w:t>
            </w:r>
          </w:p>
          <w:p w14:paraId="28370DF1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kategorie aplikacji typu: tuning software, toolbars, proxy, network tools, file sharing application, backup software,  encrypting tool</w:t>
            </w:r>
          </w:p>
          <w:p w14:paraId="631EA2D3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możliwość generowania i wysyłania raportów o aktywności na różnych kanałach transmisji danych, takich jak wymienne urządzenia, udziały sieciowe czy schowki.</w:t>
            </w:r>
          </w:p>
          <w:p w14:paraId="29597569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możliwość zablokowania funkcji Printscreen</w:t>
            </w:r>
          </w:p>
          <w:p w14:paraId="67FA012D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funkcje monitorowania przesyłu danych między aplikacjami zarówno na systemie operacyjnym Windows jak i OSx</w:t>
            </w:r>
          </w:p>
          <w:p w14:paraId="7D0C18D9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funkcje monitorowania i kontroli przepływu poufnych informacji</w:t>
            </w:r>
          </w:p>
          <w:p w14:paraId="5422468D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możliwość dodawania własnych zdefiniowanych słów/fraz do wyszukania w różnych typów plików</w:t>
            </w:r>
          </w:p>
          <w:p w14:paraId="41F963AB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możliwość blokowania plików w oparciu o ich rozszerzenie lub rodzaj</w:t>
            </w:r>
          </w:p>
          <w:p w14:paraId="177165CC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możliwość monitorowania i zarządzania danymi udostępnianymi poprzez zasoby sieciowe</w:t>
            </w:r>
          </w:p>
          <w:p w14:paraId="745B124E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ochronę przed wyciekiem informacji na drukarki lokalne i sieciowe</w:t>
            </w:r>
          </w:p>
          <w:p w14:paraId="64DA3A50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ochrona zawartości schowka systemu</w:t>
            </w:r>
          </w:p>
          <w:p w14:paraId="22FBF232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ochrona przed wyciekiem informacji w poczcie e-mail w komunikacji SSL</w:t>
            </w:r>
          </w:p>
          <w:p w14:paraId="3687278E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możliwość dodawania wyjątków dla domen, aplikacji i lokalizacji sieciowych</w:t>
            </w:r>
          </w:p>
          <w:p w14:paraId="7A053FAF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 xml:space="preserve">ochrona plików zamkniętych w archiwach </w:t>
            </w:r>
          </w:p>
          <w:p w14:paraId="36691941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Zmiana rozszerzenia pliku nie może mieć znaczenia w ochronie plików przed wyciekiem</w:t>
            </w:r>
          </w:p>
          <w:p w14:paraId="78FAB60A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możliwość tworzenia profilu DLP dla każdej polityki</w:t>
            </w:r>
          </w:p>
          <w:p w14:paraId="45269F42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 xml:space="preserve">wyświetlanie alertu dla użytkownika w chwili próby wykonania niepożądanego działania </w:t>
            </w:r>
          </w:p>
          <w:p w14:paraId="75B88A1B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ochrona przez wyciekiem plików poprzez programy typu p2p</w:t>
            </w:r>
          </w:p>
          <w:p w14:paraId="43971390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lastRenderedPageBreak/>
              <w:t>Monitorowanie zmian w plikach:</w:t>
            </w:r>
          </w:p>
          <w:p w14:paraId="15D64891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Możliwość monitorowania działań związanych z obsługą plików, takich jak kopiowanie, usuwanie, przenoszenie na dyskach lokalnych, dyskach wymiennych i sieciowych.</w:t>
            </w:r>
          </w:p>
          <w:p w14:paraId="58AAA091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Funkcje monitorowania określonych rodzajów plików.</w:t>
            </w:r>
          </w:p>
          <w:p w14:paraId="24DEB5DE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Możliwość wykluczenia określonych plików/folderów dla procedury monitorowania.</w:t>
            </w:r>
          </w:p>
          <w:p w14:paraId="0EF3BB4D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Generator raportów do funkcjonalności monitora zmian w plikach.</w:t>
            </w:r>
          </w:p>
          <w:p w14:paraId="37652E8C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możliwość śledzenia zmian we wszystkich plikach</w:t>
            </w:r>
          </w:p>
          <w:p w14:paraId="3FB785D4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możliwość śledzenia zmian w oprogramowaniu zainstalowanym na końcówkach</w:t>
            </w:r>
          </w:p>
          <w:p w14:paraId="7E95EF1A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możliwość definiowana własnych typów plików</w:t>
            </w:r>
          </w:p>
          <w:p w14:paraId="5902B786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Optymalizacja systemu operacyjnego stacji klienckich:</w:t>
            </w:r>
          </w:p>
          <w:p w14:paraId="58476BEA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usuwanie tymczasowych plików, czyszczenie niepotrzebnych wpisów do rejestru oraz defragmentacji dysku</w:t>
            </w:r>
          </w:p>
          <w:p w14:paraId="4703E0DA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optymalizacja w chwili startu systemu operacyjnego, przed jego całkowitym uruchomieniem</w:t>
            </w:r>
          </w:p>
          <w:p w14:paraId="7AD5D3CC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możliwość zaplanowania optymalizacje na wskazanych stacjach klienckich</w:t>
            </w:r>
          </w:p>
          <w:p w14:paraId="782B39AF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instruktaż stanowiskowy pracowników Zamawiającego</w:t>
            </w:r>
          </w:p>
          <w:p w14:paraId="2D50E317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dokumentacja techniczna w języku polskim</w:t>
            </w:r>
          </w:p>
          <w:p w14:paraId="1324AE38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Wspierane platformy i systemy operacyjne:</w:t>
            </w:r>
          </w:p>
          <w:p w14:paraId="013C4B0D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1.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Microsoft Windows XP/7/8/10/ Professional (32-bit/64-bit)</w:t>
            </w:r>
          </w:p>
          <w:p w14:paraId="0117E7C0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2.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Microsoft Windows Server Web / Standard / Enterprise/ Datacenter (32-bit/64-bit)</w:t>
            </w:r>
          </w:p>
          <w:p w14:paraId="0D2262CF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3.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Mac OS X, Mac OS 10</w:t>
            </w:r>
          </w:p>
          <w:p w14:paraId="7B3544B2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4.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Linux 64-bit, Ubuntu, openSUSE, Fedora 14-25, RedHat</w:t>
            </w:r>
          </w:p>
          <w:p w14:paraId="459959A5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</w:p>
          <w:p w14:paraId="2710EEED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Platforma do zarządzania dla Android i iOS:</w:t>
            </w:r>
          </w:p>
          <w:p w14:paraId="4FAAC7B9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zapewnić kompleksowy system ochrony i zarządzania urządzeniami mobilnymi z systemami Android oraz iOS a także ich ochronę</w:t>
            </w:r>
          </w:p>
          <w:p w14:paraId="65BCE4F0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Funkcjonalność musi być realizowana za pomocą platformy w chmurze bez infrastruktury wewnątrz sieci firmowej.</w:t>
            </w:r>
          </w:p>
          <w:p w14:paraId="1AA7B823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Zarządzanie użytkownikiem</w:t>
            </w:r>
          </w:p>
          <w:p w14:paraId="2F4FCE3D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umożliwiać zarządzanie użytkownikami przypisanymi do numerów telefonów oraz adresów email</w:t>
            </w:r>
          </w:p>
          <w:p w14:paraId="23A7C47E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umożliwiać przypisanie atrybutów do użytkowników, co najmniej: Imię, Nazwisko, adres email, Departament, numer telefonu stacjonarnego, numer telefonu komórkowego, typ użytkownika</w:t>
            </w:r>
          </w:p>
          <w:p w14:paraId="7629D070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posiadać możliwość sprawdzenia listy urządzeń przypisanych użytkownikowi</w:t>
            </w:r>
          </w:p>
          <w:p w14:paraId="3D2E6182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posiadać możliwość eksportu danych użytkownika</w:t>
            </w:r>
          </w:p>
          <w:p w14:paraId="375F85C7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Zarządzanie urządzeniem</w:t>
            </w:r>
          </w:p>
          <w:p w14:paraId="669BFD0E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umożliwiać wdrożenie przez Email, SMS, kod QR oraz ADO</w:t>
            </w:r>
          </w:p>
          <w:p w14:paraId="0947F328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umożliwiać import listy urządzeń z pliku CSV</w:t>
            </w:r>
          </w:p>
          <w:p w14:paraId="2847FCAE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umożliwiać dodanie urządzeń prywatnych oraz firmowych</w:t>
            </w:r>
          </w:p>
          <w:p w14:paraId="6CB56D0F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umożliwiać podgląd co najmniej następujących informacji konfiguracji: Data wdrożenia, typ wdrożenia, status wdrożenia, status urządzenia, numer telefonu, właściciel, typ właściciela, grupa, reguły, konfiguracja geolokacji, wersja agenta</w:t>
            </w:r>
          </w:p>
          <w:p w14:paraId="0725CE17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umożliwiać podgląd co najmniej następujących informacji sprzętowych: model, producent, system, IMEI, ID SIM, dostawca SIM, adres MAC, bluetooth, Sieć, wolna przestrzeń na dysku, całkowita przeszłość na dysku, bateria, zużycie procesora, sygnał</w:t>
            </w:r>
          </w:p>
          <w:p w14:paraId="506002B9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umożliwiać podgląd lokacji w zakresach czasu: dzisiaj, wczoraj, ostatnie 7 dni, ostatnie 15 dni, ostatnie 30 dni, własny zakres</w:t>
            </w:r>
          </w:p>
          <w:p w14:paraId="0E556028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zawierać podgląd aktualnie zainstalowanych aplikacji</w:t>
            </w:r>
          </w:p>
          <w:p w14:paraId="7C56960D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 xml:space="preserve">Musi zawierać informacje o zużyciu łącza danych, a w tym: Ogólne zużycie danych, zużycie danych według aplikacji, wykres zużycia danych, </w:t>
            </w:r>
          </w:p>
          <w:p w14:paraId="20C7616B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Musi zawierać moduł raportowania aktywności, skanowania oraz naruszenia reguł</w:t>
            </w:r>
          </w:p>
          <w:p w14:paraId="1BF1008B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•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Moduł raportowania musi umożliwiać podgląd w zakresie: dzisiaj, ostatnie 7 dni, ostatnie 15 dni, ostatnie 30 dni, własny zakres</w:t>
            </w:r>
          </w:p>
          <w:p w14:paraId="07AE9098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</w:p>
          <w:p w14:paraId="4EEDBE41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lastRenderedPageBreak/>
              <w:t>Oprogramowanie pozwalające na wykrywaniu oraz zarządzaniu podatnościami bezpieczeństwa:</w:t>
            </w:r>
          </w:p>
          <w:p w14:paraId="11A8B5CF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Wymagania dotyczące technologii:</w:t>
            </w:r>
          </w:p>
          <w:p w14:paraId="105372C9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1.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Dostęp do rozwiązania realizowany jest za pomocą dedykowanego portalu zarządzającego dostępnego przez przeglądarkę internetową</w:t>
            </w:r>
          </w:p>
          <w:p w14:paraId="6C673F6A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2.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Portal zarządzający musi być dostępny w postaci usługi hostowanej na serwerach producenta.</w:t>
            </w:r>
          </w:p>
          <w:p w14:paraId="4FF8C0C4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3.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Dostęp do portalu zarządzającego odbywa się za pomocą wspieranych przeglądarek internetowych:</w:t>
            </w:r>
          </w:p>
          <w:p w14:paraId="1507F167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- Microsoft Internet Explorer</w:t>
            </w:r>
          </w:p>
          <w:p w14:paraId="6CC4B9DB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- Microsoft Edge</w:t>
            </w:r>
          </w:p>
          <w:p w14:paraId="521B04AA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- Mozilla Firefox</w:t>
            </w:r>
          </w:p>
          <w:p w14:paraId="718EBC34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- Google Chrome</w:t>
            </w:r>
          </w:p>
          <w:p w14:paraId="0BD71DEA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- Safari</w:t>
            </w:r>
          </w:p>
          <w:p w14:paraId="56A359C5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4.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Rozwiązanie realizuje skany podatności za pomocą dedykowanych nodów skanujących</w:t>
            </w:r>
          </w:p>
          <w:p w14:paraId="53B7CA82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5.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Nod skanujący musi być dostępny w postaci usługi hostowanej na serwerach producenta oraz w postaci aplikacji instalowanej lokalnie</w:t>
            </w:r>
          </w:p>
          <w:p w14:paraId="4CE0C54D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6.</w:t>
            </w:r>
            <w:r w:rsidRPr="00100E43">
              <w:rPr>
                <w:rFonts w:eastAsia="Calibri" w:cstheme="minorHAnsi"/>
                <w:color w:val="000000"/>
                <w:szCs w:val="20"/>
              </w:rPr>
              <w:tab/>
              <w:t>Nod skanujący w postaci aplikacji instalowanej lokalnie dostępny jest na poniższe systemy operacyjne:</w:t>
            </w:r>
          </w:p>
          <w:p w14:paraId="65FE0046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- Windows 2008 R2</w:t>
            </w:r>
          </w:p>
          <w:p w14:paraId="5C5D6D72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- Windows 2012</w:t>
            </w:r>
          </w:p>
          <w:p w14:paraId="073C9D76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- Windows 2012 R2</w:t>
            </w:r>
          </w:p>
          <w:p w14:paraId="3B7172B0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- Windows 2016</w:t>
            </w:r>
          </w:p>
          <w:p w14:paraId="0A4993F8" w14:textId="77777777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7. Portal zarządzający musi umożliwiać:</w:t>
            </w:r>
          </w:p>
          <w:p w14:paraId="43BE5641" w14:textId="74A6009A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a)</w:t>
            </w:r>
            <w:r w:rsidR="00E51C3B" w:rsidRPr="00100E43">
              <w:rPr>
                <w:rFonts w:eastAsia="Calibri" w:cstheme="minorHAnsi"/>
                <w:color w:val="000000"/>
                <w:szCs w:val="20"/>
              </w:rPr>
              <w:t xml:space="preserve"> </w:t>
            </w:r>
            <w:r w:rsidRPr="00100E43">
              <w:rPr>
                <w:rFonts w:eastAsia="Calibri" w:cstheme="minorHAnsi"/>
                <w:color w:val="000000"/>
                <w:szCs w:val="20"/>
              </w:rPr>
              <w:t>przegląd wybranych danych na podstawie konfigurowalnych widgetów</w:t>
            </w:r>
          </w:p>
          <w:p w14:paraId="77FFC830" w14:textId="739A9695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b) zablokowania możliwości zmiany konfiguracji widgetów</w:t>
            </w:r>
          </w:p>
          <w:p w14:paraId="2AAFCBB4" w14:textId="5436C4F5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c) zarządzanie skanami podatności (start, stop), przeglądanie listy podatności oraz tworzenie raportów.</w:t>
            </w:r>
          </w:p>
          <w:p w14:paraId="35269261" w14:textId="63761D1E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d) tworzenie grup skanów z odpowiednią konfiguracją poszczególnych skanów podatności</w:t>
            </w:r>
          </w:p>
          <w:p w14:paraId="23CA72D9" w14:textId="5017C59D" w:rsidR="00F80EA8" w:rsidRPr="00100E43" w:rsidRDefault="00F80EA8" w:rsidP="00F80EA8">
            <w:pPr>
              <w:spacing w:line="256" w:lineRule="auto"/>
              <w:ind w:left="166" w:hanging="166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eastAsia="Calibri" w:cstheme="minorHAnsi"/>
                <w:color w:val="000000"/>
                <w:szCs w:val="20"/>
              </w:rPr>
              <w:t>e) eksport wszystkich skanów podatności do pliku CSV</w:t>
            </w:r>
          </w:p>
          <w:p w14:paraId="696AA49D" w14:textId="77777777" w:rsidR="00E51C3B" w:rsidRPr="00100E43" w:rsidRDefault="00F80EA8" w:rsidP="00E51C3B">
            <w:pPr>
              <w:spacing w:line="256" w:lineRule="auto"/>
              <w:ind w:left="166" w:hanging="166"/>
              <w:rPr>
                <w:rFonts w:eastAsia="Calibri" w:cstheme="minorHAnsi"/>
                <w:b/>
                <w:bCs/>
                <w:color w:val="000000"/>
                <w:szCs w:val="20"/>
              </w:rPr>
            </w:pPr>
            <w:r w:rsidRPr="00100E43">
              <w:rPr>
                <w:rFonts w:eastAsia="Calibri" w:cstheme="minorHAnsi"/>
                <w:b/>
                <w:bCs/>
                <w:color w:val="000000"/>
                <w:szCs w:val="20"/>
              </w:rPr>
              <w:t>Wykonawca zapewni minimum 36 miesięcy dostępu do wszystkich aktualizacji baz</w:t>
            </w:r>
            <w:r w:rsidR="00E51C3B" w:rsidRPr="00100E43">
              <w:rPr>
                <w:rFonts w:eastAsia="Calibri" w:cstheme="minorHAnsi"/>
                <w:b/>
                <w:bCs/>
                <w:color w:val="000000"/>
                <w:szCs w:val="20"/>
              </w:rPr>
              <w:t xml:space="preserve"> </w:t>
            </w:r>
            <w:r w:rsidRPr="00100E43">
              <w:rPr>
                <w:rFonts w:eastAsia="Calibri" w:cstheme="minorHAnsi"/>
                <w:b/>
                <w:bCs/>
                <w:color w:val="000000"/>
                <w:szCs w:val="20"/>
              </w:rPr>
              <w:t>wymaganych do aktualnej wersji systemu antywirusowego.</w:t>
            </w:r>
          </w:p>
          <w:p w14:paraId="5365CF28" w14:textId="6445EB8E" w:rsidR="00F80EA8" w:rsidRPr="00100E43" w:rsidRDefault="00F80EA8" w:rsidP="00E51C3B">
            <w:pPr>
              <w:spacing w:line="256" w:lineRule="auto"/>
              <w:ind w:left="166" w:hanging="166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Zamawiający wymaga aby oprogramowanie antywirusowe zaoferowanego komputera było fabrycznie nowe, nieużywane oraz nieaktywowane nigdy wcześniej na innym urządzeniu - </w:t>
            </w:r>
            <w:r w:rsidRPr="00100E43">
              <w:rPr>
                <w:rFonts w:cstheme="minorHAnsi"/>
                <w:b/>
                <w:szCs w:val="20"/>
              </w:rPr>
              <w:t>nie dopuszcza się licencji  pochodzących z rynku wtórnego</w:t>
            </w:r>
            <w:r w:rsidRPr="00100E43">
              <w:rPr>
                <w:rFonts w:cstheme="minorHAnsi"/>
                <w:szCs w:val="20"/>
              </w:rPr>
              <w:t xml:space="preserve">; </w:t>
            </w:r>
          </w:p>
          <w:p w14:paraId="03C91C9C" w14:textId="77777777" w:rsidR="00F80EA8" w:rsidRPr="00100E43" w:rsidRDefault="00F80EA8" w:rsidP="00F80EA8">
            <w:pPr>
              <w:autoSpaceDE w:val="0"/>
              <w:autoSpaceDN w:val="0"/>
              <w:adjustRightInd w:val="0"/>
              <w:spacing w:line="256" w:lineRule="auto"/>
              <w:ind w:left="166" w:hanging="166"/>
              <w:jc w:val="both"/>
              <w:rPr>
                <w:rFonts w:cstheme="minorHAnsi"/>
                <w:b/>
                <w:bCs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Zamawiający wymaga aby dostarczone oprogramowanie posiadało stosowne atrybuty legalności. </w:t>
            </w:r>
            <w:r w:rsidRPr="00100E43">
              <w:rPr>
                <w:rFonts w:cstheme="minorHAnsi"/>
                <w:b/>
                <w:bCs/>
                <w:szCs w:val="20"/>
              </w:rPr>
              <w:t>Zamawiający na każdym etapie realizacji niniejszego zamówienia, zastrzega sobie prawo sprawdzenia, czy dostarczony sprzęt posiada oryginalne i legalne oprogramowanie.</w:t>
            </w:r>
          </w:p>
        </w:tc>
      </w:tr>
      <w:tr w:rsidR="00F80EA8" w:rsidRPr="00100E43" w14:paraId="12EB4F21" w14:textId="77777777" w:rsidTr="00F80EA8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C051" w14:textId="77777777" w:rsidR="00F80EA8" w:rsidRPr="00100E43" w:rsidRDefault="00F80EA8">
            <w:pPr>
              <w:spacing w:before="60" w:after="60" w:line="256" w:lineRule="auto"/>
              <w:rPr>
                <w:rFonts w:ascii="Times New Roman" w:hAnsi="Times New Roman" w:cs="Calibri"/>
                <w:b/>
                <w:bCs/>
                <w:noProof/>
                <w:szCs w:val="20"/>
              </w:rPr>
            </w:pPr>
            <w:r w:rsidRPr="00100E43">
              <w:rPr>
                <w:rFonts w:cstheme="minorHAnsi"/>
                <w:b/>
                <w:bCs/>
                <w:noProof/>
                <w:color w:val="000000" w:themeColor="text1"/>
                <w:szCs w:val="20"/>
              </w:rPr>
              <w:lastRenderedPageBreak/>
              <w:t>Instalacja</w:t>
            </w:r>
          </w:p>
        </w:tc>
        <w:tc>
          <w:tcPr>
            <w:tcW w:w="3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BB18" w14:textId="77777777" w:rsidR="00F80EA8" w:rsidRPr="00100E43" w:rsidRDefault="00F80EA8">
            <w:pPr>
              <w:spacing w:line="256" w:lineRule="auto"/>
              <w:jc w:val="both"/>
              <w:rPr>
                <w:rFonts w:eastAsia="Calibri" w:cstheme="minorHAnsi"/>
                <w:color w:val="000000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 xml:space="preserve">Wykonawca ma obowiązek zainstalować oferowane oprogramowanie bez dodatkowych czynności po stronie Zamawiającego. Oprogramowanie musi być po uruchomieniu  komputera gotowe do użycia. </w:t>
            </w:r>
            <w:r w:rsidRPr="00100E43"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  <w:t>Należy wszelkie wątpliwości  konsultować z Zamawiającym przed odbiorem dostawy. W przypadku dodatkowych zaleceń skonfigurować polityki zabezpieczeń wg zaleceń Zamawiającego.</w:t>
            </w:r>
          </w:p>
        </w:tc>
      </w:tr>
    </w:tbl>
    <w:p w14:paraId="327BB2DC" w14:textId="77777777" w:rsidR="00EC1B23" w:rsidRPr="00100E43" w:rsidRDefault="00EC1B23" w:rsidP="00EC1B23">
      <w:pPr>
        <w:spacing w:after="160" w:line="259" w:lineRule="auto"/>
        <w:rPr>
          <w:rFonts w:cstheme="minorHAnsi"/>
          <w:b/>
          <w:bCs/>
          <w:color w:val="000000" w:themeColor="text1"/>
          <w:szCs w:val="20"/>
        </w:rPr>
      </w:pPr>
    </w:p>
    <w:p w14:paraId="4E896F8C" w14:textId="77777777" w:rsidR="00EC1B23" w:rsidRPr="00100E43" w:rsidRDefault="00EC1B23" w:rsidP="001450C1">
      <w:pPr>
        <w:pStyle w:val="Nagwek1"/>
        <w:rPr>
          <w:rFonts w:asciiTheme="minorHAnsi" w:hAnsiTheme="minorHAnsi" w:cstheme="minorHAnsi"/>
          <w:szCs w:val="20"/>
        </w:rPr>
      </w:pPr>
      <w:bookmarkStart w:id="9" w:name="_Toc22662910"/>
      <w:r w:rsidRPr="00100E43">
        <w:t>7. Tablica interaktywna wraz z projektorem ultra-krótkoogniskowym – 5 szt</w:t>
      </w:r>
      <w:r w:rsidRPr="00100E43">
        <w:rPr>
          <w:rFonts w:asciiTheme="minorHAnsi" w:hAnsiTheme="minorHAnsi" w:cstheme="minorHAnsi"/>
          <w:szCs w:val="20"/>
        </w:rPr>
        <w:t>.</w:t>
      </w:r>
      <w:bookmarkEnd w:id="9"/>
      <w:r w:rsidRPr="00100E43">
        <w:rPr>
          <w:rFonts w:asciiTheme="minorHAnsi" w:hAnsiTheme="minorHAnsi" w:cstheme="minorHAnsi"/>
          <w:szCs w:val="20"/>
        </w:rPr>
        <w:t xml:space="preserve">  </w:t>
      </w:r>
    </w:p>
    <w:p w14:paraId="09892E98" w14:textId="77777777" w:rsidR="00EC1B23" w:rsidRPr="00100E43" w:rsidRDefault="00EC1B23" w:rsidP="00EC1B23">
      <w:pPr>
        <w:spacing w:after="160" w:line="259" w:lineRule="auto"/>
        <w:rPr>
          <w:rFonts w:cstheme="minorHAnsi"/>
          <w:b/>
          <w:bCs/>
          <w:color w:val="000000" w:themeColor="text1"/>
          <w:szCs w:val="20"/>
        </w:rPr>
      </w:pPr>
      <w:bookmarkStart w:id="10" w:name="_Toc22662911"/>
      <w:r w:rsidRPr="00100E43">
        <w:rPr>
          <w:rStyle w:val="Nagwek3Znak"/>
          <w:b/>
          <w:bCs/>
          <w:color w:val="auto"/>
          <w:szCs w:val="20"/>
        </w:rPr>
        <w:t>a) Tablica interaktywna</w:t>
      </w:r>
      <w:bookmarkEnd w:id="10"/>
      <w:r w:rsidRPr="00100E43">
        <w:rPr>
          <w:rFonts w:cstheme="minorHAnsi"/>
          <w:b/>
          <w:bCs/>
          <w:szCs w:val="20"/>
        </w:rPr>
        <w:t xml:space="preserve"> – 5 szt.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1"/>
        <w:gridCol w:w="2133"/>
        <w:gridCol w:w="7460"/>
      </w:tblGrid>
      <w:tr w:rsidR="00EC1B23" w:rsidRPr="00100E43" w14:paraId="11F702A8" w14:textId="77777777" w:rsidTr="00E258FC">
        <w:tc>
          <w:tcPr>
            <w:tcW w:w="295" w:type="pct"/>
          </w:tcPr>
          <w:p w14:paraId="6ECD43CC" w14:textId="77777777" w:rsidR="00EC1B23" w:rsidRPr="00100E43" w:rsidRDefault="00EC1B23" w:rsidP="00D52063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hanging="689"/>
              <w:textAlignment w:val="baseline"/>
              <w:rPr>
                <w:rFonts w:eastAsia="SimSun" w:cstheme="minorHAnsi"/>
                <w:b/>
                <w:bCs/>
                <w:color w:val="000000" w:themeColor="text1"/>
                <w:kern w:val="3"/>
                <w:szCs w:val="20"/>
                <w:lang w:eastAsia="zh-CN" w:bidi="hi-IN"/>
              </w:rPr>
            </w:pPr>
          </w:p>
        </w:tc>
        <w:tc>
          <w:tcPr>
            <w:tcW w:w="1046" w:type="pct"/>
            <w:vAlign w:val="center"/>
          </w:tcPr>
          <w:p w14:paraId="53AEED5B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theme="minorHAnsi"/>
                <w:b/>
                <w:bCs/>
                <w:color w:val="000000" w:themeColor="text1"/>
                <w:kern w:val="3"/>
                <w:szCs w:val="20"/>
                <w:lang w:eastAsia="zh-CN" w:bidi="hi-IN"/>
              </w:rPr>
              <w:t>Nazwa komponentu</w:t>
            </w:r>
          </w:p>
        </w:tc>
        <w:tc>
          <w:tcPr>
            <w:tcW w:w="3659" w:type="pct"/>
            <w:vAlign w:val="center"/>
          </w:tcPr>
          <w:p w14:paraId="78D4ACD3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theme="minorHAnsi"/>
                <w:b/>
                <w:bCs/>
                <w:color w:val="000000" w:themeColor="text1"/>
                <w:kern w:val="3"/>
                <w:szCs w:val="20"/>
                <w:lang w:eastAsia="zh-CN" w:bidi="hi-IN"/>
              </w:rPr>
              <w:t xml:space="preserve">Wymagane minimalne parametry techniczne </w:t>
            </w:r>
          </w:p>
        </w:tc>
      </w:tr>
      <w:tr w:rsidR="003B62D0" w:rsidRPr="00100E43" w14:paraId="45A8E037" w14:textId="77777777" w:rsidTr="00E258FC">
        <w:tc>
          <w:tcPr>
            <w:tcW w:w="295" w:type="pct"/>
          </w:tcPr>
          <w:p w14:paraId="4AAD81DD" w14:textId="00F4AB0F" w:rsidR="003B62D0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1.</w:t>
            </w:r>
          </w:p>
        </w:tc>
        <w:tc>
          <w:tcPr>
            <w:tcW w:w="1046" w:type="pct"/>
          </w:tcPr>
          <w:p w14:paraId="7D5BDC9D" w14:textId="1A3E51DF" w:rsidR="003B62D0" w:rsidRPr="00100E43" w:rsidRDefault="00831107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Typ</w:t>
            </w:r>
          </w:p>
        </w:tc>
        <w:tc>
          <w:tcPr>
            <w:tcW w:w="3659" w:type="pct"/>
          </w:tcPr>
          <w:p w14:paraId="482B715D" w14:textId="3D74116C" w:rsidR="003B62D0" w:rsidRPr="00100E43" w:rsidRDefault="00831107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color w:val="000000" w:themeColor="text1"/>
                <w:spacing w:val="2"/>
                <w:position w:val="2"/>
                <w:szCs w:val="20"/>
              </w:rPr>
              <w:t>Tablica interaktywna, wymagane jest podanie parametrów zaoferowanej tablicy interaktywnej zgodnie z załącznikiem nr 9 - wykaz oferowanego sprzętu;</w:t>
            </w:r>
          </w:p>
        </w:tc>
      </w:tr>
      <w:tr w:rsidR="00EC1B23" w:rsidRPr="00100E43" w14:paraId="2ACF9C4F" w14:textId="77777777" w:rsidTr="00E258FC">
        <w:tc>
          <w:tcPr>
            <w:tcW w:w="295" w:type="pct"/>
          </w:tcPr>
          <w:p w14:paraId="4C2D9F01" w14:textId="1EB864B7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2.</w:t>
            </w:r>
          </w:p>
        </w:tc>
        <w:tc>
          <w:tcPr>
            <w:tcW w:w="1046" w:type="pct"/>
          </w:tcPr>
          <w:p w14:paraId="0D39B724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Technologia</w:t>
            </w:r>
          </w:p>
        </w:tc>
        <w:tc>
          <w:tcPr>
            <w:tcW w:w="3659" w:type="pct"/>
          </w:tcPr>
          <w:p w14:paraId="7A33A861" w14:textId="644CDDFB" w:rsidR="00EC1B23" w:rsidRPr="00100E43" w:rsidRDefault="0011359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T</w:t>
            </w:r>
            <w:r w:rsidR="00EC1B23"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echnologia pozycjonowania w podczerwieni (dotykowa), można obsługiwać tablicę pisakiem, własnym palcem bądź dowolnym, innym przedmiotem</w:t>
            </w:r>
          </w:p>
        </w:tc>
      </w:tr>
      <w:tr w:rsidR="00EC1B23" w:rsidRPr="00100E43" w14:paraId="570E3F32" w14:textId="77777777" w:rsidTr="00E258FC">
        <w:tc>
          <w:tcPr>
            <w:tcW w:w="295" w:type="pct"/>
          </w:tcPr>
          <w:p w14:paraId="79AC3AF8" w14:textId="4963D667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lastRenderedPageBreak/>
              <w:t>3.</w:t>
            </w:r>
          </w:p>
        </w:tc>
        <w:tc>
          <w:tcPr>
            <w:tcW w:w="1046" w:type="pct"/>
          </w:tcPr>
          <w:p w14:paraId="5F5F25BE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Obszar interaktywny</w:t>
            </w:r>
          </w:p>
        </w:tc>
        <w:tc>
          <w:tcPr>
            <w:tcW w:w="3659" w:type="pct"/>
          </w:tcPr>
          <w:p w14:paraId="6037C85B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 xml:space="preserve"> min. 159 cm szerokości oraz min. 118 cm wysokości</w:t>
            </w:r>
          </w:p>
        </w:tc>
      </w:tr>
      <w:tr w:rsidR="00EC1B23" w:rsidRPr="00100E43" w14:paraId="1A0042FE" w14:textId="77777777" w:rsidTr="001827FC">
        <w:trPr>
          <w:trHeight w:val="450"/>
        </w:trPr>
        <w:tc>
          <w:tcPr>
            <w:tcW w:w="295" w:type="pct"/>
          </w:tcPr>
          <w:p w14:paraId="589B4FD5" w14:textId="23219CD8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4.</w:t>
            </w:r>
          </w:p>
        </w:tc>
        <w:tc>
          <w:tcPr>
            <w:tcW w:w="1046" w:type="pct"/>
          </w:tcPr>
          <w:p w14:paraId="59528315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Przekątna wymiaru interaktywnego</w:t>
            </w:r>
          </w:p>
        </w:tc>
        <w:tc>
          <w:tcPr>
            <w:tcW w:w="3659" w:type="pct"/>
          </w:tcPr>
          <w:p w14:paraId="4D7B9B43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 xml:space="preserve"> min. 78 cali</w:t>
            </w:r>
          </w:p>
        </w:tc>
      </w:tr>
      <w:tr w:rsidR="00EC1B23" w:rsidRPr="00100E43" w14:paraId="32671C1D" w14:textId="77777777" w:rsidTr="00E258FC">
        <w:tc>
          <w:tcPr>
            <w:tcW w:w="295" w:type="pct"/>
          </w:tcPr>
          <w:p w14:paraId="1716C219" w14:textId="76FBA3AF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5.</w:t>
            </w:r>
          </w:p>
        </w:tc>
        <w:tc>
          <w:tcPr>
            <w:tcW w:w="1046" w:type="pct"/>
          </w:tcPr>
          <w:p w14:paraId="5F20F8EB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Wymiar zewnętrzny</w:t>
            </w:r>
          </w:p>
        </w:tc>
        <w:tc>
          <w:tcPr>
            <w:tcW w:w="3659" w:type="pct"/>
          </w:tcPr>
          <w:p w14:paraId="0EFA4649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 xml:space="preserve"> max. 170 cm szerokości oraz max. 130 cm wysokości</w:t>
            </w:r>
          </w:p>
        </w:tc>
      </w:tr>
      <w:tr w:rsidR="00EC1B23" w:rsidRPr="00100E43" w14:paraId="64E92BB2" w14:textId="77777777" w:rsidTr="00E258FC">
        <w:tc>
          <w:tcPr>
            <w:tcW w:w="295" w:type="pct"/>
          </w:tcPr>
          <w:p w14:paraId="38AE43DA" w14:textId="18BF2B94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6.</w:t>
            </w:r>
          </w:p>
        </w:tc>
        <w:tc>
          <w:tcPr>
            <w:tcW w:w="1046" w:type="pct"/>
          </w:tcPr>
          <w:p w14:paraId="106DC855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Format</w:t>
            </w:r>
          </w:p>
        </w:tc>
        <w:tc>
          <w:tcPr>
            <w:tcW w:w="3659" w:type="pct"/>
          </w:tcPr>
          <w:p w14:paraId="5EAB18F4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 xml:space="preserve"> 4:3</w:t>
            </w:r>
          </w:p>
        </w:tc>
      </w:tr>
      <w:tr w:rsidR="00EC1B23" w:rsidRPr="00100E43" w14:paraId="13B06C81" w14:textId="77777777" w:rsidTr="00E258FC">
        <w:tc>
          <w:tcPr>
            <w:tcW w:w="295" w:type="pct"/>
          </w:tcPr>
          <w:p w14:paraId="603E2A72" w14:textId="4E244C79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7.</w:t>
            </w:r>
          </w:p>
        </w:tc>
        <w:tc>
          <w:tcPr>
            <w:tcW w:w="1046" w:type="pct"/>
          </w:tcPr>
          <w:p w14:paraId="4BEF4F00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Grubość</w:t>
            </w:r>
          </w:p>
        </w:tc>
        <w:tc>
          <w:tcPr>
            <w:tcW w:w="3659" w:type="pct"/>
          </w:tcPr>
          <w:p w14:paraId="36B688F2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 xml:space="preserve"> max. 3 cm</w:t>
            </w:r>
          </w:p>
        </w:tc>
      </w:tr>
      <w:tr w:rsidR="00EC1B23" w:rsidRPr="00100E43" w14:paraId="3026A4EA" w14:textId="77777777" w:rsidTr="00E258FC">
        <w:tc>
          <w:tcPr>
            <w:tcW w:w="295" w:type="pct"/>
          </w:tcPr>
          <w:p w14:paraId="723F5A5D" w14:textId="6B4FA780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8.</w:t>
            </w:r>
          </w:p>
        </w:tc>
        <w:tc>
          <w:tcPr>
            <w:tcW w:w="1046" w:type="pct"/>
          </w:tcPr>
          <w:p w14:paraId="037AA942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Waga</w:t>
            </w:r>
          </w:p>
        </w:tc>
        <w:tc>
          <w:tcPr>
            <w:tcW w:w="3659" w:type="pct"/>
          </w:tcPr>
          <w:p w14:paraId="13BC0C0A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 xml:space="preserve"> max. 24 kg</w:t>
            </w:r>
          </w:p>
        </w:tc>
      </w:tr>
      <w:tr w:rsidR="00EC1B23" w:rsidRPr="00100E43" w14:paraId="0DB838F0" w14:textId="77777777" w:rsidTr="00E258FC">
        <w:tc>
          <w:tcPr>
            <w:tcW w:w="295" w:type="pct"/>
          </w:tcPr>
          <w:p w14:paraId="55917135" w14:textId="6381F728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9.</w:t>
            </w:r>
          </w:p>
        </w:tc>
        <w:tc>
          <w:tcPr>
            <w:tcW w:w="1046" w:type="pct"/>
          </w:tcPr>
          <w:p w14:paraId="47B0F40B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Funkcje specjalne</w:t>
            </w:r>
          </w:p>
        </w:tc>
        <w:tc>
          <w:tcPr>
            <w:tcW w:w="3659" w:type="pct"/>
          </w:tcPr>
          <w:p w14:paraId="6A8F1226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Funkcja 10-touch- czyli jednoczesna praca minimum dziesięciu osób bez konieczności dzielenia obszaru roboczego na 10 stref</w:t>
            </w:r>
          </w:p>
        </w:tc>
      </w:tr>
      <w:tr w:rsidR="00EC1B23" w:rsidRPr="00100E43" w14:paraId="155F9C34" w14:textId="77777777" w:rsidTr="00E258FC">
        <w:tc>
          <w:tcPr>
            <w:tcW w:w="295" w:type="pct"/>
          </w:tcPr>
          <w:p w14:paraId="6F6D0FB3" w14:textId="09BD072D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10.</w:t>
            </w:r>
          </w:p>
        </w:tc>
        <w:tc>
          <w:tcPr>
            <w:tcW w:w="1046" w:type="pct"/>
          </w:tcPr>
          <w:p w14:paraId="46002EED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Cechy dodatkowe</w:t>
            </w:r>
          </w:p>
        </w:tc>
        <w:tc>
          <w:tcPr>
            <w:tcW w:w="3659" w:type="pct"/>
          </w:tcPr>
          <w:p w14:paraId="10151F54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 xml:space="preserve"> technologia rozpoznawania gestów multi-gesture, rozwiązanie Plug&amp;Play (bez potrzeby instalacji sterowników)</w:t>
            </w:r>
          </w:p>
        </w:tc>
      </w:tr>
      <w:tr w:rsidR="00EC1B23" w:rsidRPr="00100E43" w14:paraId="355B63F9" w14:textId="77777777" w:rsidTr="00E258FC">
        <w:tc>
          <w:tcPr>
            <w:tcW w:w="295" w:type="pct"/>
          </w:tcPr>
          <w:p w14:paraId="0FF843B2" w14:textId="3B2C1904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11.</w:t>
            </w:r>
          </w:p>
        </w:tc>
        <w:tc>
          <w:tcPr>
            <w:tcW w:w="1046" w:type="pct"/>
          </w:tcPr>
          <w:p w14:paraId="4249BE1C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Czułość na nacisk</w:t>
            </w:r>
          </w:p>
        </w:tc>
        <w:tc>
          <w:tcPr>
            <w:tcW w:w="3659" w:type="pct"/>
          </w:tcPr>
          <w:p w14:paraId="220F05BA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 xml:space="preserve"> czujniki IR odbierają nie tylko lekki dotyk, ale też zbliżenie pisaka/palca mniej niż 2 mm od powierzchni tablicy</w:t>
            </w:r>
          </w:p>
        </w:tc>
      </w:tr>
      <w:tr w:rsidR="00EC1B23" w:rsidRPr="00100E43" w14:paraId="1610F921" w14:textId="77777777" w:rsidTr="00E258FC">
        <w:tc>
          <w:tcPr>
            <w:tcW w:w="295" w:type="pct"/>
          </w:tcPr>
          <w:p w14:paraId="0E17122A" w14:textId="61AB5B0C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12.</w:t>
            </w:r>
          </w:p>
        </w:tc>
        <w:tc>
          <w:tcPr>
            <w:tcW w:w="1046" w:type="pct"/>
          </w:tcPr>
          <w:p w14:paraId="26208C68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Powierzchnia tablicy</w:t>
            </w:r>
          </w:p>
        </w:tc>
        <w:tc>
          <w:tcPr>
            <w:tcW w:w="3659" w:type="pct"/>
          </w:tcPr>
          <w:p w14:paraId="49B73FA2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Matowa  musi posiadać dużą  odporności na zarysowania czy też na uszkodzenia mechaniczne.  Powierzchnia tablicy musi być łatwa do wyczyszczenia, przystosowana do używania  pisaków suchościeralnych.</w:t>
            </w: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ab/>
            </w: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ab/>
            </w: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ab/>
            </w:r>
          </w:p>
        </w:tc>
      </w:tr>
      <w:tr w:rsidR="00EC1B23" w:rsidRPr="00100E43" w14:paraId="3CBDEA2D" w14:textId="77777777" w:rsidTr="00E258FC">
        <w:tc>
          <w:tcPr>
            <w:tcW w:w="295" w:type="pct"/>
          </w:tcPr>
          <w:p w14:paraId="24322136" w14:textId="736CD15A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13.</w:t>
            </w:r>
          </w:p>
        </w:tc>
        <w:tc>
          <w:tcPr>
            <w:tcW w:w="1046" w:type="pct"/>
          </w:tcPr>
          <w:p w14:paraId="3230CD44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Precyzja</w:t>
            </w:r>
          </w:p>
        </w:tc>
        <w:tc>
          <w:tcPr>
            <w:tcW w:w="3659" w:type="pct"/>
          </w:tcPr>
          <w:p w14:paraId="153F6978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 xml:space="preserve"> min. ± 1mm</w:t>
            </w:r>
          </w:p>
        </w:tc>
      </w:tr>
      <w:tr w:rsidR="00EC1B23" w:rsidRPr="00100E43" w14:paraId="7639DD3E" w14:textId="77777777" w:rsidTr="00E258FC">
        <w:tc>
          <w:tcPr>
            <w:tcW w:w="295" w:type="pct"/>
          </w:tcPr>
          <w:p w14:paraId="5CCD820F" w14:textId="543B13F9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14.</w:t>
            </w:r>
          </w:p>
        </w:tc>
        <w:tc>
          <w:tcPr>
            <w:tcW w:w="1046" w:type="pct"/>
          </w:tcPr>
          <w:p w14:paraId="53035EC0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Tempo śledzenia sygnału</w:t>
            </w:r>
          </w:p>
        </w:tc>
        <w:tc>
          <w:tcPr>
            <w:tcW w:w="3659" w:type="pct"/>
          </w:tcPr>
          <w:p w14:paraId="4356DBC5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 xml:space="preserve"> min. 12 ms</w:t>
            </w:r>
          </w:p>
        </w:tc>
      </w:tr>
      <w:tr w:rsidR="00EC1B23" w:rsidRPr="00100E43" w14:paraId="35F18BFF" w14:textId="77777777" w:rsidTr="00E258FC">
        <w:tc>
          <w:tcPr>
            <w:tcW w:w="295" w:type="pct"/>
          </w:tcPr>
          <w:p w14:paraId="24E99B12" w14:textId="4D03F202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15.</w:t>
            </w:r>
          </w:p>
        </w:tc>
        <w:tc>
          <w:tcPr>
            <w:tcW w:w="1046" w:type="pct"/>
          </w:tcPr>
          <w:p w14:paraId="30EECBA5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Zasilanie</w:t>
            </w:r>
          </w:p>
        </w:tc>
        <w:tc>
          <w:tcPr>
            <w:tcW w:w="3659" w:type="pct"/>
          </w:tcPr>
          <w:p w14:paraId="54074511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 xml:space="preserve"> Zasilanie pobierane  z komputera za pośrednictwem kabla USB</w:t>
            </w:r>
          </w:p>
        </w:tc>
      </w:tr>
      <w:tr w:rsidR="00EC1B23" w:rsidRPr="00100E43" w14:paraId="53C4A448" w14:textId="77777777" w:rsidTr="00E258FC">
        <w:tc>
          <w:tcPr>
            <w:tcW w:w="295" w:type="pct"/>
          </w:tcPr>
          <w:p w14:paraId="0E9481EB" w14:textId="2B134475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16.</w:t>
            </w:r>
          </w:p>
        </w:tc>
        <w:tc>
          <w:tcPr>
            <w:tcW w:w="1046" w:type="pct"/>
          </w:tcPr>
          <w:p w14:paraId="7248C466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Wymagany system operacyjny</w:t>
            </w:r>
          </w:p>
        </w:tc>
        <w:tc>
          <w:tcPr>
            <w:tcW w:w="3659" w:type="pct"/>
          </w:tcPr>
          <w:p w14:paraId="6CA36773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 xml:space="preserve"> min. Windows 7/8/10</w:t>
            </w:r>
          </w:p>
        </w:tc>
      </w:tr>
      <w:tr w:rsidR="00EC1B23" w:rsidRPr="00100E43" w14:paraId="1C9DA58A" w14:textId="77777777" w:rsidTr="00E258FC">
        <w:tc>
          <w:tcPr>
            <w:tcW w:w="295" w:type="pct"/>
          </w:tcPr>
          <w:p w14:paraId="39DF4196" w14:textId="7A6F3E94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17.</w:t>
            </w:r>
          </w:p>
        </w:tc>
        <w:tc>
          <w:tcPr>
            <w:tcW w:w="1046" w:type="pct"/>
          </w:tcPr>
          <w:p w14:paraId="44E3F2C1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Cechy oprogramowania</w:t>
            </w:r>
          </w:p>
        </w:tc>
        <w:tc>
          <w:tcPr>
            <w:tcW w:w="3659" w:type="pct"/>
          </w:tcPr>
          <w:p w14:paraId="77E4B917" w14:textId="23CE8191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 xml:space="preserve">rozpoznawanie pisma odręcznego, odtwarzanie video z możliwością „pisania” na filmie, zrzuty video, szybkie tworzenie figur geometrycznych, bibliotekę załączników związanych z przedmiotami szkolnymi, współpraca z większością formatów graficznych, pozwala na ręczne dopisywanie notatek do dokumentów pakietu </w:t>
            </w:r>
            <w:r w:rsidR="00B8710C"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biurowego</w:t>
            </w: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 xml:space="preserve"> (w formie graficznej)</w:t>
            </w:r>
          </w:p>
        </w:tc>
      </w:tr>
      <w:tr w:rsidR="00EC1B23" w:rsidRPr="00100E43" w14:paraId="59DDEC7B" w14:textId="77777777" w:rsidTr="00E258FC">
        <w:tc>
          <w:tcPr>
            <w:tcW w:w="295" w:type="pct"/>
          </w:tcPr>
          <w:p w14:paraId="66E44E1C" w14:textId="78CE16AB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18.</w:t>
            </w:r>
          </w:p>
        </w:tc>
        <w:tc>
          <w:tcPr>
            <w:tcW w:w="1046" w:type="pct"/>
          </w:tcPr>
          <w:p w14:paraId="5F95841A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Wyposażenie</w:t>
            </w:r>
          </w:p>
        </w:tc>
        <w:tc>
          <w:tcPr>
            <w:tcW w:w="3659" w:type="pct"/>
          </w:tcPr>
          <w:p w14:paraId="05F9C3EC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 xml:space="preserve"> oprogramowanie, Kabel HDMI min 10m Kabel zasilający min. 10m, 2 pisaki, zestaw do montażu ściennego</w:t>
            </w:r>
          </w:p>
        </w:tc>
      </w:tr>
      <w:tr w:rsidR="00EC1B23" w:rsidRPr="00100E43" w14:paraId="2FCC7CAA" w14:textId="77777777" w:rsidTr="00E258FC">
        <w:tc>
          <w:tcPr>
            <w:tcW w:w="295" w:type="pct"/>
          </w:tcPr>
          <w:p w14:paraId="31C609EB" w14:textId="36E89A3F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19.</w:t>
            </w:r>
          </w:p>
        </w:tc>
        <w:tc>
          <w:tcPr>
            <w:tcW w:w="1046" w:type="pct"/>
          </w:tcPr>
          <w:p w14:paraId="1577510B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Certyfikaty produktu</w:t>
            </w:r>
          </w:p>
        </w:tc>
        <w:tc>
          <w:tcPr>
            <w:tcW w:w="3659" w:type="pct"/>
          </w:tcPr>
          <w:p w14:paraId="1D6CD037" w14:textId="33768C78" w:rsidR="00EC1B23" w:rsidRPr="00100E43" w:rsidRDefault="00EC1B23" w:rsidP="00D52063">
            <w:pPr>
              <w:spacing w:after="0" w:line="240" w:lineRule="auto"/>
              <w:rPr>
                <w:rFonts w:cs="Arial"/>
                <w:color w:val="000000" w:themeColor="text1"/>
                <w:szCs w:val="20"/>
              </w:rPr>
            </w:pPr>
            <w:r w:rsidRPr="00100E43">
              <w:rPr>
                <w:rFonts w:cs="Arial"/>
                <w:color w:val="000000" w:themeColor="text1"/>
                <w:szCs w:val="20"/>
              </w:rPr>
              <w:t>CE, ROHS, ISO 9001, ISO 14001</w:t>
            </w:r>
            <w:r w:rsidR="001F4393" w:rsidRPr="00100E43">
              <w:rPr>
                <w:rFonts w:cs="Arial"/>
                <w:color w:val="000000" w:themeColor="text1"/>
                <w:szCs w:val="20"/>
              </w:rPr>
              <w:t xml:space="preserve"> – załączyć na wezwanie Zamawiającego</w:t>
            </w:r>
          </w:p>
          <w:p w14:paraId="727C90D0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</w:p>
        </w:tc>
      </w:tr>
      <w:tr w:rsidR="00EC1B23" w:rsidRPr="00100E43" w14:paraId="79679E57" w14:textId="77777777" w:rsidTr="00E258FC">
        <w:tc>
          <w:tcPr>
            <w:tcW w:w="295" w:type="pct"/>
          </w:tcPr>
          <w:p w14:paraId="52D75E66" w14:textId="6808FC9A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20.</w:t>
            </w:r>
          </w:p>
        </w:tc>
        <w:tc>
          <w:tcPr>
            <w:tcW w:w="1046" w:type="pct"/>
          </w:tcPr>
          <w:p w14:paraId="2B4D4453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Gwarancja</w:t>
            </w:r>
          </w:p>
        </w:tc>
        <w:tc>
          <w:tcPr>
            <w:tcW w:w="3659" w:type="pct"/>
          </w:tcPr>
          <w:p w14:paraId="4E42F2C0" w14:textId="2BD25D50" w:rsidR="00EC1B23" w:rsidRPr="00100E43" w:rsidRDefault="000D75DD" w:rsidP="00D52063">
            <w:pPr>
              <w:spacing w:after="0" w:line="240" w:lineRule="auto"/>
              <w:rPr>
                <w:rFonts w:cs="Arial"/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60 miesięcy</w:t>
            </w:r>
            <w:r w:rsidR="00EC1B23" w:rsidRPr="00100E43">
              <w:rPr>
                <w:color w:val="000000" w:themeColor="text1"/>
                <w:szCs w:val="20"/>
              </w:rPr>
              <w:t xml:space="preserve">,  </w:t>
            </w:r>
          </w:p>
        </w:tc>
      </w:tr>
      <w:tr w:rsidR="00EC1B23" w:rsidRPr="00100E43" w14:paraId="26E6D714" w14:textId="77777777" w:rsidTr="00E258FC">
        <w:tc>
          <w:tcPr>
            <w:tcW w:w="295" w:type="pct"/>
          </w:tcPr>
          <w:p w14:paraId="173273B5" w14:textId="1CC50BFC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21.</w:t>
            </w:r>
          </w:p>
        </w:tc>
        <w:tc>
          <w:tcPr>
            <w:tcW w:w="1046" w:type="pct"/>
          </w:tcPr>
          <w:p w14:paraId="058DA33A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Głośniki</w:t>
            </w:r>
          </w:p>
        </w:tc>
        <w:tc>
          <w:tcPr>
            <w:tcW w:w="3659" w:type="pct"/>
          </w:tcPr>
          <w:p w14:paraId="25BB8B97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idealnie kompatybilne z tablicą interaktywną o mocy min. 40W, częstotliwość 45Hz-18KHz, zasilanie 12V, montowane do tablicy, do połączenia z komputerem wykorzystywany jest tylko jeden kabel USB (nie potrzebne jest połączenie audio) poprzez wspólny Hub zawierający min. przyciski regulacji głośności i gniazdo pamięci USB, gwarancja 5 lat</w:t>
            </w:r>
          </w:p>
        </w:tc>
      </w:tr>
      <w:tr w:rsidR="00EC1B23" w:rsidRPr="00100E43" w14:paraId="1A58260C" w14:textId="77777777" w:rsidTr="00E258FC">
        <w:tc>
          <w:tcPr>
            <w:tcW w:w="295" w:type="pct"/>
          </w:tcPr>
          <w:p w14:paraId="00D5EF17" w14:textId="53C460F1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22.</w:t>
            </w:r>
          </w:p>
        </w:tc>
        <w:tc>
          <w:tcPr>
            <w:tcW w:w="1046" w:type="pct"/>
          </w:tcPr>
          <w:p w14:paraId="2A41EA26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>Interaktywna półka na pisaki</w:t>
            </w:r>
          </w:p>
        </w:tc>
        <w:tc>
          <w:tcPr>
            <w:tcW w:w="3659" w:type="pct"/>
          </w:tcPr>
          <w:p w14:paraId="3DC06E66" w14:textId="77777777" w:rsidR="00EC1B23" w:rsidRPr="00100E43" w:rsidRDefault="00EC1B23" w:rsidP="00D52063">
            <w:pPr>
              <w:spacing w:after="0" w:line="240" w:lineRule="auto"/>
              <w:rPr>
                <w:rFonts w:cs="Arial"/>
                <w:color w:val="000000" w:themeColor="text1"/>
                <w:szCs w:val="20"/>
              </w:rPr>
            </w:pPr>
            <w:r w:rsidRPr="00100E43">
              <w:rPr>
                <w:rFonts w:cs="Arial"/>
                <w:color w:val="000000" w:themeColor="text1"/>
                <w:szCs w:val="20"/>
              </w:rPr>
              <w:t>pozwala na wybór danego koloru pisaka (czerwony / zielony / niebieski / czarny) lub gąbki bez konieczności uruchamiania tej funkcji w programie; wybór dokonany przez użytkownika (np. podniesienie pisaka o niebieskim kolorze) zostanie odczytany automatycznie; może automatycznie aktywować tryb multi-color (2K/3K/4K), kiedy więcej niż jeden pisak zostanie podniesiony z półki</w:t>
            </w:r>
          </w:p>
        </w:tc>
      </w:tr>
      <w:tr w:rsidR="00EC1B23" w:rsidRPr="00100E43" w14:paraId="684E9203" w14:textId="77777777" w:rsidTr="00E258FC">
        <w:tc>
          <w:tcPr>
            <w:tcW w:w="295" w:type="pct"/>
          </w:tcPr>
          <w:p w14:paraId="42B85434" w14:textId="4A2BD225" w:rsidR="00EC1B23" w:rsidRPr="00100E43" w:rsidRDefault="003B62D0" w:rsidP="00D52063">
            <w:pPr>
              <w:spacing w:after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23.</w:t>
            </w:r>
          </w:p>
        </w:tc>
        <w:tc>
          <w:tcPr>
            <w:tcW w:w="1046" w:type="pct"/>
          </w:tcPr>
          <w:p w14:paraId="3483316C" w14:textId="77777777" w:rsidR="00EC1B23" w:rsidRPr="00100E43" w:rsidRDefault="00EC1B23" w:rsidP="00D5206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</w:pPr>
            <w:r w:rsidRPr="00100E43">
              <w:rPr>
                <w:rFonts w:eastAsia="SimSun" w:cs="Lucida Sans"/>
                <w:color w:val="000000" w:themeColor="text1"/>
                <w:kern w:val="3"/>
                <w:szCs w:val="20"/>
                <w:lang w:eastAsia="zh-CN" w:bidi="hi-IN"/>
              </w:rPr>
              <w:t xml:space="preserve">Instalacja </w:t>
            </w:r>
          </w:p>
        </w:tc>
        <w:tc>
          <w:tcPr>
            <w:tcW w:w="3659" w:type="pct"/>
          </w:tcPr>
          <w:p w14:paraId="280BD09B" w14:textId="77777777" w:rsidR="00EC1B23" w:rsidRPr="00100E43" w:rsidRDefault="00EC1B23" w:rsidP="00D52063">
            <w:pPr>
              <w:spacing w:after="0" w:line="240" w:lineRule="auto"/>
              <w:jc w:val="both"/>
              <w:rPr>
                <w:rFonts w:cs="Arial"/>
                <w:color w:val="000000" w:themeColor="text1"/>
                <w:szCs w:val="20"/>
              </w:rPr>
            </w:pPr>
            <w:r w:rsidRPr="00100E43">
              <w:rPr>
                <w:rFonts w:eastAsia="Lucida Sans Unicode"/>
                <w:color w:val="000000" w:themeColor="text1"/>
                <w:szCs w:val="20"/>
              </w:rPr>
              <w:t xml:space="preserve">Montaż </w:t>
            </w:r>
            <w:r w:rsidRPr="00100E43">
              <w:rPr>
                <w:color w:val="000000" w:themeColor="text1"/>
                <w:szCs w:val="20"/>
              </w:rPr>
              <w:t xml:space="preserve">zgodnie z wytycznymi dyrekcji szkoły  – koszt dostawy oraz instalacji (wraz ze wszystkimi komponentami potrzebnymi do wykonania tej instalacji) pokrywa Wykonawca.  </w:t>
            </w:r>
            <w:r w:rsidRPr="00100E43">
              <w:rPr>
                <w:rFonts w:cs="Arial"/>
                <w:color w:val="000000" w:themeColor="text1"/>
                <w:szCs w:val="20"/>
              </w:rPr>
              <w:t xml:space="preserve">Sprawdzenie poprawności działania zestawu (tablica /projektor). </w:t>
            </w:r>
            <w:r w:rsidRPr="00100E43">
              <w:rPr>
                <w:color w:val="000000" w:themeColor="text1"/>
                <w:szCs w:val="20"/>
              </w:rPr>
              <w:t>Wykonawca zapewni instruktaż użytkowników  w zakresie obsługi sprzętu.</w:t>
            </w:r>
          </w:p>
        </w:tc>
      </w:tr>
    </w:tbl>
    <w:p w14:paraId="294476C6" w14:textId="77777777" w:rsidR="00EC1B23" w:rsidRPr="00100E43" w:rsidRDefault="00EC1B23" w:rsidP="00EC1B23">
      <w:pPr>
        <w:spacing w:after="160" w:line="259" w:lineRule="auto"/>
        <w:rPr>
          <w:rFonts w:eastAsia="ArialMT"/>
          <w:color w:val="000000" w:themeColor="text1"/>
        </w:rPr>
      </w:pPr>
      <w:bookmarkStart w:id="11" w:name="_Toc22662912"/>
      <w:r w:rsidRPr="00100E43">
        <w:rPr>
          <w:rStyle w:val="Nagwek3Znak"/>
          <w:b/>
          <w:bCs/>
          <w:color w:val="auto"/>
          <w:szCs w:val="20"/>
        </w:rPr>
        <w:t>b) Projektor ultra-krótkoogniskowy z uchwytem ściennym w komplecie</w:t>
      </w:r>
      <w:bookmarkEnd w:id="11"/>
      <w:r w:rsidRPr="00100E43">
        <w:rPr>
          <w:rFonts w:cstheme="minorHAnsi"/>
          <w:b/>
          <w:bCs/>
          <w:szCs w:val="20"/>
        </w:rPr>
        <w:t xml:space="preserve"> – 5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07"/>
        <w:gridCol w:w="2131"/>
        <w:gridCol w:w="7456"/>
      </w:tblGrid>
      <w:tr w:rsidR="00EC1B23" w:rsidRPr="00100E43" w14:paraId="75DE94D3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632B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L.p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F46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Nazwa komponentu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046C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 xml:space="preserve">Wymagane minimalne parametry techniczne </w:t>
            </w:r>
          </w:p>
        </w:tc>
      </w:tr>
      <w:tr w:rsidR="00EC1B23" w:rsidRPr="00100E43" w14:paraId="769F09F1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4A93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E735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Typ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B533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pacing w:val="2"/>
                <w:position w:val="2"/>
                <w:szCs w:val="20"/>
              </w:rPr>
              <w:t>Projektor ultra-krótkoogniskowy z uchwytem ściennym w komplecie, wymagane jest podanie parametrów zaoferowanego projektora zgodnie z załącznikiem nr 9 - wykaz oferowanego sprzętu;</w:t>
            </w:r>
          </w:p>
        </w:tc>
      </w:tr>
      <w:tr w:rsidR="00EC1B23" w:rsidRPr="00100E43" w14:paraId="6DE4703C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4707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C7B7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Technologia wyświetlania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67BD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3LCD</w:t>
            </w:r>
          </w:p>
        </w:tc>
      </w:tr>
      <w:tr w:rsidR="00EC1B23" w:rsidRPr="00100E43" w14:paraId="4C3F5C7F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EF0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41D1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Rozdzielczość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C6AB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XGA (1024x768)</w:t>
            </w:r>
          </w:p>
        </w:tc>
      </w:tr>
      <w:tr w:rsidR="00EC1B23" w:rsidRPr="00100E43" w14:paraId="768B7126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4DD4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81BF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Jasność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8462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3 300 lumenów</w:t>
            </w:r>
          </w:p>
        </w:tc>
      </w:tr>
      <w:tr w:rsidR="00EC1B23" w:rsidRPr="00100E43" w14:paraId="23D10A38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BEEE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A1AE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Kontrast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554C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14000:1</w:t>
            </w:r>
          </w:p>
        </w:tc>
      </w:tr>
      <w:tr w:rsidR="00EC1B23" w:rsidRPr="00100E43" w14:paraId="538B49F5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D65E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ADB1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Współczynnik proporcji obrazu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1519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4:3</w:t>
            </w:r>
          </w:p>
        </w:tc>
      </w:tr>
      <w:tr w:rsidR="00EC1B23" w:rsidRPr="00100E43" w14:paraId="367524C4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1459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53BA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 xml:space="preserve">Przetwarzanie wideo 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E5A8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10 Bit</w:t>
            </w:r>
          </w:p>
        </w:tc>
      </w:tr>
      <w:tr w:rsidR="00EC1B23" w:rsidRPr="00100E43" w14:paraId="78AB1DA9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38A9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93D8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Moc lampy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A740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225 W</w:t>
            </w:r>
          </w:p>
        </w:tc>
      </w:tr>
      <w:tr w:rsidR="00EC1B23" w:rsidRPr="00100E43" w14:paraId="2C2B931E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CD4F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45B6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Żywotność lampy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342D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min. 5000 godzin; w trybie oszczędnym min. 9000 godzin</w:t>
            </w:r>
          </w:p>
        </w:tc>
      </w:tr>
      <w:tr w:rsidR="00EC1B23" w:rsidRPr="00100E43" w14:paraId="390D70CC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A78A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111C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Obiektyw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0696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Optyczny</w:t>
            </w:r>
          </w:p>
        </w:tc>
      </w:tr>
      <w:tr w:rsidR="00EC1B23" w:rsidRPr="00100E43" w14:paraId="01E70CC0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26D0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D833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Rozmiar projekcji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DFD0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55 cale – 93 cale</w:t>
            </w:r>
          </w:p>
        </w:tc>
      </w:tr>
      <w:tr w:rsidR="00EC1B23" w:rsidRPr="00100E43" w14:paraId="0E96DF7D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E197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2E68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Tryby kolorów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2060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 xml:space="preserve">Tablica, biała tablica, prezentacja, dynamiczny, sRGB, </w:t>
            </w:r>
          </w:p>
        </w:tc>
      </w:tr>
      <w:tr w:rsidR="00EC1B23" w:rsidRPr="00100E43" w14:paraId="4BEB41C1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855E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4183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Złącza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1AAD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Złącze USB 2.0 typu A, złącze USB 2.0 typu B, RS-232C, interfejs Ethernet (100 Base-TX/10Base-T), wejście VGA (2x), wyjście VGA, wejście HDMI (1x), wejście sygnału kompozytowego, wejście audio (2x), wyjście audio (1x), wejście mikrofonu</w:t>
            </w:r>
          </w:p>
        </w:tc>
      </w:tr>
      <w:tr w:rsidR="00EC1B23" w:rsidRPr="00100E43" w14:paraId="4F32321C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59F7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0BD4" w14:textId="77777777" w:rsidR="00EC1B23" w:rsidRPr="00100E43" w:rsidRDefault="00EC1B23" w:rsidP="00D52063">
            <w:pPr>
              <w:rPr>
                <w:color w:val="000000" w:themeColor="text1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zCs w:val="20"/>
                <w:shd w:val="clear" w:color="auto" w:fill="FFFFFF"/>
              </w:rPr>
              <w:t>Poziom hałasu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BF93" w14:textId="77777777" w:rsidR="00EC1B23" w:rsidRPr="00100E43" w:rsidRDefault="00EC1B23" w:rsidP="00D52063">
            <w:pPr>
              <w:rPr>
                <w:rFonts w:eastAsia="Times New Roman"/>
                <w:color w:val="000000" w:themeColor="text1"/>
                <w:szCs w:val="20"/>
                <w:lang w:eastAsia="pl-PL"/>
              </w:rPr>
            </w:pPr>
            <w:r w:rsidRPr="00100E43">
              <w:rPr>
                <w:rFonts w:eastAsia="Times New Roman"/>
                <w:color w:val="000000" w:themeColor="text1"/>
                <w:szCs w:val="20"/>
                <w:lang w:eastAsia="pl-PL"/>
              </w:rPr>
              <w:t>Maksymalnie 36dB w trybie normalnym, w trybie ekonomicznym 29 dB</w:t>
            </w:r>
          </w:p>
        </w:tc>
      </w:tr>
      <w:tr w:rsidR="00EC1B23" w:rsidRPr="00100E43" w14:paraId="34876005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2F7E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CE04" w14:textId="77777777" w:rsidR="00EC1B23" w:rsidRPr="00100E43" w:rsidRDefault="00EC1B23" w:rsidP="00D52063">
            <w:pPr>
              <w:rPr>
                <w:color w:val="000000" w:themeColor="text1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zCs w:val="20"/>
                <w:shd w:val="clear" w:color="auto" w:fill="FFFFFF"/>
              </w:rPr>
              <w:t>Zużycie energii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2FBE" w14:textId="77777777" w:rsidR="00EC1B23" w:rsidRPr="00100E43" w:rsidRDefault="00EC1B23" w:rsidP="00D52063">
            <w:pPr>
              <w:rPr>
                <w:rFonts w:eastAsia="Times New Roman"/>
                <w:color w:val="000000" w:themeColor="text1"/>
                <w:szCs w:val="20"/>
                <w:lang w:eastAsia="pl-PL"/>
              </w:rPr>
            </w:pPr>
            <w:r w:rsidRPr="00100E43">
              <w:rPr>
                <w:rFonts w:eastAsia="Times New Roman"/>
                <w:color w:val="000000" w:themeColor="text1"/>
                <w:szCs w:val="20"/>
                <w:lang w:eastAsia="pl-PL"/>
              </w:rPr>
              <w:t>Maksymalnie 365W; w trybie czuwania max. 0.5 W</w:t>
            </w:r>
          </w:p>
        </w:tc>
      </w:tr>
      <w:tr w:rsidR="00EC1B23" w:rsidRPr="00100E43" w14:paraId="2A73722F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820C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E538" w14:textId="77777777" w:rsidR="00EC1B23" w:rsidRPr="00100E43" w:rsidRDefault="00EC1B23" w:rsidP="00D52063">
            <w:pPr>
              <w:rPr>
                <w:color w:val="000000" w:themeColor="text1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zCs w:val="20"/>
                <w:shd w:val="clear" w:color="auto" w:fill="FFFFFF"/>
              </w:rPr>
              <w:t>Zabezpieczenia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6D89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 xml:space="preserve">Zabezpieczenie antykradzieżowe; </w:t>
            </w:r>
          </w:p>
          <w:p w14:paraId="4E7CF297" w14:textId="77777777" w:rsidR="00EC1B23" w:rsidRPr="00100E43" w:rsidRDefault="00EC1B23" w:rsidP="00D52063">
            <w:pPr>
              <w:rPr>
                <w:rFonts w:eastAsia="Times New Roman"/>
                <w:color w:val="000000" w:themeColor="text1"/>
                <w:szCs w:val="20"/>
                <w:lang w:eastAsia="pl-PL"/>
              </w:rPr>
            </w:pPr>
            <w:r w:rsidRPr="00100E43">
              <w:rPr>
                <w:color w:val="000000" w:themeColor="text1"/>
                <w:szCs w:val="20"/>
              </w:rPr>
              <w:t>Ochrona hasłem;</w:t>
            </w:r>
          </w:p>
        </w:tc>
      </w:tr>
      <w:tr w:rsidR="00EC1B23" w:rsidRPr="00100E43" w14:paraId="7E64906F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3B0F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7AF5" w14:textId="77777777" w:rsidR="00EC1B23" w:rsidRPr="00100E43" w:rsidRDefault="00EC1B23" w:rsidP="00D52063">
            <w:pPr>
              <w:rPr>
                <w:color w:val="000000" w:themeColor="text1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zCs w:val="20"/>
                <w:shd w:val="clear" w:color="auto" w:fill="FFFFFF"/>
              </w:rPr>
              <w:t>Głośnik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A792" w14:textId="77777777" w:rsidR="00EC1B23" w:rsidRPr="00100E43" w:rsidRDefault="00EC1B23" w:rsidP="00D52063">
            <w:pPr>
              <w:rPr>
                <w:rFonts w:eastAsia="Times New Roman"/>
                <w:color w:val="000000" w:themeColor="text1"/>
                <w:szCs w:val="20"/>
                <w:lang w:eastAsia="pl-PL"/>
              </w:rPr>
            </w:pPr>
            <w:r w:rsidRPr="00100E43">
              <w:rPr>
                <w:rFonts w:eastAsia="Times New Roman"/>
                <w:color w:val="000000" w:themeColor="text1"/>
                <w:szCs w:val="20"/>
                <w:lang w:eastAsia="pl-PL"/>
              </w:rPr>
              <w:t>Min. 16W</w:t>
            </w:r>
          </w:p>
        </w:tc>
      </w:tr>
      <w:tr w:rsidR="00EC1B23" w:rsidRPr="00100E43" w14:paraId="789D7AD8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FEAA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A1D7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Wymagania dodatkowe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861A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uchwyt naścienny, pilot z bateriami, komplet okablowania HDMI, USB i zasilającego, konieczny do prawidłowego działania;</w:t>
            </w:r>
          </w:p>
        </w:tc>
      </w:tr>
      <w:tr w:rsidR="00EC1B23" w:rsidRPr="00100E43" w14:paraId="337195FA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A3C8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1E7A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Zastosowanie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FA9A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Sala lekcyjna</w:t>
            </w:r>
          </w:p>
        </w:tc>
      </w:tr>
      <w:tr w:rsidR="00EC1B23" w:rsidRPr="00100E43" w14:paraId="65D74D54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5BDC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pacing w:val="2"/>
                <w:position w:val="2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CEB4" w14:textId="77777777" w:rsidR="00EC1B23" w:rsidRPr="00100E43" w:rsidRDefault="00EC1B23" w:rsidP="00D52063">
            <w:pPr>
              <w:rPr>
                <w:color w:val="000000" w:themeColor="text1"/>
                <w:spacing w:val="2"/>
                <w:position w:val="2"/>
                <w:szCs w:val="20"/>
              </w:rPr>
            </w:pPr>
            <w:r w:rsidRPr="00100E43">
              <w:rPr>
                <w:color w:val="000000" w:themeColor="text1"/>
                <w:spacing w:val="2"/>
                <w:position w:val="2"/>
                <w:szCs w:val="20"/>
              </w:rPr>
              <w:t>Warunki gwarancji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A9AF" w14:textId="4A881A9B" w:rsidR="00EC1B23" w:rsidRPr="00100E43" w:rsidRDefault="00BC2B9E" w:rsidP="00D52063">
            <w:pPr>
              <w:rPr>
                <w:color w:val="000000" w:themeColor="text1"/>
                <w:spacing w:val="2"/>
                <w:position w:val="2"/>
                <w:szCs w:val="20"/>
              </w:rPr>
            </w:pPr>
            <w:r w:rsidRPr="00100E43">
              <w:rPr>
                <w:color w:val="000000" w:themeColor="text1"/>
                <w:spacing w:val="2"/>
                <w:position w:val="2"/>
                <w:szCs w:val="20"/>
              </w:rPr>
              <w:t>60 miesięcy</w:t>
            </w:r>
            <w:r w:rsidR="00EC1B23" w:rsidRPr="00100E43">
              <w:rPr>
                <w:color w:val="000000" w:themeColor="text1"/>
                <w:spacing w:val="2"/>
                <w:position w:val="2"/>
                <w:szCs w:val="20"/>
              </w:rPr>
              <w:t xml:space="preserve"> producenta projektora, </w:t>
            </w:r>
            <w:r w:rsidR="00EC1B23" w:rsidRPr="00100E43">
              <w:rPr>
                <w:color w:val="000000" w:themeColor="text1"/>
                <w:szCs w:val="20"/>
              </w:rPr>
              <w:t xml:space="preserve"> </w:t>
            </w:r>
          </w:p>
        </w:tc>
      </w:tr>
      <w:tr w:rsidR="00EC1B23" w:rsidRPr="00100E43" w14:paraId="45AC8610" w14:textId="77777777" w:rsidTr="00E258FC">
        <w:trPr>
          <w:trHeight w:val="2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768C" w14:textId="77777777" w:rsidR="00EC1B23" w:rsidRPr="00100E43" w:rsidRDefault="00EC1B23" w:rsidP="00D52063">
            <w:pPr>
              <w:numPr>
                <w:ilvl w:val="0"/>
                <w:numId w:val="28"/>
              </w:numPr>
              <w:ind w:hanging="647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82F9" w14:textId="77777777" w:rsidR="00EC1B23" w:rsidRPr="00100E43" w:rsidRDefault="00EC1B23" w:rsidP="00D52063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Montaż i szkolenie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4114" w14:textId="77777777" w:rsidR="00EC1B23" w:rsidRPr="00100E43" w:rsidRDefault="00EC1B23" w:rsidP="00D52063">
            <w:pPr>
              <w:jc w:val="both"/>
              <w:rPr>
                <w:color w:val="000000" w:themeColor="text1"/>
                <w:szCs w:val="20"/>
              </w:rPr>
            </w:pPr>
            <w:r w:rsidRPr="00100E43">
              <w:rPr>
                <w:rFonts w:eastAsia="Lucida Sans Unicode"/>
                <w:color w:val="000000" w:themeColor="text1"/>
                <w:szCs w:val="20"/>
              </w:rPr>
              <w:t xml:space="preserve">Montaż </w:t>
            </w:r>
            <w:r w:rsidRPr="00100E43">
              <w:rPr>
                <w:color w:val="000000" w:themeColor="text1"/>
                <w:szCs w:val="20"/>
              </w:rPr>
              <w:t xml:space="preserve">zgodnie z wytycznymi dyrekcji szkoły  – koszt dostawy oraz instalacji (wraz ze wszystkimi komponentami potrzebnymi do wykonania tej instalacji) pokrywa Wykonawca.  </w:t>
            </w:r>
            <w:r w:rsidRPr="00100E43">
              <w:rPr>
                <w:rFonts w:cs="Arial"/>
                <w:color w:val="000000" w:themeColor="text1"/>
                <w:szCs w:val="20"/>
              </w:rPr>
              <w:t xml:space="preserve">Sprawdzenie poprawności działania zestawu (tablica /projektor). </w:t>
            </w:r>
            <w:r w:rsidRPr="00100E43">
              <w:rPr>
                <w:color w:val="000000" w:themeColor="text1"/>
                <w:szCs w:val="20"/>
              </w:rPr>
              <w:t>Wykonawca zapewni instruktaż użytkowników  w zakresie obsługi sprzętu.</w:t>
            </w:r>
          </w:p>
        </w:tc>
      </w:tr>
    </w:tbl>
    <w:p w14:paraId="2F7D1F01" w14:textId="24687D11" w:rsidR="003F4BDF" w:rsidRPr="00100E43" w:rsidRDefault="00EC1B23" w:rsidP="009B0F7C">
      <w:pPr>
        <w:pStyle w:val="Nagwek1"/>
        <w:rPr>
          <w:rFonts w:asciiTheme="minorHAnsi" w:hAnsiTheme="minorHAnsi" w:cstheme="minorHAnsi"/>
          <w:szCs w:val="20"/>
        </w:rPr>
      </w:pPr>
      <w:bookmarkStart w:id="12" w:name="_Toc22662913"/>
      <w:r w:rsidRPr="00100E43">
        <w:t>8. Wizualizer – 1 szt.</w:t>
      </w:r>
      <w:bookmarkEnd w:id="12"/>
      <w:r w:rsidRPr="00100E43">
        <w:rPr>
          <w:rFonts w:asciiTheme="minorHAnsi" w:hAnsiTheme="minorHAnsi" w:cstheme="minorHAnsi"/>
          <w:szCs w:val="20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03"/>
        <w:gridCol w:w="2131"/>
        <w:gridCol w:w="7460"/>
      </w:tblGrid>
      <w:tr w:rsidR="006575DB" w:rsidRPr="00100E43" w14:paraId="7A692CD5" w14:textId="77777777" w:rsidTr="002133A3">
        <w:trPr>
          <w:trHeight w:val="28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0D9A" w14:textId="77777777" w:rsidR="006575DB" w:rsidRPr="00100E43" w:rsidRDefault="006575DB" w:rsidP="002133A3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L.p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74A9" w14:textId="77777777" w:rsidR="006575DB" w:rsidRPr="00100E43" w:rsidRDefault="006575DB" w:rsidP="002133A3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Nazwa komponentu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537" w14:textId="77777777" w:rsidR="006575DB" w:rsidRPr="00100E43" w:rsidRDefault="006575DB" w:rsidP="002133A3">
            <w:pPr>
              <w:spacing w:after="160" w:line="259" w:lineRule="auto"/>
              <w:ind w:left="-71"/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 xml:space="preserve">Wymagane minimalne parametry techniczne </w:t>
            </w:r>
          </w:p>
        </w:tc>
      </w:tr>
      <w:tr w:rsidR="006575DB" w:rsidRPr="00100E43" w14:paraId="61CAE46E" w14:textId="77777777" w:rsidTr="002133A3">
        <w:trPr>
          <w:trHeight w:val="28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EDE0" w14:textId="77777777" w:rsidR="006575DB" w:rsidRPr="00100E43" w:rsidRDefault="006575DB" w:rsidP="00716745">
            <w:pPr>
              <w:numPr>
                <w:ilvl w:val="0"/>
                <w:numId w:val="18"/>
              </w:numPr>
              <w:ind w:left="631" w:hanging="514"/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8603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Typ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008D" w14:textId="77777777" w:rsidR="006575DB" w:rsidRPr="00100E43" w:rsidRDefault="006575DB" w:rsidP="00716745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pacing w:val="2"/>
                <w:position w:val="2"/>
                <w:szCs w:val="20"/>
              </w:rPr>
              <w:t>Wizualizer, wymagane jest podanie parametrów zaoferowanego wizualizera zgodnie z załącznikiem nr 9 - wykaz oferowanego sprzętu;</w:t>
            </w:r>
          </w:p>
        </w:tc>
      </w:tr>
      <w:tr w:rsidR="006575DB" w:rsidRPr="00100E43" w14:paraId="3A50A553" w14:textId="77777777" w:rsidTr="002133A3">
        <w:trPr>
          <w:trHeight w:val="28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4D8B" w14:textId="77777777" w:rsidR="006575DB" w:rsidRPr="00100E43" w:rsidRDefault="006575DB" w:rsidP="00716745">
            <w:pPr>
              <w:numPr>
                <w:ilvl w:val="0"/>
                <w:numId w:val="18"/>
              </w:numPr>
              <w:ind w:left="631" w:hanging="514"/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9176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Czujnik obrazu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05AE" w14:textId="77777777" w:rsidR="006575DB" w:rsidRPr="00100E43" w:rsidRDefault="006575DB" w:rsidP="00716745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1/2,7"Czujnik CMOS</w:t>
            </w:r>
          </w:p>
        </w:tc>
      </w:tr>
      <w:tr w:rsidR="006575DB" w:rsidRPr="00100E43" w14:paraId="2D81128B" w14:textId="77777777" w:rsidTr="002133A3">
        <w:trPr>
          <w:trHeight w:val="28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3512" w14:textId="77777777" w:rsidR="006575DB" w:rsidRPr="00100E43" w:rsidRDefault="006575DB" w:rsidP="00716745">
            <w:pPr>
              <w:numPr>
                <w:ilvl w:val="0"/>
                <w:numId w:val="18"/>
              </w:numPr>
              <w:ind w:left="631" w:hanging="514"/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DE2A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Efektywna liczba pikseli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B6F2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1920W poziomie x 1080W pionie</w:t>
            </w:r>
          </w:p>
        </w:tc>
      </w:tr>
      <w:tr w:rsidR="006575DB" w:rsidRPr="00100E43" w14:paraId="78F20950" w14:textId="77777777" w:rsidTr="002133A3">
        <w:trPr>
          <w:trHeight w:val="28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33EA" w14:textId="77777777" w:rsidR="006575DB" w:rsidRPr="00100E43" w:rsidRDefault="006575DB" w:rsidP="00716745">
            <w:pPr>
              <w:numPr>
                <w:ilvl w:val="0"/>
                <w:numId w:val="18"/>
              </w:numPr>
              <w:ind w:left="631" w:hanging="514"/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748B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Szybkość w klatkach na sekundę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DED9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30kl./s</w:t>
            </w:r>
          </w:p>
        </w:tc>
      </w:tr>
      <w:tr w:rsidR="006575DB" w:rsidRPr="00100E43" w14:paraId="64425BDE" w14:textId="77777777" w:rsidTr="002133A3">
        <w:trPr>
          <w:trHeight w:val="27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4423" w14:textId="77777777" w:rsidR="006575DB" w:rsidRPr="00100E43" w:rsidRDefault="006575DB" w:rsidP="00716745">
            <w:pPr>
              <w:numPr>
                <w:ilvl w:val="0"/>
                <w:numId w:val="18"/>
              </w:numPr>
              <w:ind w:left="631" w:hanging="514"/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D925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Zoom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1F9A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Cyfrowy 16</w:t>
            </w:r>
          </w:p>
        </w:tc>
      </w:tr>
      <w:tr w:rsidR="006575DB" w:rsidRPr="00100E43" w14:paraId="5B7B5F72" w14:textId="77777777" w:rsidTr="002133A3">
        <w:trPr>
          <w:trHeight w:val="28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367A" w14:textId="77777777" w:rsidR="006575DB" w:rsidRPr="00100E43" w:rsidRDefault="006575DB" w:rsidP="00716745">
            <w:pPr>
              <w:numPr>
                <w:ilvl w:val="0"/>
                <w:numId w:val="18"/>
              </w:numPr>
              <w:ind w:left="631" w:hanging="514"/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D68F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Fokus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2FE5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Automatyczny</w:t>
            </w:r>
          </w:p>
        </w:tc>
      </w:tr>
      <w:tr w:rsidR="006575DB" w:rsidRPr="00100E43" w14:paraId="771E61CC" w14:textId="77777777" w:rsidTr="002133A3">
        <w:trPr>
          <w:trHeight w:val="28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90E7" w14:textId="77777777" w:rsidR="006575DB" w:rsidRPr="00100E43" w:rsidRDefault="006575DB" w:rsidP="00716745">
            <w:pPr>
              <w:numPr>
                <w:ilvl w:val="0"/>
                <w:numId w:val="18"/>
              </w:numPr>
              <w:ind w:left="631" w:hanging="514"/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464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Obszar rejestrowania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C31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Format A3: 297 x 420 mm</w:t>
            </w:r>
          </w:p>
        </w:tc>
      </w:tr>
      <w:tr w:rsidR="006575DB" w:rsidRPr="00100E43" w14:paraId="6D83E149" w14:textId="77777777" w:rsidTr="002133A3">
        <w:trPr>
          <w:trHeight w:val="28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2AE" w14:textId="77777777" w:rsidR="006575DB" w:rsidRPr="00100E43" w:rsidRDefault="006575DB" w:rsidP="00716745">
            <w:pPr>
              <w:numPr>
                <w:ilvl w:val="0"/>
                <w:numId w:val="18"/>
              </w:numPr>
              <w:ind w:left="631" w:hanging="514"/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5BEA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Rozdzielczość wyjściowa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FFC3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SXGA(1280*1024)/XGA(1024*768)/WXGA 16:10 (1280*800)/WXGA 16:9 (1360*768)/1080p (1920*1080), 480p/720p/1080p</w:t>
            </w:r>
          </w:p>
        </w:tc>
      </w:tr>
      <w:tr w:rsidR="006575DB" w:rsidRPr="00100E43" w14:paraId="66F3DE78" w14:textId="77777777" w:rsidTr="002133A3">
        <w:trPr>
          <w:trHeight w:val="28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AB0" w14:textId="77777777" w:rsidR="006575DB" w:rsidRPr="00100E43" w:rsidRDefault="006575DB" w:rsidP="00716745">
            <w:pPr>
              <w:numPr>
                <w:ilvl w:val="0"/>
                <w:numId w:val="18"/>
              </w:numPr>
              <w:ind w:left="631" w:hanging="514"/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44CE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Regulacja parametrów obrazu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57D9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Automatyczne naświetlanie, Czarno-biały, Regulacja jasności, Regulacja kontrastu, Obracanie obrazów, Tryb mikroskopu</w:t>
            </w:r>
          </w:p>
        </w:tc>
      </w:tr>
      <w:tr w:rsidR="006575DB" w:rsidRPr="00100E43" w14:paraId="1C65F52D" w14:textId="77777777" w:rsidTr="002133A3">
        <w:trPr>
          <w:trHeight w:val="28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9C1A" w14:textId="77777777" w:rsidR="006575DB" w:rsidRPr="00100E43" w:rsidRDefault="006575DB" w:rsidP="00716745">
            <w:pPr>
              <w:numPr>
                <w:ilvl w:val="0"/>
                <w:numId w:val="18"/>
              </w:numPr>
              <w:ind w:left="631" w:hanging="514"/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6A9D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Złącza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C25C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Gniazdo kart pamięci SD, zaślepka, wbudowany mikrofon, Wyjście HDMI, Wyjście VGA, Wejście VGA, Złącze USB 1.1 typu B</w:t>
            </w:r>
          </w:p>
        </w:tc>
      </w:tr>
      <w:tr w:rsidR="006575DB" w:rsidRPr="00100E43" w14:paraId="1D3610FD" w14:textId="77777777" w:rsidTr="002133A3">
        <w:trPr>
          <w:trHeight w:val="28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8A34" w14:textId="77777777" w:rsidR="006575DB" w:rsidRPr="00100E43" w:rsidRDefault="006575DB" w:rsidP="00716745">
            <w:pPr>
              <w:numPr>
                <w:ilvl w:val="0"/>
                <w:numId w:val="18"/>
              </w:numPr>
              <w:ind w:left="631" w:hanging="514"/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B1FA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Przeglądarka zdjęć bez użycia komputera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896F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Przeglądanie zdjęć z pamięci wewnętrznej lub z obsługiwanych zewnętrznych nośników pamięci</w:t>
            </w:r>
          </w:p>
        </w:tc>
      </w:tr>
      <w:tr w:rsidR="006575DB" w:rsidRPr="00100E43" w14:paraId="521A75B9" w14:textId="77777777" w:rsidTr="002133A3">
        <w:trPr>
          <w:trHeight w:val="28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D16" w14:textId="77777777" w:rsidR="006575DB" w:rsidRPr="00100E43" w:rsidRDefault="006575DB" w:rsidP="00716745">
            <w:pPr>
              <w:numPr>
                <w:ilvl w:val="0"/>
                <w:numId w:val="18"/>
              </w:numPr>
              <w:ind w:left="631" w:hanging="514"/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C127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Oświetlenie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DF0B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Diody LED</w:t>
            </w:r>
          </w:p>
        </w:tc>
      </w:tr>
      <w:tr w:rsidR="006575DB" w:rsidRPr="00100E43" w14:paraId="2069FFD6" w14:textId="77777777" w:rsidTr="002133A3">
        <w:trPr>
          <w:trHeight w:val="28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140B" w14:textId="77777777" w:rsidR="006575DB" w:rsidRPr="00100E43" w:rsidRDefault="006575DB" w:rsidP="00716745">
            <w:pPr>
              <w:numPr>
                <w:ilvl w:val="0"/>
                <w:numId w:val="18"/>
              </w:numPr>
              <w:ind w:left="631" w:hanging="514"/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E208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Przechowywanie obrazów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264C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Zgodność z SD/SDHC (128 MB–32 GB)</w:t>
            </w:r>
          </w:p>
        </w:tc>
      </w:tr>
      <w:tr w:rsidR="006575DB" w:rsidRPr="00100E43" w14:paraId="2E008664" w14:textId="77777777" w:rsidTr="002133A3">
        <w:trPr>
          <w:trHeight w:val="28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07F" w14:textId="77777777" w:rsidR="006575DB" w:rsidRPr="00100E43" w:rsidRDefault="006575DB" w:rsidP="00716745">
            <w:pPr>
              <w:numPr>
                <w:ilvl w:val="0"/>
                <w:numId w:val="18"/>
              </w:numPr>
              <w:ind w:left="631" w:hanging="514"/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541E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Funkcje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BD6B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Automatyczne ustawianie ostrości, Zatrzymanie obrazu, Parallel video output, SD card viewer, Dzielenie ekranu, Zoom</w:t>
            </w:r>
          </w:p>
        </w:tc>
      </w:tr>
      <w:tr w:rsidR="006575DB" w:rsidRPr="00100E43" w14:paraId="7220DD15" w14:textId="77777777" w:rsidTr="002133A3">
        <w:trPr>
          <w:trHeight w:val="28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7FF8" w14:textId="77777777" w:rsidR="006575DB" w:rsidRPr="00100E43" w:rsidRDefault="006575DB" w:rsidP="00716745">
            <w:pPr>
              <w:numPr>
                <w:ilvl w:val="0"/>
                <w:numId w:val="18"/>
              </w:numPr>
              <w:ind w:left="631" w:hanging="514"/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3E8A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Bezpieczeństwo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E7C2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Zamek Kensington, Drążek zabezpieczający, Otwór na linkę zabezpieczającą</w:t>
            </w:r>
          </w:p>
        </w:tc>
      </w:tr>
      <w:tr w:rsidR="006575DB" w:rsidRPr="00100E43" w14:paraId="1B0FC001" w14:textId="77777777" w:rsidTr="002133A3">
        <w:trPr>
          <w:trHeight w:val="28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6623" w14:textId="77777777" w:rsidR="006575DB" w:rsidRPr="00100E43" w:rsidRDefault="006575DB" w:rsidP="00716745">
            <w:pPr>
              <w:numPr>
                <w:ilvl w:val="0"/>
                <w:numId w:val="18"/>
              </w:numPr>
              <w:ind w:left="631" w:hanging="514"/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4221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Zużycie energii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B7BD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13W, 0,5W(w trybie czuwania)</w:t>
            </w:r>
          </w:p>
        </w:tc>
      </w:tr>
      <w:tr w:rsidR="006575DB" w:rsidRPr="00100E43" w14:paraId="328C4857" w14:textId="77777777" w:rsidTr="002133A3">
        <w:trPr>
          <w:trHeight w:val="28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A108" w14:textId="77777777" w:rsidR="006575DB" w:rsidRPr="00100E43" w:rsidRDefault="006575DB" w:rsidP="00716745">
            <w:pPr>
              <w:numPr>
                <w:ilvl w:val="0"/>
                <w:numId w:val="18"/>
              </w:numPr>
              <w:ind w:left="631" w:hanging="514"/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925C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Warunki gwarancji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C730" w14:textId="77777777" w:rsidR="006575DB" w:rsidRPr="00100E43" w:rsidRDefault="006575DB" w:rsidP="00716745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24 miesięcy producenta urządzenia.</w:t>
            </w:r>
          </w:p>
        </w:tc>
      </w:tr>
    </w:tbl>
    <w:p w14:paraId="32459062" w14:textId="77777777" w:rsidR="00EC1B23" w:rsidRPr="00100E43" w:rsidRDefault="00EC1B23" w:rsidP="001450C1">
      <w:pPr>
        <w:pStyle w:val="Nagwek1"/>
        <w:rPr>
          <w:rFonts w:asciiTheme="minorHAnsi" w:hAnsiTheme="minorHAnsi" w:cstheme="minorHAnsi"/>
          <w:szCs w:val="20"/>
        </w:rPr>
      </w:pPr>
      <w:bookmarkStart w:id="13" w:name="_Toc22662914"/>
      <w:r w:rsidRPr="00100E43">
        <w:lastRenderedPageBreak/>
        <w:t>9. Monitor interaktywny ze statywem  – 5 szt.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4"/>
        <w:gridCol w:w="2163"/>
        <w:gridCol w:w="7417"/>
      </w:tblGrid>
      <w:tr w:rsidR="00EC1B23" w:rsidRPr="00100E43" w14:paraId="6CCDA31E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C0BBFF" w14:textId="77777777" w:rsidR="00EC1B23" w:rsidRPr="00100E43" w:rsidRDefault="00EC1B23" w:rsidP="00716745">
            <w:pPr>
              <w:jc w:val="center"/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>L.p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F8E88C" w14:textId="77777777" w:rsidR="00EC1B23" w:rsidRPr="00100E43" w:rsidRDefault="00EC1B23" w:rsidP="00716745">
            <w:pPr>
              <w:jc w:val="center"/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>Nazwa komponentu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FE2490" w14:textId="77777777" w:rsidR="00EC1B23" w:rsidRPr="00100E43" w:rsidRDefault="00EC1B23" w:rsidP="00716745">
            <w:pPr>
              <w:ind w:left="-71"/>
              <w:jc w:val="center"/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 xml:space="preserve">Wymagane minimalne parametry techniczne </w:t>
            </w:r>
          </w:p>
        </w:tc>
      </w:tr>
      <w:tr w:rsidR="00EC1B23" w:rsidRPr="00100E43" w14:paraId="79DE25FC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B03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6855" w14:textId="77777777" w:rsidR="00EC1B23" w:rsidRPr="00100E43" w:rsidRDefault="00EC1B23" w:rsidP="00716745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Typ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6157" w14:textId="77777777" w:rsidR="00EC1B23" w:rsidRPr="00100E43" w:rsidRDefault="00EC1B23" w:rsidP="00716745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pacing w:val="2"/>
                <w:position w:val="2"/>
                <w:szCs w:val="20"/>
              </w:rPr>
              <w:t>Monitor interaktywny ze statywem, wymagane jest podanie parametrów zaoferowanego monitora zgodnie z załącznikiem nr 9 - wykaz oferowanego sprzętu;</w:t>
            </w:r>
          </w:p>
        </w:tc>
      </w:tr>
      <w:tr w:rsidR="00EC1B23" w:rsidRPr="00100E43" w14:paraId="5F78EB12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D84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CC4A" w14:textId="77777777" w:rsidR="00EC1B23" w:rsidRPr="00100E43" w:rsidRDefault="00EC1B23" w:rsidP="00716745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Panel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1CD5" w14:textId="77777777" w:rsidR="00EC1B23" w:rsidRPr="00100E43" w:rsidRDefault="00EC1B23" w:rsidP="00716745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D-LED 65"</w:t>
            </w:r>
          </w:p>
        </w:tc>
      </w:tr>
      <w:tr w:rsidR="00EC1B23" w:rsidRPr="00100E43" w14:paraId="1E99C929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0D9F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5ECF" w14:textId="77777777" w:rsidR="00EC1B23" w:rsidRPr="00100E43" w:rsidRDefault="00EC1B23" w:rsidP="00716745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Ekran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0112" w14:textId="77777777" w:rsidR="00EC1B23" w:rsidRPr="00100E43" w:rsidRDefault="00EC1B23" w:rsidP="00716745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szyba hartowana minimum  4mm z powłoką Anti Glare</w:t>
            </w:r>
          </w:p>
        </w:tc>
      </w:tr>
      <w:tr w:rsidR="00EC1B23" w:rsidRPr="00100E43" w14:paraId="5B581D38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F786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8A0C" w14:textId="77777777" w:rsidR="00EC1B23" w:rsidRPr="00100E43" w:rsidRDefault="00EC1B23" w:rsidP="00716745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Proporcje obrazu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DB4F" w14:textId="77777777" w:rsidR="00EC1B23" w:rsidRPr="00100E43" w:rsidRDefault="00EC1B23" w:rsidP="00716745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16:9</w:t>
            </w:r>
          </w:p>
        </w:tc>
      </w:tr>
      <w:tr w:rsidR="00EC1B23" w:rsidRPr="00100E43" w14:paraId="7F6F655C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DE09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E04E" w14:textId="77777777" w:rsidR="00EC1B23" w:rsidRPr="00100E43" w:rsidRDefault="00EC1B23" w:rsidP="00716745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Obszar wyświetlania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CC6F" w14:textId="77777777" w:rsidR="00EC1B23" w:rsidRPr="00100E43" w:rsidRDefault="00EC1B23" w:rsidP="00716745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1428,5x803,5mm</w:t>
            </w:r>
          </w:p>
        </w:tc>
      </w:tr>
      <w:tr w:rsidR="00EC1B23" w:rsidRPr="00100E43" w14:paraId="634C9DD7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C9C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A186" w14:textId="77777777" w:rsidR="00EC1B23" w:rsidRPr="00100E43" w:rsidRDefault="00EC1B23" w:rsidP="00716745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 xml:space="preserve">Czas reakcji 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471B" w14:textId="77777777" w:rsidR="00EC1B23" w:rsidRPr="00100E43" w:rsidRDefault="00EC1B23" w:rsidP="00716745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Nie więcej niż 8 ms</w:t>
            </w:r>
          </w:p>
        </w:tc>
      </w:tr>
      <w:tr w:rsidR="00EC1B23" w:rsidRPr="00100E43" w14:paraId="0510269B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2271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FAA7" w14:textId="77777777" w:rsidR="00EC1B23" w:rsidRPr="00100E43" w:rsidRDefault="00EC1B23" w:rsidP="00716745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Tryb wyświetlania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BBF2" w14:textId="77777777" w:rsidR="00EC1B23" w:rsidRPr="00100E43" w:rsidRDefault="00EC1B23" w:rsidP="00716745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16:9/4:3/punkt do punktu/pełny ekran</w:t>
            </w:r>
          </w:p>
        </w:tc>
      </w:tr>
      <w:tr w:rsidR="00EC1B23" w:rsidRPr="00100E43" w14:paraId="36F29D92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CD2B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C1B1" w14:textId="77777777" w:rsidR="00EC1B23" w:rsidRPr="00100E43" w:rsidRDefault="00EC1B23" w:rsidP="00716745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Rozdzielczość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5952" w14:textId="77777777" w:rsidR="00EC1B23" w:rsidRPr="00100E43" w:rsidRDefault="00EC1B23" w:rsidP="00716745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4K Ultra HD 3840x2160</w:t>
            </w:r>
          </w:p>
        </w:tc>
      </w:tr>
      <w:tr w:rsidR="00EC1B23" w:rsidRPr="00100E43" w14:paraId="4B305221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AA68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0C61" w14:textId="77777777" w:rsidR="00EC1B23" w:rsidRPr="00100E43" w:rsidRDefault="00EC1B23" w:rsidP="00716745">
            <w:pPr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Jasność (cd/m2)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D2B6" w14:textId="77777777" w:rsidR="00EC1B23" w:rsidRPr="00100E43" w:rsidRDefault="00EC1B23" w:rsidP="00716745">
            <w:pPr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zCs w:val="20"/>
              </w:rPr>
              <w:t>350cd/m2</w:t>
            </w:r>
          </w:p>
        </w:tc>
      </w:tr>
      <w:tr w:rsidR="00EC1B23" w:rsidRPr="00100E43" w14:paraId="72D0DB86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96CE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1601" w14:textId="77777777" w:rsidR="00EC1B23" w:rsidRPr="00100E43" w:rsidRDefault="00EC1B23" w:rsidP="00716745">
            <w:pPr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Kontrast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14E8" w14:textId="77777777" w:rsidR="00EC1B23" w:rsidRPr="00100E43" w:rsidRDefault="00EC1B23" w:rsidP="00716745">
            <w:pPr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zCs w:val="20"/>
              </w:rPr>
              <w:t>4000:1</w:t>
            </w:r>
          </w:p>
        </w:tc>
      </w:tr>
      <w:tr w:rsidR="00EC1B23" w:rsidRPr="00100E43" w14:paraId="387A2E51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C50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93FD" w14:textId="77777777" w:rsidR="00EC1B23" w:rsidRPr="00100E43" w:rsidRDefault="00EC1B23" w:rsidP="00716745">
            <w:pPr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Kąt widzenia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0C1A" w14:textId="77777777" w:rsidR="00EC1B23" w:rsidRPr="00100E43" w:rsidRDefault="00EC1B23" w:rsidP="00716745">
            <w:pPr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178 stopni</w:t>
            </w:r>
          </w:p>
        </w:tc>
      </w:tr>
      <w:tr w:rsidR="00EC1B23" w:rsidRPr="00100E43" w14:paraId="5980F439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B06B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pacing w:val="8"/>
                <w:szCs w:val="20"/>
                <w:shd w:val="clear" w:color="auto" w:fill="FFFFFF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CE4B" w14:textId="77777777" w:rsidR="00EC1B23" w:rsidRPr="00100E43" w:rsidRDefault="00EC1B23" w:rsidP="00716745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pacing w:val="8"/>
                <w:szCs w:val="20"/>
                <w:shd w:val="clear" w:color="auto" w:fill="FFFFFF"/>
              </w:rPr>
              <w:t>Żywotność matrycy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C96B" w14:textId="77777777" w:rsidR="00EC1B23" w:rsidRPr="00100E43" w:rsidRDefault="00EC1B23" w:rsidP="00716745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pacing w:val="8"/>
                <w:szCs w:val="20"/>
                <w:shd w:val="clear" w:color="auto" w:fill="FFFFFF"/>
              </w:rPr>
              <w:t>50 000 h</w:t>
            </w:r>
          </w:p>
        </w:tc>
      </w:tr>
      <w:tr w:rsidR="00EC1B23" w:rsidRPr="00100E43" w14:paraId="4B10D350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0D57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pacing w:val="8"/>
                <w:szCs w:val="20"/>
                <w:shd w:val="clear" w:color="auto" w:fill="FFFFFF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AC42" w14:textId="77777777" w:rsidR="00EC1B23" w:rsidRPr="00100E43" w:rsidRDefault="00EC1B23" w:rsidP="00716745">
            <w:pPr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pacing w:val="8"/>
                <w:szCs w:val="20"/>
                <w:shd w:val="clear" w:color="auto" w:fill="FFFFFF"/>
              </w:rPr>
              <w:t>Rozmiar pixela [mm]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17CC" w14:textId="77777777" w:rsidR="00EC1B23" w:rsidRPr="00100E43" w:rsidRDefault="00EC1B23" w:rsidP="00716745">
            <w:pPr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pacing w:val="8"/>
                <w:szCs w:val="20"/>
                <w:shd w:val="clear" w:color="auto" w:fill="FFFFFF"/>
              </w:rPr>
              <w:t>nie więcej niż 0,372 x 0,372</w:t>
            </w:r>
          </w:p>
        </w:tc>
      </w:tr>
      <w:tr w:rsidR="00EC1B23" w:rsidRPr="00100E43" w14:paraId="0E9D4FF9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749C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68A0" w14:textId="77777777" w:rsidR="00EC1B23" w:rsidRPr="00100E43" w:rsidRDefault="00EC1B23" w:rsidP="00716745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Technologia dotyku 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A7CD" w14:textId="77777777" w:rsidR="00EC1B23" w:rsidRPr="00100E43" w:rsidRDefault="00EC1B23" w:rsidP="00716745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IR</w:t>
            </w:r>
          </w:p>
        </w:tc>
      </w:tr>
      <w:tr w:rsidR="00EC1B23" w:rsidRPr="00100E43" w14:paraId="16D007F8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B788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BF75" w14:textId="77777777" w:rsidR="00EC1B23" w:rsidRPr="00100E43" w:rsidRDefault="00EC1B23" w:rsidP="00716745">
            <w:pPr>
              <w:rPr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Punkty Dotyku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F0A6" w14:textId="77777777" w:rsidR="00EC1B23" w:rsidRPr="00100E43" w:rsidRDefault="00EC1B23" w:rsidP="00716745">
            <w:pPr>
              <w:rPr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32  punkty</w:t>
            </w:r>
          </w:p>
        </w:tc>
      </w:tr>
      <w:tr w:rsidR="00EC1B23" w:rsidRPr="00100E43" w14:paraId="07C27EF9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6BB7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3548" w14:textId="77777777" w:rsidR="00EC1B23" w:rsidRPr="00100E43" w:rsidRDefault="00EC1B23" w:rsidP="00716745">
            <w:pPr>
              <w:rPr>
                <w:bCs/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Dokładność pozycjonowania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D0E9" w14:textId="77777777" w:rsidR="00EC1B23" w:rsidRPr="00100E43" w:rsidRDefault="00EC1B23" w:rsidP="00716745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&lt; 1 mm</w:t>
            </w:r>
          </w:p>
        </w:tc>
      </w:tr>
      <w:tr w:rsidR="00EC1B23" w:rsidRPr="00100E43" w14:paraId="484ECE8F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C18A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B5FC" w14:textId="77777777" w:rsidR="00EC1B23" w:rsidRPr="00100E43" w:rsidRDefault="00EC1B23" w:rsidP="00716745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Prędkość kursora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38C5" w14:textId="77777777" w:rsidR="00EC1B23" w:rsidRPr="00100E43" w:rsidRDefault="00EC1B23" w:rsidP="00716745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200 dot/s</w:t>
            </w:r>
          </w:p>
        </w:tc>
      </w:tr>
      <w:tr w:rsidR="00EC1B23" w:rsidRPr="00100E43" w14:paraId="3586D7A0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A7F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jc w:val="both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25BF" w14:textId="77777777" w:rsidR="00EC1B23" w:rsidRPr="00100E43" w:rsidRDefault="00EC1B23" w:rsidP="00716745">
            <w:pPr>
              <w:rPr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Czas reakcji matrycy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DF49" w14:textId="0F8F0989" w:rsidR="00EC1B23" w:rsidRPr="00100E43" w:rsidRDefault="00EC1B23" w:rsidP="00716745">
            <w:pPr>
              <w:rPr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N</w:t>
            </w:r>
            <w:r w:rsidRPr="00100E43">
              <w:rPr>
                <w:rFonts w:cs="Myriad Pro"/>
                <w:color w:val="000000" w:themeColor="text1"/>
                <w:szCs w:val="20"/>
              </w:rPr>
              <w:t>i</w:t>
            </w:r>
            <w:r w:rsidR="00CA52A2" w:rsidRPr="00100E43">
              <w:rPr>
                <w:rFonts w:cs="Myriad Pro"/>
                <w:color w:val="000000" w:themeColor="text1"/>
                <w:szCs w:val="20"/>
              </w:rPr>
              <w:t>e</w:t>
            </w:r>
            <w:r w:rsidRPr="00100E43">
              <w:rPr>
                <w:rFonts w:cs="Myriad Pro"/>
                <w:color w:val="000000" w:themeColor="text1"/>
                <w:szCs w:val="20"/>
              </w:rPr>
              <w:t xml:space="preserve"> więcej niż</w:t>
            </w:r>
            <w:r w:rsidRPr="00100E43">
              <w:rPr>
                <w:rFonts w:cstheme="minorHAnsi"/>
                <w:color w:val="000000" w:themeColor="text1"/>
                <w:szCs w:val="20"/>
              </w:rPr>
              <w:t>1ms</w:t>
            </w:r>
          </w:p>
        </w:tc>
      </w:tr>
      <w:tr w:rsidR="00EC1B23" w:rsidRPr="00100E43" w14:paraId="15953C5D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E261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jc w:val="both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6120" w14:textId="77777777" w:rsidR="00EC1B23" w:rsidRPr="00100E43" w:rsidRDefault="00EC1B23" w:rsidP="00716745">
            <w:pPr>
              <w:rPr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Rozdzielczość dotyku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0A2E" w14:textId="77777777" w:rsidR="00EC1B23" w:rsidRPr="00100E43" w:rsidRDefault="00EC1B23" w:rsidP="00716745">
            <w:pPr>
              <w:rPr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32768×32768</w:t>
            </w:r>
          </w:p>
        </w:tc>
      </w:tr>
      <w:tr w:rsidR="00EC1B23" w:rsidRPr="00100E43" w14:paraId="67CA8596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715D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pacing w:val="8"/>
                <w:szCs w:val="20"/>
                <w:shd w:val="clear" w:color="auto" w:fill="FFFFFF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AB64" w14:textId="77777777" w:rsidR="00EC1B23" w:rsidRPr="00100E43" w:rsidRDefault="00EC1B23" w:rsidP="00716745">
            <w:pPr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pacing w:val="8"/>
                <w:szCs w:val="20"/>
                <w:shd w:val="clear" w:color="auto" w:fill="FFFFFF"/>
              </w:rPr>
              <w:t>Złącza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F46A" w14:textId="77777777" w:rsidR="00EC1B23" w:rsidRPr="00100E43" w:rsidRDefault="00EC1B23" w:rsidP="00716745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HDMI 2.0 x2; HDMI 1.4 x1; VGA x1; VGA Audio-In x1; YPBPR x1; AV x1;</w:t>
            </w:r>
            <w:r w:rsidRPr="00100E43">
              <w:rPr>
                <w:color w:val="000000" w:themeColor="text1"/>
                <w:szCs w:val="20"/>
              </w:rPr>
              <w:br/>
              <w:t>USB 3.0 x1; USB 2.0 x1; RJ45 x1; czytnik kart SD x1; gniazdo Touch USB x2; gniazdo OPS x 1; RS232 x1; USB2,0 (wspólne dla Android'a oraz PC)  x 3; Display Port x1;</w:t>
            </w:r>
          </w:p>
        </w:tc>
      </w:tr>
      <w:tr w:rsidR="00EC1B23" w:rsidRPr="00100E43" w14:paraId="3732E4D3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A7BA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pacing w:val="8"/>
                <w:szCs w:val="20"/>
                <w:shd w:val="clear" w:color="auto" w:fill="FFFFFF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7B69" w14:textId="77777777" w:rsidR="00EC1B23" w:rsidRPr="00100E43" w:rsidRDefault="00EC1B23" w:rsidP="00716745">
            <w:pPr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pacing w:val="8"/>
                <w:szCs w:val="20"/>
                <w:shd w:val="clear" w:color="auto" w:fill="FFFFFF"/>
              </w:rPr>
              <w:t xml:space="preserve">System operacyjny 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5A1C" w14:textId="0149A715" w:rsidR="00EC1B23" w:rsidRPr="00100E43" w:rsidRDefault="0049540C" w:rsidP="00716745">
            <w:pPr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pacing w:val="8"/>
                <w:szCs w:val="20"/>
                <w:shd w:val="clear" w:color="auto" w:fill="FFFFFF"/>
              </w:rPr>
              <w:t xml:space="preserve">Wersja wydania nie </w:t>
            </w:r>
            <w:r w:rsidR="002E1C32" w:rsidRPr="00100E43">
              <w:rPr>
                <w:color w:val="000000" w:themeColor="text1"/>
                <w:spacing w:val="8"/>
                <w:szCs w:val="20"/>
                <w:shd w:val="clear" w:color="auto" w:fill="FFFFFF"/>
              </w:rPr>
              <w:t>później niż październik</w:t>
            </w:r>
            <w:r w:rsidRPr="00100E43">
              <w:rPr>
                <w:color w:val="000000" w:themeColor="text1"/>
                <w:spacing w:val="8"/>
                <w:szCs w:val="20"/>
                <w:shd w:val="clear" w:color="auto" w:fill="FFFFFF"/>
              </w:rPr>
              <w:t xml:space="preserve"> 2017 roku</w:t>
            </w:r>
            <w:r w:rsidR="00EC1B23" w:rsidRPr="00100E43">
              <w:rPr>
                <w:color w:val="000000" w:themeColor="text1"/>
                <w:spacing w:val="8"/>
                <w:szCs w:val="20"/>
                <w:shd w:val="clear" w:color="auto" w:fill="FFFFFF"/>
              </w:rPr>
              <w:t xml:space="preserve"> </w:t>
            </w:r>
          </w:p>
        </w:tc>
      </w:tr>
      <w:tr w:rsidR="00EC1B23" w:rsidRPr="00100E43" w14:paraId="11D4BD7E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47D9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pacing w:val="8"/>
                <w:szCs w:val="20"/>
                <w:shd w:val="clear" w:color="auto" w:fill="FFFFFF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1777" w14:textId="77777777" w:rsidR="00EC1B23" w:rsidRPr="00100E43" w:rsidRDefault="00EC1B23" w:rsidP="00716745">
            <w:pPr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pacing w:val="8"/>
                <w:szCs w:val="20"/>
                <w:shd w:val="clear" w:color="auto" w:fill="FFFFFF"/>
              </w:rPr>
              <w:t>Pamięć wewnętrzna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FC95" w14:textId="77777777" w:rsidR="00EC1B23" w:rsidRPr="00100E43" w:rsidRDefault="00EC1B23" w:rsidP="00716745">
            <w:pPr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pacing w:val="8"/>
                <w:szCs w:val="20"/>
                <w:shd w:val="clear" w:color="auto" w:fill="FFFFFF"/>
              </w:rPr>
              <w:t>Min. 32 GB</w:t>
            </w:r>
          </w:p>
        </w:tc>
      </w:tr>
      <w:tr w:rsidR="00EC1B23" w:rsidRPr="00100E43" w14:paraId="785A7482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4AB0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pacing w:val="8"/>
                <w:szCs w:val="20"/>
                <w:shd w:val="clear" w:color="auto" w:fill="FFFFFF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1974" w14:textId="77777777" w:rsidR="00EC1B23" w:rsidRPr="00100E43" w:rsidRDefault="00EC1B23" w:rsidP="00716745">
            <w:pPr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pacing w:val="8"/>
                <w:szCs w:val="20"/>
                <w:shd w:val="clear" w:color="auto" w:fill="FFFFFF"/>
              </w:rPr>
              <w:t>RAM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56F9" w14:textId="77777777" w:rsidR="00EC1B23" w:rsidRPr="00100E43" w:rsidRDefault="00EC1B23" w:rsidP="00716745">
            <w:pPr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pacing w:val="8"/>
                <w:szCs w:val="20"/>
                <w:shd w:val="clear" w:color="auto" w:fill="FFFFFF"/>
              </w:rPr>
              <w:t>Min. 4 GB</w:t>
            </w:r>
          </w:p>
        </w:tc>
      </w:tr>
      <w:tr w:rsidR="00EC1B23" w:rsidRPr="00100E43" w14:paraId="384993C8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8834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pacing w:val="8"/>
                <w:szCs w:val="20"/>
                <w:shd w:val="clear" w:color="auto" w:fill="FFFFFF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F8CD" w14:textId="77777777" w:rsidR="00EC1B23" w:rsidRPr="00100E43" w:rsidRDefault="00EC1B23" w:rsidP="00716745">
            <w:pPr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pacing w:val="8"/>
                <w:szCs w:val="20"/>
                <w:shd w:val="clear" w:color="auto" w:fill="FFFFFF"/>
              </w:rPr>
              <w:t>Procesor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9601" w14:textId="77777777" w:rsidR="00EC1B23" w:rsidRPr="00100E43" w:rsidRDefault="00EC1B23" w:rsidP="00716745">
            <w:pPr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pacing w:val="8"/>
                <w:szCs w:val="20"/>
                <w:shd w:val="clear" w:color="auto" w:fill="FFFFFF"/>
              </w:rPr>
              <w:t xml:space="preserve">Minimum o częstotliwości taktowania 1,4 GHz minimum czterordzeniowy </w:t>
            </w:r>
          </w:p>
        </w:tc>
      </w:tr>
      <w:tr w:rsidR="00EC1B23" w:rsidRPr="00100E43" w14:paraId="4DCA5C0B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EB80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pacing w:val="8"/>
                <w:szCs w:val="20"/>
                <w:shd w:val="clear" w:color="auto" w:fill="FFFFFF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6ADD" w14:textId="62FBD136" w:rsidR="00EC1B23" w:rsidRPr="00100E43" w:rsidRDefault="00EC1B23" w:rsidP="00716745">
            <w:pPr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pacing w:val="8"/>
                <w:szCs w:val="20"/>
                <w:shd w:val="clear" w:color="auto" w:fill="FFFFFF"/>
              </w:rPr>
              <w:t>Wbudowane głośniki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6032" w14:textId="77777777" w:rsidR="00EC1B23" w:rsidRPr="00100E43" w:rsidRDefault="00EC1B23" w:rsidP="00716745">
            <w:pPr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pacing w:val="8"/>
                <w:szCs w:val="20"/>
                <w:shd w:val="clear" w:color="auto" w:fill="FFFFFF"/>
              </w:rPr>
              <w:t>2x15W</w:t>
            </w:r>
          </w:p>
        </w:tc>
      </w:tr>
      <w:tr w:rsidR="00EC1B23" w:rsidRPr="00100E43" w14:paraId="0BC91701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F1D4" w14:textId="77777777" w:rsidR="00EC1B23" w:rsidRPr="00100E43" w:rsidRDefault="00EC1B23" w:rsidP="00716745">
            <w:pPr>
              <w:numPr>
                <w:ilvl w:val="0"/>
                <w:numId w:val="19"/>
              </w:numPr>
              <w:contextualSpacing/>
              <w:rPr>
                <w:rFonts w:cstheme="minorHAnsi"/>
                <w:color w:val="000000" w:themeColor="text1"/>
                <w:spacing w:val="8"/>
                <w:szCs w:val="20"/>
                <w:shd w:val="clear" w:color="auto" w:fill="FFFFFF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3812" w14:textId="77777777" w:rsidR="00EC1B23" w:rsidRPr="00100E43" w:rsidRDefault="00EC1B23" w:rsidP="00716745">
            <w:pPr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pacing w:val="8"/>
                <w:szCs w:val="20"/>
                <w:shd w:val="clear" w:color="auto" w:fill="FFFFFF"/>
              </w:rPr>
              <w:t>Zużycie prądu max/tryb czuwania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CD27" w14:textId="77777777" w:rsidR="00EC1B23" w:rsidRPr="00100E43" w:rsidRDefault="00EC1B23" w:rsidP="00716745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Max. 230W/ &lt; 1W</w:t>
            </w:r>
          </w:p>
        </w:tc>
      </w:tr>
      <w:tr w:rsidR="00EC1B23" w:rsidRPr="00100E43" w14:paraId="48BE4A7C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3FEE" w14:textId="77777777" w:rsidR="00EC1B23" w:rsidRPr="00100E43" w:rsidRDefault="00EC1B23" w:rsidP="00713B2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rFonts w:cstheme="minorHAnsi"/>
                <w:color w:val="000000" w:themeColor="text1"/>
                <w:spacing w:val="8"/>
                <w:szCs w:val="20"/>
                <w:shd w:val="clear" w:color="auto" w:fill="FFFFFF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5AA3" w14:textId="77777777" w:rsidR="00EC1B23" w:rsidRPr="00100E43" w:rsidRDefault="00EC1B23" w:rsidP="00EC1B23">
            <w:pPr>
              <w:spacing w:after="160" w:line="259" w:lineRule="auto"/>
              <w:rPr>
                <w:color w:val="000000" w:themeColor="text1"/>
                <w:spacing w:val="8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pacing w:val="8"/>
                <w:szCs w:val="20"/>
                <w:shd w:val="clear" w:color="auto" w:fill="FFFFFF"/>
              </w:rPr>
              <w:t xml:space="preserve">Oprogramowanie 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FC80" w14:textId="77777777" w:rsidR="00EC1B23" w:rsidRPr="00100E43" w:rsidRDefault="00EC1B23" w:rsidP="001827FC">
            <w:pPr>
              <w:spacing w:line="259" w:lineRule="auto"/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a) interaktywne:</w:t>
            </w:r>
            <w:r w:rsidRPr="00100E43">
              <w:rPr>
                <w:color w:val="000000" w:themeColor="text1"/>
                <w:szCs w:val="20"/>
              </w:rPr>
              <w:br/>
              <w:t>możliwość wstawiania i edycji tabeli z funkcją rozpoznawania polskiego pisma odręcznego i zamiany na litery z alfabetu drukowanego</w:t>
            </w:r>
          </w:p>
          <w:p w14:paraId="575D99CF" w14:textId="77777777" w:rsidR="00EC1B23" w:rsidRPr="00100E43" w:rsidRDefault="00EC1B23" w:rsidP="001827FC">
            <w:pPr>
              <w:spacing w:line="259" w:lineRule="auto"/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pisanie obiektem dostępnym z oprogramowania lub obrazem z zasobów komputera</w:t>
            </w:r>
          </w:p>
          <w:p w14:paraId="3CE275D6" w14:textId="77777777" w:rsidR="00EC1B23" w:rsidRPr="00100E43" w:rsidRDefault="00EC1B23" w:rsidP="001827FC">
            <w:pPr>
              <w:spacing w:line="259" w:lineRule="auto"/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możliwość rysowania figur geometrycznych przy pomocy szablonów z zasobnika figur geometrycznych oprogramowania</w:t>
            </w:r>
          </w:p>
          <w:p w14:paraId="56CF7233" w14:textId="77777777" w:rsidR="00EC1B23" w:rsidRPr="00100E43" w:rsidRDefault="00EC1B23" w:rsidP="001827FC">
            <w:pPr>
              <w:spacing w:line="259" w:lineRule="auto"/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biblioteka graficznych zasobów edukacyjnych</w:t>
            </w:r>
          </w:p>
          <w:p w14:paraId="6F5CF819" w14:textId="77777777" w:rsidR="00EC1B23" w:rsidRPr="00100E43" w:rsidRDefault="00EC1B23" w:rsidP="001827FC">
            <w:pPr>
              <w:spacing w:line="259" w:lineRule="auto"/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interaktywne przyrządy kreślarskie min. cyrkiel,  linijka, kątomierz, ekierka</w:t>
            </w:r>
          </w:p>
          <w:p w14:paraId="5CA6D4A9" w14:textId="77777777" w:rsidR="00EC1B23" w:rsidRPr="00100E43" w:rsidRDefault="00EC1B23" w:rsidP="001827FC">
            <w:pPr>
              <w:spacing w:line="259" w:lineRule="auto"/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narzędzie do wstawiania tekstu w wybranym miejscu, z funkcją rozpoznawania polskiego pisma odręcznego i zamiany na litery z alfabetu drukowanego</w:t>
            </w:r>
          </w:p>
          <w:p w14:paraId="073941B9" w14:textId="77777777" w:rsidR="00EC1B23" w:rsidRPr="00100E43" w:rsidRDefault="00EC1B23" w:rsidP="001827FC">
            <w:pPr>
              <w:spacing w:line="259" w:lineRule="auto"/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kreator wykresów kołowych i słupkowych z poziomu programu z wybranymi wartościami, możliwość edycji wartości</w:t>
            </w:r>
          </w:p>
          <w:p w14:paraId="3A9B0005" w14:textId="77777777" w:rsidR="00EC1B23" w:rsidRPr="00100E43" w:rsidRDefault="00EC1B23" w:rsidP="001827FC">
            <w:pPr>
              <w:spacing w:line="259" w:lineRule="auto"/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narzędzie do rozpoznawania, autoskalowania i automatycznego dopasowywanie rozmiaru rysunków figur geometrycznych rysowanych odręcznie</w:t>
            </w:r>
          </w:p>
          <w:p w14:paraId="675C80ED" w14:textId="77777777" w:rsidR="00EC1B23" w:rsidRPr="00100E43" w:rsidRDefault="00EC1B23" w:rsidP="001827FC">
            <w:pPr>
              <w:spacing w:line="259" w:lineRule="auto"/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nagrywanie czynności wykonywanych na stronie do tworzenia zawartości interaktywnej/edukacyjnej, z możliwością odtworzenia, pauzy lub zatrzymania nagrywania oraz z opcją zapisu w pamięci urządzenia</w:t>
            </w:r>
          </w:p>
          <w:p w14:paraId="62CAFE61" w14:textId="77777777" w:rsidR="00EC1B23" w:rsidRPr="00100E43" w:rsidRDefault="00EC1B23" w:rsidP="001827FC">
            <w:pPr>
              <w:spacing w:line="259" w:lineRule="auto"/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 xml:space="preserve">b) do współpracy z urządzeniami mobilnymi </w:t>
            </w:r>
          </w:p>
          <w:p w14:paraId="208DB9DD" w14:textId="77777777" w:rsidR="00EC1B23" w:rsidRPr="00100E43" w:rsidRDefault="00EC1B23" w:rsidP="001827FC">
            <w:pPr>
              <w:spacing w:line="259" w:lineRule="auto"/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lastRenderedPageBreak/>
              <w:t>możliwość edycji i nanoszenia notatek na nieedytowalne pliki PDF</w:t>
            </w:r>
          </w:p>
          <w:p w14:paraId="782018F7" w14:textId="77777777" w:rsidR="00EC1B23" w:rsidRPr="00100E43" w:rsidRDefault="00EC1B23" w:rsidP="001827FC">
            <w:pPr>
              <w:spacing w:line="259" w:lineRule="auto"/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możliwość współpracy z urządzeniami mobilnymi (tablet, telefon komórkowy) w czasie rzeczywistym</w:t>
            </w:r>
          </w:p>
          <w:p w14:paraId="026AB917" w14:textId="77777777" w:rsidR="00EC1B23" w:rsidRPr="00100E43" w:rsidRDefault="00EC1B23" w:rsidP="001827FC">
            <w:pPr>
              <w:spacing w:line="259" w:lineRule="auto"/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rejestracja akcji, poprzez funkcję nagrywania wykonywanych czynności na stronie do tworzenia zawartości interaktywnej/edukacyjnej </w:t>
            </w:r>
          </w:p>
          <w:p w14:paraId="534B567C" w14:textId="77777777" w:rsidR="00EC1B23" w:rsidRPr="00100E43" w:rsidRDefault="00EC1B23" w:rsidP="001827FC">
            <w:pPr>
              <w:spacing w:line="259" w:lineRule="auto"/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możliwość korzystania z bazy projektów udostępnionych przez użytkowników</w:t>
            </w:r>
          </w:p>
          <w:p w14:paraId="0C41B68F" w14:textId="77777777" w:rsidR="00EC1B23" w:rsidRPr="00100E43" w:rsidRDefault="00EC1B23" w:rsidP="001827FC">
            <w:pPr>
              <w:spacing w:line="259" w:lineRule="auto"/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możliwość przesyłania projektów do chmury i udostępnianie zawartości innym użytkownikom (w formie nagrania lub edytowalnych plików projektu)</w:t>
            </w:r>
          </w:p>
          <w:p w14:paraId="50053875" w14:textId="77777777" w:rsidR="00EC1B23" w:rsidRPr="00100E43" w:rsidRDefault="00EC1B23" w:rsidP="001827FC">
            <w:pPr>
              <w:spacing w:line="259" w:lineRule="auto"/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c) interaktywny kiosk informacyjny</w:t>
            </w:r>
          </w:p>
          <w:p w14:paraId="7353B64B" w14:textId="77777777" w:rsidR="00EC1B23" w:rsidRPr="00100E43" w:rsidRDefault="00EC1B23" w:rsidP="001827FC">
            <w:pPr>
              <w:spacing w:line="259" w:lineRule="auto"/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graficzne przyciski funkcyjne z możliwością przypisania funkcji, odnośnik do stron internetowych lub odnośnik do pliku</w:t>
            </w:r>
          </w:p>
          <w:p w14:paraId="6D855A9F" w14:textId="77777777" w:rsidR="00EC1B23" w:rsidRPr="00100E43" w:rsidRDefault="00EC1B23" w:rsidP="001827FC">
            <w:pPr>
              <w:spacing w:line="259" w:lineRule="auto"/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edytowalne przyciski funkcyjne z możliwością zmiany wyglądu ikony, zmiany koloru przycisku funkcyjnego</w:t>
            </w:r>
          </w:p>
          <w:p w14:paraId="2FF27DE0" w14:textId="77777777" w:rsidR="00EC1B23" w:rsidRPr="00100E43" w:rsidRDefault="00EC1B23" w:rsidP="001827FC">
            <w:pPr>
              <w:spacing w:line="259" w:lineRule="auto"/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edytowalny pływający pasek informacyjny na dole strony</w:t>
            </w:r>
          </w:p>
          <w:p w14:paraId="04D3B473" w14:textId="77777777" w:rsidR="00EC1B23" w:rsidRPr="00100E43" w:rsidRDefault="00EC1B23" w:rsidP="001827FC">
            <w:pPr>
              <w:spacing w:line="259" w:lineRule="auto"/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możliwość wstawienia logo oraz tytułu, nazwy organizacji</w:t>
            </w:r>
          </w:p>
        </w:tc>
      </w:tr>
      <w:tr w:rsidR="00EC1B23" w:rsidRPr="00100E43" w14:paraId="3052FFAB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656B" w14:textId="77777777" w:rsidR="00EC1B23" w:rsidRPr="00100E43" w:rsidRDefault="00EC1B23" w:rsidP="00713B27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82B3" w14:textId="77777777" w:rsidR="00EC1B23" w:rsidRPr="00100E43" w:rsidRDefault="00EC1B23" w:rsidP="00EC1B23">
            <w:pPr>
              <w:spacing w:after="160" w:line="259" w:lineRule="auto"/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Warunki gwarancji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FC26" w14:textId="7035C508" w:rsidR="00EC1B23" w:rsidRPr="00100E43" w:rsidRDefault="00EC1B23" w:rsidP="00EC1B23">
            <w:pPr>
              <w:spacing w:after="160" w:line="259" w:lineRule="auto"/>
              <w:jc w:val="both"/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 xml:space="preserve">60 miesięcy,  </w:t>
            </w:r>
          </w:p>
        </w:tc>
      </w:tr>
      <w:tr w:rsidR="00EC1B23" w:rsidRPr="00100E43" w14:paraId="053ECC98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0FFF" w14:textId="77777777" w:rsidR="00EC1B23" w:rsidRPr="00100E43" w:rsidRDefault="00EC1B23" w:rsidP="00713B27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916A" w14:textId="77777777" w:rsidR="00EC1B23" w:rsidRPr="00100E43" w:rsidRDefault="00EC1B23" w:rsidP="00EC1B23">
            <w:pPr>
              <w:spacing w:after="160" w:line="259" w:lineRule="auto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Wymagania dodatkowe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A932" w14:textId="094A3B83" w:rsidR="00EC1B23" w:rsidRPr="00100E43" w:rsidRDefault="002C29CC" w:rsidP="00EC1B23">
            <w:pPr>
              <w:shd w:val="clear" w:color="auto" w:fill="FFFFFF"/>
              <w:spacing w:after="160" w:line="259" w:lineRule="auto"/>
              <w:ind w:right="45"/>
              <w:jc w:val="both"/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</w:pPr>
            <w:r w:rsidRPr="00100E43">
              <w:rPr>
                <w:rFonts w:eastAsia="Times New Roman" w:cstheme="minorHAnsi"/>
                <w:szCs w:val="20"/>
                <w:lang w:eastAsia="pl-PL"/>
              </w:rPr>
              <w:t xml:space="preserve">Statyw na kółkach umożliwiający transport monitora pomiędzy salami lekcyjnymi, </w:t>
            </w:r>
            <w:r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>p</w:t>
            </w:r>
            <w:r w:rsidR="00EC1B23"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>ilot z bateriami,</w:t>
            </w:r>
            <w:r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 xml:space="preserve"> p</w:t>
            </w:r>
            <w:r w:rsidR="00EC1B23"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>isaki interaktywne (4 szt</w:t>
            </w:r>
            <w:r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>.</w:t>
            </w:r>
            <w:r w:rsidR="00EC1B23"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>)</w:t>
            </w:r>
            <w:r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>,</w:t>
            </w:r>
            <w:r w:rsidR="00EC1B23"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 xml:space="preserve"> przewód audio,</w:t>
            </w:r>
            <w:r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 xml:space="preserve"> </w:t>
            </w:r>
            <w:r w:rsidR="00EC1B23"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>przewód HDMI</w:t>
            </w:r>
            <w:r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 xml:space="preserve">, </w:t>
            </w:r>
            <w:r w:rsidR="00EC1B23"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>przewód USB,</w:t>
            </w:r>
            <w:r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 xml:space="preserve"> </w:t>
            </w:r>
            <w:r w:rsidR="00EC1B23"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>przewód VGA</w:t>
            </w:r>
            <w:r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 xml:space="preserve">, </w:t>
            </w:r>
            <w:r w:rsidR="00EC1B23"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>przewód zasilający.</w:t>
            </w:r>
            <w:r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 xml:space="preserve"> </w:t>
            </w:r>
            <w:r w:rsidR="00EC1B23"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>Uchwyt montażowy ścienny VESA 600x400</w:t>
            </w:r>
            <w:r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>.</w:t>
            </w:r>
            <w:r w:rsidR="00EC1B23"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ab/>
            </w:r>
            <w:r w:rsidR="00EC1B23"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ab/>
            </w:r>
          </w:p>
        </w:tc>
      </w:tr>
      <w:tr w:rsidR="00EC1B23" w:rsidRPr="00100E43" w14:paraId="45335078" w14:textId="77777777" w:rsidTr="00C104F6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8636" w14:textId="77777777" w:rsidR="00EC1B23" w:rsidRPr="00100E43" w:rsidRDefault="00EC1B23" w:rsidP="00713B27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98C9" w14:textId="77777777" w:rsidR="00EC1B23" w:rsidRPr="00100E43" w:rsidRDefault="00EC1B23" w:rsidP="00EC1B23">
            <w:pPr>
              <w:spacing w:after="160" w:line="259" w:lineRule="auto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Wdrożenie /Szkolenie 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48AF" w14:textId="77777777" w:rsidR="00EC1B23" w:rsidRPr="00100E43" w:rsidRDefault="00EC1B23" w:rsidP="00EC1B23">
            <w:pPr>
              <w:shd w:val="clear" w:color="auto" w:fill="FFFFFF"/>
              <w:spacing w:after="160" w:line="259" w:lineRule="auto"/>
              <w:ind w:right="45"/>
              <w:jc w:val="both"/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</w:pPr>
            <w:r w:rsidRPr="00100E43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 xml:space="preserve">wsparcie serwisu technicznego, telefonicznie lub on-line - certyfikat ISO 9001 i 14001 dla serwisu, montaż oraz szkolenie techniczne w dniu montażu, wdrożenie do eksploatacji z instruktażem z obsługi i funkcjonalności urządzeń  </w:t>
            </w:r>
          </w:p>
        </w:tc>
      </w:tr>
    </w:tbl>
    <w:p w14:paraId="2E93E0D3" w14:textId="116D9959" w:rsidR="0091667C" w:rsidRPr="00100E43" w:rsidRDefault="00EC1B23" w:rsidP="0003096C">
      <w:pPr>
        <w:pStyle w:val="Nagwek1"/>
      </w:pPr>
      <w:bookmarkStart w:id="14" w:name="_Toc22662915"/>
      <w:r w:rsidRPr="00100E43">
        <w:t>10. Urządzenie wielofunkcyjne, laserowe (skaner, drukarka, kopiarka) – sztuk 5.</w:t>
      </w:r>
      <w:bookmarkEnd w:id="14"/>
      <w:r w:rsidRPr="00100E43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506"/>
        <w:gridCol w:w="7168"/>
      </w:tblGrid>
      <w:tr w:rsidR="00360DFC" w:rsidRPr="00100E43" w14:paraId="613F2A86" w14:textId="77777777" w:rsidTr="002133A3">
        <w:tc>
          <w:tcPr>
            <w:tcW w:w="255" w:type="pct"/>
            <w:shd w:val="clear" w:color="auto" w:fill="D9D9D9"/>
          </w:tcPr>
          <w:p w14:paraId="1BB121D1" w14:textId="77777777" w:rsidR="00360DFC" w:rsidRPr="00100E43" w:rsidRDefault="00360DFC" w:rsidP="00F537E2">
            <w:pPr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>L.p</w:t>
            </w:r>
          </w:p>
        </w:tc>
        <w:tc>
          <w:tcPr>
            <w:tcW w:w="1229" w:type="pct"/>
            <w:shd w:val="clear" w:color="auto" w:fill="D9D9D9"/>
            <w:vAlign w:val="center"/>
          </w:tcPr>
          <w:p w14:paraId="756B03F9" w14:textId="77777777" w:rsidR="00360DFC" w:rsidRPr="00100E43" w:rsidRDefault="00360DFC" w:rsidP="00F537E2">
            <w:pPr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>Podzespół/parametr</w:t>
            </w:r>
          </w:p>
        </w:tc>
        <w:tc>
          <w:tcPr>
            <w:tcW w:w="3516" w:type="pct"/>
            <w:shd w:val="clear" w:color="auto" w:fill="D9D9D9"/>
            <w:vAlign w:val="center"/>
          </w:tcPr>
          <w:p w14:paraId="25845860" w14:textId="77777777" w:rsidR="00360DFC" w:rsidRPr="00100E43" w:rsidRDefault="00360DFC" w:rsidP="00F537E2">
            <w:pPr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>Opis techniczny</w:t>
            </w:r>
          </w:p>
        </w:tc>
      </w:tr>
      <w:tr w:rsidR="00360DFC" w:rsidRPr="00100E43" w14:paraId="08118EEC" w14:textId="77777777" w:rsidTr="002133A3">
        <w:tc>
          <w:tcPr>
            <w:tcW w:w="255" w:type="pct"/>
          </w:tcPr>
          <w:p w14:paraId="4F4F33BD" w14:textId="77777777" w:rsidR="00360DFC" w:rsidRPr="00100E43" w:rsidRDefault="00360DFC" w:rsidP="00F537E2">
            <w:pPr>
              <w:numPr>
                <w:ilvl w:val="0"/>
                <w:numId w:val="20"/>
              </w:numPr>
              <w:contextualSpacing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229" w:type="pct"/>
            <w:vAlign w:val="center"/>
          </w:tcPr>
          <w:p w14:paraId="2C80CA6E" w14:textId="77777777" w:rsidR="00360DFC" w:rsidRPr="00100E43" w:rsidRDefault="00360DFC" w:rsidP="00F537E2">
            <w:pPr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>Typ:</w:t>
            </w:r>
          </w:p>
        </w:tc>
        <w:tc>
          <w:tcPr>
            <w:tcW w:w="3516" w:type="pct"/>
            <w:vAlign w:val="center"/>
          </w:tcPr>
          <w:p w14:paraId="63E29F99" w14:textId="31D570FB" w:rsidR="00360DFC" w:rsidRPr="00100E43" w:rsidRDefault="00360DFC" w:rsidP="00F537E2">
            <w:pPr>
              <w:jc w:val="both"/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Monochromatyczne laserowe urządzenie wielofunkcyjne (funkcjonalność wszystkich urządzeń w jednym urządzeniu fizycznym); technologia kopiowania oraz drukowania laserowa, format oryginałów od A5 do A3, </w:t>
            </w:r>
            <w:r w:rsidRPr="00100E43">
              <w:rPr>
                <w:rFonts w:cstheme="minorHAnsi"/>
                <w:color w:val="000000" w:themeColor="text1"/>
                <w:spacing w:val="2"/>
                <w:position w:val="2"/>
                <w:szCs w:val="20"/>
              </w:rPr>
              <w:t>wymagane jest podanie parametrów zaoferowanego urządzenia wielofunkcyjnego zgodnie z załącznikiem nr 9 - wykaz oferowanego sprzętu;</w:t>
            </w:r>
          </w:p>
        </w:tc>
      </w:tr>
      <w:tr w:rsidR="00360DFC" w:rsidRPr="00100E43" w14:paraId="768A3F02" w14:textId="77777777" w:rsidTr="002133A3">
        <w:tc>
          <w:tcPr>
            <w:tcW w:w="255" w:type="pct"/>
          </w:tcPr>
          <w:p w14:paraId="24A49B26" w14:textId="77777777" w:rsidR="00360DFC" w:rsidRPr="00100E43" w:rsidRDefault="00360DFC" w:rsidP="00F537E2">
            <w:pPr>
              <w:numPr>
                <w:ilvl w:val="0"/>
                <w:numId w:val="20"/>
              </w:numPr>
              <w:contextualSpacing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229" w:type="pct"/>
            <w:vAlign w:val="center"/>
          </w:tcPr>
          <w:p w14:paraId="59E0C91C" w14:textId="77777777" w:rsidR="00360DFC" w:rsidRPr="00100E43" w:rsidRDefault="00360DFC" w:rsidP="00F537E2">
            <w:pPr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>Prędkość drukowania</w:t>
            </w:r>
          </w:p>
        </w:tc>
        <w:tc>
          <w:tcPr>
            <w:tcW w:w="3516" w:type="pct"/>
            <w:vAlign w:val="center"/>
          </w:tcPr>
          <w:p w14:paraId="1F901BE1" w14:textId="77777777" w:rsidR="00360DFC" w:rsidRPr="00100E43" w:rsidRDefault="00360DFC" w:rsidP="00F537E2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Minimum 25 stron na minutę ,automatyczne drukowanie dwustronne</w:t>
            </w:r>
          </w:p>
        </w:tc>
      </w:tr>
      <w:tr w:rsidR="00360DFC" w:rsidRPr="00100E43" w14:paraId="13BCA200" w14:textId="77777777" w:rsidTr="002133A3">
        <w:tc>
          <w:tcPr>
            <w:tcW w:w="255" w:type="pct"/>
          </w:tcPr>
          <w:p w14:paraId="30A01960" w14:textId="77777777" w:rsidR="00360DFC" w:rsidRPr="00100E43" w:rsidRDefault="00360DFC" w:rsidP="00F537E2">
            <w:pPr>
              <w:numPr>
                <w:ilvl w:val="0"/>
                <w:numId w:val="20"/>
              </w:numPr>
              <w:contextualSpacing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229" w:type="pct"/>
            <w:vAlign w:val="center"/>
          </w:tcPr>
          <w:p w14:paraId="08FA5637" w14:textId="77777777" w:rsidR="00360DFC" w:rsidRPr="00100E43" w:rsidRDefault="00360DFC" w:rsidP="00F537E2">
            <w:pPr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 xml:space="preserve">Rozdzielczość druku </w:t>
            </w:r>
          </w:p>
        </w:tc>
        <w:tc>
          <w:tcPr>
            <w:tcW w:w="3516" w:type="pct"/>
            <w:vAlign w:val="center"/>
          </w:tcPr>
          <w:p w14:paraId="06CA2366" w14:textId="77777777" w:rsidR="00360DFC" w:rsidRPr="00100E43" w:rsidRDefault="00360DFC" w:rsidP="00F537E2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1200 x 1200 minimum </w:t>
            </w:r>
          </w:p>
        </w:tc>
      </w:tr>
      <w:tr w:rsidR="00360DFC" w:rsidRPr="00100E43" w14:paraId="0F99BC8A" w14:textId="77777777" w:rsidTr="002133A3">
        <w:tc>
          <w:tcPr>
            <w:tcW w:w="255" w:type="pct"/>
          </w:tcPr>
          <w:p w14:paraId="469F9857" w14:textId="77777777" w:rsidR="00360DFC" w:rsidRPr="00100E43" w:rsidRDefault="00360DFC" w:rsidP="00F537E2">
            <w:pPr>
              <w:numPr>
                <w:ilvl w:val="0"/>
                <w:numId w:val="20"/>
              </w:numPr>
              <w:contextualSpacing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229" w:type="pct"/>
            <w:vAlign w:val="center"/>
          </w:tcPr>
          <w:p w14:paraId="73A4203D" w14:textId="477E4FB2" w:rsidR="00360DFC" w:rsidRPr="00100E43" w:rsidRDefault="00C00FFE" w:rsidP="00F537E2">
            <w:pPr>
              <w:rPr>
                <w:rFonts w:cstheme="minorHAnsi"/>
                <w:b/>
                <w:color w:val="000000" w:themeColor="text1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Cs w:val="20"/>
              </w:rPr>
              <w:t>O</w:t>
            </w:r>
            <w:r w:rsidR="00360DFC" w:rsidRPr="00100E43">
              <w:rPr>
                <w:rFonts w:cstheme="minorHAnsi"/>
                <w:b/>
                <w:color w:val="000000" w:themeColor="text1"/>
                <w:szCs w:val="20"/>
              </w:rPr>
              <w:t>bszar drukowania</w:t>
            </w:r>
          </w:p>
        </w:tc>
        <w:tc>
          <w:tcPr>
            <w:tcW w:w="3516" w:type="pct"/>
            <w:vAlign w:val="center"/>
          </w:tcPr>
          <w:p w14:paraId="7A75ADCE" w14:textId="77777777" w:rsidR="00360DFC" w:rsidRPr="00100E43" w:rsidRDefault="00360DFC" w:rsidP="00F537E2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288,5×423,6mm</w:t>
            </w:r>
          </w:p>
        </w:tc>
      </w:tr>
      <w:tr w:rsidR="00360DFC" w:rsidRPr="00100E43" w14:paraId="513A13E3" w14:textId="77777777" w:rsidTr="002133A3">
        <w:tc>
          <w:tcPr>
            <w:tcW w:w="255" w:type="pct"/>
          </w:tcPr>
          <w:p w14:paraId="17E2A19F" w14:textId="77777777" w:rsidR="00360DFC" w:rsidRPr="00100E43" w:rsidRDefault="00360DFC" w:rsidP="00F537E2">
            <w:pPr>
              <w:numPr>
                <w:ilvl w:val="0"/>
                <w:numId w:val="20"/>
              </w:numPr>
              <w:contextualSpacing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229" w:type="pct"/>
          </w:tcPr>
          <w:p w14:paraId="6C5F2009" w14:textId="77777777" w:rsidR="00360DFC" w:rsidRPr="00100E43" w:rsidRDefault="00360DFC" w:rsidP="00F537E2">
            <w:pPr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 xml:space="preserve">Czas wydruku pierwszej strony </w:t>
            </w:r>
          </w:p>
        </w:tc>
        <w:tc>
          <w:tcPr>
            <w:tcW w:w="3516" w:type="pct"/>
            <w:vAlign w:val="center"/>
          </w:tcPr>
          <w:p w14:paraId="185CD9DB" w14:textId="77777777" w:rsidR="00360DFC" w:rsidRPr="00100E43" w:rsidRDefault="00360DFC" w:rsidP="00F537E2">
            <w:pPr>
              <w:pStyle w:val="NormalnyWeb"/>
              <w:spacing w:before="0" w:beforeAutospacing="0" w:after="0" w:afterAutospacing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Nie więcej niż 8,9  sek.</w:t>
            </w:r>
          </w:p>
          <w:p w14:paraId="3D1E5F48" w14:textId="77777777" w:rsidR="00360DFC" w:rsidRPr="00100E43" w:rsidRDefault="00360DFC" w:rsidP="00F537E2">
            <w:pPr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360DFC" w:rsidRPr="00100E43" w14:paraId="03A836CB" w14:textId="77777777" w:rsidTr="002133A3">
        <w:tc>
          <w:tcPr>
            <w:tcW w:w="255" w:type="pct"/>
          </w:tcPr>
          <w:p w14:paraId="3C19D74A" w14:textId="77777777" w:rsidR="00360DFC" w:rsidRPr="00100E43" w:rsidRDefault="00360DFC" w:rsidP="00F537E2">
            <w:pPr>
              <w:numPr>
                <w:ilvl w:val="0"/>
                <w:numId w:val="20"/>
              </w:numPr>
              <w:contextualSpacing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229" w:type="pct"/>
          </w:tcPr>
          <w:p w14:paraId="4664F3F8" w14:textId="714D050C" w:rsidR="00360DFC" w:rsidRPr="00100E43" w:rsidRDefault="00007321" w:rsidP="00F537E2">
            <w:pPr>
              <w:rPr>
                <w:rFonts w:cstheme="minorHAnsi"/>
                <w:b/>
                <w:color w:val="000000" w:themeColor="text1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Cs w:val="20"/>
              </w:rPr>
              <w:t>N</w:t>
            </w:r>
            <w:r w:rsidR="00360DFC" w:rsidRPr="00100E43">
              <w:rPr>
                <w:rFonts w:cstheme="minorHAnsi"/>
                <w:b/>
                <w:color w:val="000000" w:themeColor="text1"/>
                <w:szCs w:val="20"/>
              </w:rPr>
              <w:t>ormatywny miesięczny cykl pracy</w:t>
            </w:r>
          </w:p>
        </w:tc>
        <w:tc>
          <w:tcPr>
            <w:tcW w:w="3516" w:type="pct"/>
            <w:vAlign w:val="center"/>
          </w:tcPr>
          <w:p w14:paraId="29F052E0" w14:textId="77777777" w:rsidR="00360DFC" w:rsidRPr="00100E43" w:rsidRDefault="00360DFC" w:rsidP="00F537E2">
            <w:pPr>
              <w:pStyle w:val="NormalnyWeb"/>
              <w:spacing w:before="0" w:beforeAutospacing="0" w:after="0" w:afterAutospacing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 xml:space="preserve">300 000 stron A4  </w:t>
            </w:r>
          </w:p>
        </w:tc>
      </w:tr>
      <w:tr w:rsidR="00360DFC" w:rsidRPr="00100E43" w14:paraId="3FA28C59" w14:textId="77777777" w:rsidTr="002133A3">
        <w:tc>
          <w:tcPr>
            <w:tcW w:w="255" w:type="pct"/>
          </w:tcPr>
          <w:p w14:paraId="674AADEF" w14:textId="77777777" w:rsidR="00360DFC" w:rsidRPr="00100E43" w:rsidRDefault="00360DFC" w:rsidP="00F537E2">
            <w:pPr>
              <w:numPr>
                <w:ilvl w:val="0"/>
                <w:numId w:val="20"/>
              </w:numPr>
              <w:contextualSpacing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229" w:type="pct"/>
          </w:tcPr>
          <w:p w14:paraId="36FF9FC3" w14:textId="2E08B9AA" w:rsidR="00360DFC" w:rsidRPr="00100E43" w:rsidRDefault="00007321" w:rsidP="00F537E2">
            <w:pPr>
              <w:rPr>
                <w:rFonts w:cstheme="minorHAnsi"/>
                <w:b/>
                <w:color w:val="000000" w:themeColor="text1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Cs w:val="20"/>
              </w:rPr>
              <w:t>J</w:t>
            </w:r>
            <w:r w:rsidR="00360DFC" w:rsidRPr="00100E43">
              <w:rPr>
                <w:rFonts w:cstheme="minorHAnsi"/>
                <w:b/>
                <w:color w:val="000000" w:themeColor="text1"/>
                <w:szCs w:val="20"/>
              </w:rPr>
              <w:t xml:space="preserve">ęzyk drukowania   </w:t>
            </w:r>
          </w:p>
        </w:tc>
        <w:tc>
          <w:tcPr>
            <w:tcW w:w="3516" w:type="pct"/>
            <w:vAlign w:val="center"/>
          </w:tcPr>
          <w:p w14:paraId="07A0D1F0" w14:textId="7A8D5A9A" w:rsidR="00360DFC" w:rsidRPr="00100E43" w:rsidRDefault="00360DFC" w:rsidP="00F537E2">
            <w:pPr>
              <w:pStyle w:val="NormalnyWeb"/>
              <w:spacing w:before="0" w:beforeAutospacing="0" w:after="0" w:afterAutospacing="0" w:line="240" w:lineRule="auto"/>
              <w:rPr>
                <w:rFonts w:cstheme="minorHAnsi"/>
                <w:szCs w:val="20"/>
              </w:rPr>
            </w:pPr>
            <w:r w:rsidRPr="00100E43">
              <w:rPr>
                <w:rFonts w:cstheme="minorHAnsi"/>
                <w:szCs w:val="20"/>
              </w:rPr>
              <w:t>język drukowania PCL6, PCL5c, emulacja PostscriptLevel3, PDF(wer.1.7), zgodność z AirPrint</w:t>
            </w:r>
          </w:p>
        </w:tc>
      </w:tr>
      <w:tr w:rsidR="00360DFC" w:rsidRPr="00100E43" w14:paraId="07D514F7" w14:textId="77777777" w:rsidTr="002133A3">
        <w:tc>
          <w:tcPr>
            <w:tcW w:w="255" w:type="pct"/>
          </w:tcPr>
          <w:p w14:paraId="59EF19F5" w14:textId="77777777" w:rsidR="00360DFC" w:rsidRPr="00100E43" w:rsidRDefault="00360DFC" w:rsidP="00F537E2">
            <w:pPr>
              <w:numPr>
                <w:ilvl w:val="0"/>
                <w:numId w:val="20"/>
              </w:numPr>
              <w:contextualSpacing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229" w:type="pct"/>
            <w:vAlign w:val="center"/>
          </w:tcPr>
          <w:p w14:paraId="44C3ADDC" w14:textId="77777777" w:rsidR="00360DFC" w:rsidRPr="00100E43" w:rsidRDefault="00360DFC" w:rsidP="00F537E2">
            <w:pPr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>Automatyczny  podajnik dokumentów</w:t>
            </w:r>
          </w:p>
        </w:tc>
        <w:tc>
          <w:tcPr>
            <w:tcW w:w="3516" w:type="pct"/>
            <w:vAlign w:val="center"/>
          </w:tcPr>
          <w:p w14:paraId="21F1B34E" w14:textId="5A0E5321" w:rsidR="00360DFC" w:rsidRPr="00C668C2" w:rsidRDefault="00360DFC" w:rsidP="00F537E2">
            <w:pPr>
              <w:rPr>
                <w:rFonts w:cstheme="minorHAnsi"/>
                <w:color w:val="000000" w:themeColor="text1"/>
                <w:szCs w:val="20"/>
              </w:rPr>
            </w:pPr>
            <w:r w:rsidRPr="00C668C2">
              <w:rPr>
                <w:rFonts w:cstheme="minorHAnsi"/>
                <w:color w:val="000000" w:themeColor="text1"/>
                <w:szCs w:val="20"/>
              </w:rPr>
              <w:t>Minimum na 250 arkuszy,</w:t>
            </w:r>
            <w:r w:rsidR="00C668C2" w:rsidRPr="00C668C2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Pr="00C668C2">
              <w:rPr>
                <w:rFonts w:cstheme="minorHAnsi"/>
                <w:color w:val="000000" w:themeColor="text1"/>
                <w:szCs w:val="20"/>
              </w:rPr>
              <w:t>obsługa nośników do formatu A3</w:t>
            </w:r>
          </w:p>
          <w:p w14:paraId="2802A087" w14:textId="7A839F9D" w:rsidR="00360DFC" w:rsidRPr="00C668C2" w:rsidRDefault="00360DFC" w:rsidP="00F537E2">
            <w:pPr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360DFC" w:rsidRPr="00100E43" w14:paraId="03450604" w14:textId="77777777" w:rsidTr="002133A3">
        <w:tc>
          <w:tcPr>
            <w:tcW w:w="255" w:type="pct"/>
          </w:tcPr>
          <w:p w14:paraId="14920ADF" w14:textId="77777777" w:rsidR="00360DFC" w:rsidRPr="00100E43" w:rsidRDefault="00360DFC" w:rsidP="00F537E2">
            <w:pPr>
              <w:numPr>
                <w:ilvl w:val="0"/>
                <w:numId w:val="20"/>
              </w:numPr>
              <w:contextualSpacing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229" w:type="pct"/>
            <w:vAlign w:val="center"/>
          </w:tcPr>
          <w:p w14:paraId="41B7B6E6" w14:textId="77777777" w:rsidR="00360DFC" w:rsidRPr="00100E43" w:rsidRDefault="00360DFC" w:rsidP="00F537E2">
            <w:pPr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>Skaner</w:t>
            </w:r>
          </w:p>
        </w:tc>
        <w:tc>
          <w:tcPr>
            <w:tcW w:w="3516" w:type="pct"/>
            <w:vAlign w:val="center"/>
          </w:tcPr>
          <w:p w14:paraId="3FF05DA3" w14:textId="77777777" w:rsidR="00360DFC" w:rsidRPr="00100E43" w:rsidRDefault="00360DFC" w:rsidP="00F537E2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Obsługa arkuszy  o wymiarach do nie mniej niż  297 × 432mm</w:t>
            </w:r>
          </w:p>
        </w:tc>
      </w:tr>
      <w:tr w:rsidR="00360DFC" w:rsidRPr="00100E43" w14:paraId="792D6D0A" w14:textId="77777777" w:rsidTr="002133A3">
        <w:tc>
          <w:tcPr>
            <w:tcW w:w="255" w:type="pct"/>
          </w:tcPr>
          <w:p w14:paraId="0A048C17" w14:textId="77777777" w:rsidR="00360DFC" w:rsidRPr="00100E43" w:rsidRDefault="00360DFC" w:rsidP="00F537E2">
            <w:pPr>
              <w:numPr>
                <w:ilvl w:val="0"/>
                <w:numId w:val="20"/>
              </w:numPr>
              <w:contextualSpacing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229" w:type="pct"/>
            <w:vAlign w:val="center"/>
          </w:tcPr>
          <w:p w14:paraId="6B7F1084" w14:textId="77777777" w:rsidR="00360DFC" w:rsidRPr="00100E43" w:rsidRDefault="00360DFC" w:rsidP="00F537E2">
            <w:pPr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>Prędkość skanowania</w:t>
            </w:r>
          </w:p>
        </w:tc>
        <w:tc>
          <w:tcPr>
            <w:tcW w:w="3516" w:type="pct"/>
            <w:vAlign w:val="center"/>
          </w:tcPr>
          <w:p w14:paraId="04A997B3" w14:textId="77777777" w:rsidR="00360DFC" w:rsidRPr="00100E43" w:rsidRDefault="00360DFC" w:rsidP="00F537E2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160 obrazów na minutę</w:t>
            </w:r>
          </w:p>
        </w:tc>
      </w:tr>
      <w:tr w:rsidR="00360DFC" w:rsidRPr="00100E43" w14:paraId="55FD5ED7" w14:textId="77777777" w:rsidTr="002133A3">
        <w:tc>
          <w:tcPr>
            <w:tcW w:w="255" w:type="pct"/>
          </w:tcPr>
          <w:p w14:paraId="5EBD0F9E" w14:textId="77777777" w:rsidR="00360DFC" w:rsidRPr="00100E43" w:rsidRDefault="00360DFC" w:rsidP="00F537E2">
            <w:pPr>
              <w:numPr>
                <w:ilvl w:val="0"/>
                <w:numId w:val="20"/>
              </w:numPr>
              <w:contextualSpacing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229" w:type="pct"/>
            <w:vAlign w:val="center"/>
          </w:tcPr>
          <w:p w14:paraId="160D0B53" w14:textId="77777777" w:rsidR="00360DFC" w:rsidRPr="00100E43" w:rsidRDefault="00360DFC" w:rsidP="00F537E2">
            <w:pPr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 xml:space="preserve">Prędkość kopiowania </w:t>
            </w:r>
          </w:p>
        </w:tc>
        <w:tc>
          <w:tcPr>
            <w:tcW w:w="3516" w:type="pct"/>
            <w:vAlign w:val="center"/>
          </w:tcPr>
          <w:p w14:paraId="0D782A59" w14:textId="77777777" w:rsidR="00360DFC" w:rsidRPr="00100E43" w:rsidRDefault="00360DFC" w:rsidP="00F537E2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Minimum 25 kopii /min </w:t>
            </w:r>
          </w:p>
        </w:tc>
      </w:tr>
      <w:tr w:rsidR="00360DFC" w:rsidRPr="00100E43" w14:paraId="1A980B4B" w14:textId="77777777" w:rsidTr="002133A3">
        <w:tc>
          <w:tcPr>
            <w:tcW w:w="255" w:type="pct"/>
          </w:tcPr>
          <w:p w14:paraId="742C3505" w14:textId="77777777" w:rsidR="00360DFC" w:rsidRPr="00100E43" w:rsidRDefault="00360DFC" w:rsidP="00F537E2">
            <w:pPr>
              <w:numPr>
                <w:ilvl w:val="0"/>
                <w:numId w:val="20"/>
              </w:numPr>
              <w:contextualSpacing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229" w:type="pct"/>
            <w:vAlign w:val="center"/>
          </w:tcPr>
          <w:p w14:paraId="5EFAF5A1" w14:textId="77777777" w:rsidR="00360DFC" w:rsidRPr="00100E43" w:rsidRDefault="00360DFC" w:rsidP="00F537E2">
            <w:pPr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 xml:space="preserve">Panel sterowania </w:t>
            </w:r>
          </w:p>
        </w:tc>
        <w:tc>
          <w:tcPr>
            <w:tcW w:w="3516" w:type="pct"/>
            <w:vAlign w:val="center"/>
          </w:tcPr>
          <w:p w14:paraId="5CAE0238" w14:textId="77777777" w:rsidR="00360DFC" w:rsidRPr="00100E43" w:rsidRDefault="00360DFC" w:rsidP="00F537E2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Kolorowy ekran  z dotykiem o przekątnej nie  więcej niż 20 cm </w:t>
            </w:r>
          </w:p>
        </w:tc>
      </w:tr>
      <w:tr w:rsidR="00360DFC" w:rsidRPr="00100E43" w14:paraId="1AD75D2A" w14:textId="77777777" w:rsidTr="002133A3">
        <w:tc>
          <w:tcPr>
            <w:tcW w:w="255" w:type="pct"/>
          </w:tcPr>
          <w:p w14:paraId="55F5F3C4" w14:textId="77777777" w:rsidR="00360DFC" w:rsidRPr="00100E43" w:rsidRDefault="00360DFC" w:rsidP="00F537E2">
            <w:pPr>
              <w:numPr>
                <w:ilvl w:val="0"/>
                <w:numId w:val="20"/>
              </w:numPr>
              <w:contextualSpacing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229" w:type="pct"/>
            <w:vAlign w:val="center"/>
          </w:tcPr>
          <w:p w14:paraId="579596E5" w14:textId="77777777" w:rsidR="00360DFC" w:rsidRPr="00100E43" w:rsidRDefault="00360DFC" w:rsidP="00F537E2">
            <w:pPr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 xml:space="preserve">Porty komunikacji </w:t>
            </w:r>
          </w:p>
        </w:tc>
        <w:tc>
          <w:tcPr>
            <w:tcW w:w="3516" w:type="pct"/>
            <w:vAlign w:val="center"/>
          </w:tcPr>
          <w:p w14:paraId="20CAB03A" w14:textId="77777777" w:rsidR="00360DFC" w:rsidRPr="00100E43" w:rsidRDefault="00360DFC" w:rsidP="00F537E2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Minimum  2 porty hosta Hi-Speed USB2.0 ,1 Port Gigabit Ethernet</w:t>
            </w:r>
          </w:p>
        </w:tc>
      </w:tr>
      <w:tr w:rsidR="00360DFC" w:rsidRPr="00100E43" w14:paraId="1EE5686E" w14:textId="77777777" w:rsidTr="002133A3">
        <w:tc>
          <w:tcPr>
            <w:tcW w:w="255" w:type="pct"/>
          </w:tcPr>
          <w:p w14:paraId="531DE1A8" w14:textId="77777777" w:rsidR="00360DFC" w:rsidRPr="00100E43" w:rsidRDefault="00360DFC" w:rsidP="00F537E2">
            <w:pPr>
              <w:numPr>
                <w:ilvl w:val="0"/>
                <w:numId w:val="20"/>
              </w:numPr>
              <w:contextualSpacing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229" w:type="pct"/>
            <w:vAlign w:val="center"/>
          </w:tcPr>
          <w:p w14:paraId="3C66DC39" w14:textId="77777777" w:rsidR="00360DFC" w:rsidRPr="00100E43" w:rsidRDefault="00360DFC" w:rsidP="00F537E2">
            <w:pPr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 xml:space="preserve">Dysk twardy </w:t>
            </w:r>
          </w:p>
        </w:tc>
        <w:tc>
          <w:tcPr>
            <w:tcW w:w="3516" w:type="pct"/>
            <w:vAlign w:val="center"/>
          </w:tcPr>
          <w:p w14:paraId="511B49A7" w14:textId="1FA37249" w:rsidR="00360DFC" w:rsidRPr="00100E43" w:rsidRDefault="00360DFC" w:rsidP="00F537E2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wbudowany dysk twardy 320 GB</w:t>
            </w:r>
            <w:r w:rsidR="007830AF" w:rsidRPr="00100E43">
              <w:rPr>
                <w:rFonts w:cstheme="minorHAnsi"/>
                <w:color w:val="000000" w:themeColor="text1"/>
                <w:szCs w:val="20"/>
              </w:rPr>
              <w:t>,</w:t>
            </w:r>
            <w:r w:rsidRPr="00100E43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="007830AF" w:rsidRPr="00100E43">
              <w:rPr>
                <w:rFonts w:cstheme="minorHAnsi"/>
                <w:color w:val="000000" w:themeColor="text1"/>
                <w:szCs w:val="20"/>
              </w:rPr>
              <w:t>s</w:t>
            </w:r>
            <w:r w:rsidRPr="00100E43">
              <w:rPr>
                <w:rFonts w:cstheme="minorHAnsi"/>
                <w:color w:val="000000" w:themeColor="text1"/>
                <w:szCs w:val="20"/>
              </w:rPr>
              <w:t>zyfrowanie sprzętowe AES256 lub mocniejsze</w:t>
            </w:r>
            <w:r w:rsidR="007830AF" w:rsidRPr="00100E43">
              <w:rPr>
                <w:rFonts w:cstheme="minorHAnsi"/>
                <w:color w:val="000000" w:themeColor="text1"/>
                <w:szCs w:val="20"/>
              </w:rPr>
              <w:t>, f</w:t>
            </w:r>
            <w:r w:rsidRPr="00100E43">
              <w:rPr>
                <w:rFonts w:cstheme="minorHAnsi"/>
                <w:color w:val="000000" w:themeColor="text1"/>
                <w:szCs w:val="20"/>
              </w:rPr>
              <w:t>unkcje bezpiecznego usuwania danych (bezpieczne kasowanie plików–tymczasowych zadań )</w:t>
            </w:r>
          </w:p>
        </w:tc>
      </w:tr>
      <w:tr w:rsidR="00360DFC" w:rsidRPr="00100E43" w14:paraId="763697B4" w14:textId="77777777" w:rsidTr="002133A3">
        <w:tc>
          <w:tcPr>
            <w:tcW w:w="255" w:type="pct"/>
          </w:tcPr>
          <w:p w14:paraId="61E418DA" w14:textId="77777777" w:rsidR="00360DFC" w:rsidRPr="00100E43" w:rsidRDefault="00360DFC" w:rsidP="00F537E2">
            <w:pPr>
              <w:numPr>
                <w:ilvl w:val="0"/>
                <w:numId w:val="20"/>
              </w:numPr>
              <w:contextualSpacing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229" w:type="pct"/>
            <w:vAlign w:val="center"/>
          </w:tcPr>
          <w:p w14:paraId="069A5BAF" w14:textId="1D810A5C" w:rsidR="00360DFC" w:rsidRPr="00100E43" w:rsidRDefault="00360DFC" w:rsidP="00F537E2">
            <w:pPr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>Wyposażenie</w:t>
            </w:r>
          </w:p>
        </w:tc>
        <w:tc>
          <w:tcPr>
            <w:tcW w:w="3516" w:type="pct"/>
            <w:vAlign w:val="center"/>
          </w:tcPr>
          <w:p w14:paraId="1532D0C3" w14:textId="77777777" w:rsidR="00360DFC" w:rsidRPr="00C668C2" w:rsidRDefault="00360DFC" w:rsidP="00F537E2">
            <w:pPr>
              <w:rPr>
                <w:rFonts w:cstheme="minorHAnsi"/>
                <w:color w:val="000000" w:themeColor="text1"/>
                <w:szCs w:val="20"/>
              </w:rPr>
            </w:pPr>
            <w:r w:rsidRPr="00C668C2">
              <w:rPr>
                <w:rFonts w:cstheme="minorHAnsi"/>
                <w:color w:val="000000" w:themeColor="text1"/>
                <w:szCs w:val="20"/>
              </w:rPr>
              <w:t>toner wydajność min.48000  przy 5% pokrycia</w:t>
            </w:r>
            <w:r w:rsidR="007830AF" w:rsidRPr="00C668C2">
              <w:rPr>
                <w:rFonts w:cstheme="minorHAnsi"/>
                <w:color w:val="000000" w:themeColor="text1"/>
                <w:szCs w:val="20"/>
              </w:rPr>
              <w:t>,</w:t>
            </w:r>
            <w:r w:rsidR="0003096C" w:rsidRPr="00C668C2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Pr="00C668C2">
              <w:rPr>
                <w:rFonts w:cstheme="minorHAnsi"/>
                <w:color w:val="000000" w:themeColor="text1"/>
                <w:szCs w:val="20"/>
              </w:rPr>
              <w:t>bęben o wydajności  min. 200 000  wydruków A4</w:t>
            </w:r>
            <w:r w:rsidR="00C668C2" w:rsidRPr="00C668C2">
              <w:rPr>
                <w:rFonts w:cstheme="minorHAnsi"/>
                <w:color w:val="000000" w:themeColor="text1"/>
                <w:szCs w:val="20"/>
              </w:rPr>
              <w:t>,</w:t>
            </w:r>
          </w:p>
          <w:p w14:paraId="597F73D9" w14:textId="320E6E67" w:rsidR="00C668C2" w:rsidRPr="00C668C2" w:rsidRDefault="003513CF" w:rsidP="00C668C2">
            <w:pPr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>z</w:t>
            </w:r>
            <w:r w:rsidR="00C668C2" w:rsidRPr="00C668C2">
              <w:rPr>
                <w:rFonts w:cstheme="minorHAnsi"/>
                <w:color w:val="000000" w:themeColor="text1"/>
                <w:szCs w:val="20"/>
              </w:rPr>
              <w:t>ainstalowane dodatkowe 2 podajniki :</w:t>
            </w:r>
          </w:p>
          <w:p w14:paraId="098C2FB7" w14:textId="3ACF0AB1" w:rsidR="00C668C2" w:rsidRPr="00C668C2" w:rsidRDefault="009B288D" w:rsidP="00C668C2">
            <w:pPr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>p</w:t>
            </w:r>
            <w:r w:rsidR="00C668C2" w:rsidRPr="00C668C2">
              <w:rPr>
                <w:rFonts w:cstheme="minorHAnsi"/>
                <w:color w:val="000000" w:themeColor="text1"/>
                <w:szCs w:val="20"/>
              </w:rPr>
              <w:t xml:space="preserve">odajnik 2 na minimum 520 arkuszy </w:t>
            </w:r>
          </w:p>
          <w:p w14:paraId="49344B39" w14:textId="4D18362E" w:rsidR="00C668C2" w:rsidRPr="00100E43" w:rsidRDefault="009B288D" w:rsidP="00C668C2">
            <w:pPr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lastRenderedPageBreak/>
              <w:t>p</w:t>
            </w:r>
            <w:r w:rsidR="00C668C2" w:rsidRPr="000A695D">
              <w:rPr>
                <w:rFonts w:cstheme="minorHAnsi"/>
                <w:color w:val="000000" w:themeColor="text1"/>
                <w:szCs w:val="20"/>
              </w:rPr>
              <w:t>odajnik 3 na minimum 520 arkuszy</w:t>
            </w:r>
          </w:p>
        </w:tc>
      </w:tr>
      <w:tr w:rsidR="00360DFC" w:rsidRPr="00100E43" w14:paraId="7416E265" w14:textId="77777777" w:rsidTr="002133A3">
        <w:trPr>
          <w:trHeight w:val="290"/>
        </w:trPr>
        <w:tc>
          <w:tcPr>
            <w:tcW w:w="255" w:type="pct"/>
          </w:tcPr>
          <w:p w14:paraId="2766D7F7" w14:textId="77777777" w:rsidR="00360DFC" w:rsidRPr="00100E43" w:rsidRDefault="00360DFC" w:rsidP="00F537E2">
            <w:pPr>
              <w:numPr>
                <w:ilvl w:val="0"/>
                <w:numId w:val="20"/>
              </w:numPr>
              <w:contextualSpacing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229" w:type="pct"/>
            <w:vAlign w:val="center"/>
          </w:tcPr>
          <w:p w14:paraId="2F77F712" w14:textId="7A7739F2" w:rsidR="00360DFC" w:rsidRPr="00100E43" w:rsidRDefault="00360DFC" w:rsidP="00F537E2">
            <w:pPr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>Gwarancja</w:t>
            </w:r>
          </w:p>
        </w:tc>
        <w:tc>
          <w:tcPr>
            <w:tcW w:w="3516" w:type="pct"/>
            <w:vAlign w:val="center"/>
          </w:tcPr>
          <w:p w14:paraId="284E4D4D" w14:textId="77777777" w:rsidR="00360DFC" w:rsidRPr="00100E43" w:rsidRDefault="00360DFC" w:rsidP="00F537E2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na okres co najmniej 24  miesięcy producenta urządzenia, </w:t>
            </w: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 xml:space="preserve">serwis w miejscu instalacji sprzętu, czas reakcji serwisu do końca następnego dnia roboczego. Wykonawca dostarczy urządzenie z gwarancja Producenta,  </w:t>
            </w:r>
          </w:p>
          <w:p w14:paraId="5EF83BB1" w14:textId="77777777" w:rsidR="00360DFC" w:rsidRPr="00100E43" w:rsidRDefault="00360DFC" w:rsidP="00F537E2">
            <w:pPr>
              <w:jc w:val="both"/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Jeśli będzie taki wymóg Wykonawca na wezwanie Zamawiającego załączy oświadczenie Producenta lub autoryzowanego serwisu o przeprowadzeniu  przeglądów w okresie gwarancji.</w:t>
            </w:r>
          </w:p>
        </w:tc>
      </w:tr>
      <w:tr w:rsidR="00360DFC" w:rsidRPr="00100E43" w14:paraId="3705A47E" w14:textId="77777777" w:rsidTr="002133A3">
        <w:trPr>
          <w:trHeight w:val="290"/>
        </w:trPr>
        <w:tc>
          <w:tcPr>
            <w:tcW w:w="255" w:type="pct"/>
          </w:tcPr>
          <w:p w14:paraId="2CF82884" w14:textId="77777777" w:rsidR="00360DFC" w:rsidRPr="00100E43" w:rsidRDefault="00360DFC" w:rsidP="00F537E2">
            <w:pPr>
              <w:numPr>
                <w:ilvl w:val="0"/>
                <w:numId w:val="20"/>
              </w:numPr>
              <w:contextualSpacing/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229" w:type="pct"/>
            <w:vAlign w:val="center"/>
          </w:tcPr>
          <w:p w14:paraId="4737121D" w14:textId="4AF6E08A" w:rsidR="00360DFC" w:rsidRPr="00100E43" w:rsidRDefault="00360DFC" w:rsidP="00F537E2">
            <w:pPr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>Dodatkowe wymagania</w:t>
            </w:r>
          </w:p>
        </w:tc>
        <w:tc>
          <w:tcPr>
            <w:tcW w:w="3516" w:type="pct"/>
            <w:vAlign w:val="center"/>
          </w:tcPr>
          <w:p w14:paraId="26BECB49" w14:textId="77777777" w:rsidR="00360DFC" w:rsidRPr="00100E43" w:rsidRDefault="00360DFC" w:rsidP="00F537E2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Wykonawca dostarczy urządzenie do siedziby Zamawiającego w pełni skonfigurowane i gotowe do pracy. Po zainstalowaniu  dokona przeszkolenia prawidłowego użytkowania urządzenia i administracji. Obowiązkiem Wykonawcy jest  skonfigurowanie skanera do pracy sieciowej dla przykładowego 1 konta użytkownika zakończonego testem, skan do folderu, skan na wskazany adres e-mail. Dostarczane urządzenie i podzespoły mają być nowe, nieużywane. </w:t>
            </w:r>
          </w:p>
          <w:p w14:paraId="008986D1" w14:textId="77777777" w:rsidR="00360DFC" w:rsidRPr="00100E43" w:rsidRDefault="00360DFC" w:rsidP="00F537E2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Oferowane urządzenia muszą pochodzić z autoryzowanego kanału dystrybucji producenta przeznaczonego na teren Unii Europejskiej (dołączyć na wezwanie Zamawiającego).</w:t>
            </w:r>
          </w:p>
        </w:tc>
      </w:tr>
    </w:tbl>
    <w:p w14:paraId="10719042" w14:textId="77777777" w:rsidR="00EC1B23" w:rsidRPr="00100E43" w:rsidRDefault="00EC1B23" w:rsidP="00EC1B23">
      <w:pPr>
        <w:spacing w:after="160" w:line="259" w:lineRule="auto"/>
        <w:rPr>
          <w:rFonts w:cstheme="minorHAnsi"/>
          <w:color w:val="000000" w:themeColor="text1"/>
          <w:szCs w:val="20"/>
        </w:rPr>
      </w:pPr>
    </w:p>
    <w:p w14:paraId="31C2D24D" w14:textId="4F087370" w:rsidR="002C57F0" w:rsidRPr="00100E43" w:rsidRDefault="00EC1B23" w:rsidP="00196920">
      <w:pPr>
        <w:pStyle w:val="Nagwek1"/>
      </w:pPr>
      <w:bookmarkStart w:id="15" w:name="_Toc22662916"/>
      <w:r w:rsidRPr="00100E43">
        <w:t>11  Serwer plików NAS – sztuk 5.</w:t>
      </w:r>
      <w:bookmarkEnd w:id="15"/>
      <w:r w:rsidRPr="00100E43">
        <w:t xml:space="preserve"> </w:t>
      </w:r>
      <w:r w:rsidR="002C57F0" w:rsidRPr="00100E43">
        <w:t xml:space="preserve">           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2487"/>
        <w:gridCol w:w="7144"/>
      </w:tblGrid>
      <w:tr w:rsidR="002C57F0" w:rsidRPr="00100E43" w14:paraId="59998148" w14:textId="77777777" w:rsidTr="006C4CA9">
        <w:tc>
          <w:tcPr>
            <w:tcW w:w="276" w:type="pct"/>
          </w:tcPr>
          <w:p w14:paraId="6951ADD0" w14:textId="77777777" w:rsidR="002C57F0" w:rsidRPr="00100E43" w:rsidRDefault="002C57F0" w:rsidP="009D146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L.p</w:t>
            </w:r>
          </w:p>
        </w:tc>
        <w:tc>
          <w:tcPr>
            <w:tcW w:w="1220" w:type="pct"/>
            <w:vAlign w:val="center"/>
          </w:tcPr>
          <w:p w14:paraId="7D85F82C" w14:textId="77777777" w:rsidR="002C57F0" w:rsidRPr="00100E43" w:rsidRDefault="002C57F0" w:rsidP="009913A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Nazwa komponentu</w:t>
            </w:r>
          </w:p>
        </w:tc>
        <w:tc>
          <w:tcPr>
            <w:tcW w:w="3505" w:type="pct"/>
            <w:vAlign w:val="center"/>
          </w:tcPr>
          <w:p w14:paraId="178EBA9B" w14:textId="77777777" w:rsidR="002C57F0" w:rsidRPr="00100E43" w:rsidRDefault="002C57F0" w:rsidP="009913A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Wymagane minimalne parametry techniczne</w:t>
            </w:r>
          </w:p>
        </w:tc>
      </w:tr>
      <w:tr w:rsidR="00517BAB" w:rsidRPr="00100E43" w14:paraId="050213EB" w14:textId="77777777" w:rsidTr="006C4CA9">
        <w:tc>
          <w:tcPr>
            <w:tcW w:w="276" w:type="pct"/>
          </w:tcPr>
          <w:p w14:paraId="5CC09092" w14:textId="67FA110B" w:rsidR="00517BAB" w:rsidRPr="00100E43" w:rsidRDefault="00517BAB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62771644" w14:textId="629803BE" w:rsidR="00517BAB" w:rsidRPr="00100E43" w:rsidRDefault="00F302E9" w:rsidP="009913AC">
            <w:pPr>
              <w:spacing w:after="0" w:line="240" w:lineRule="auto"/>
            </w:pPr>
            <w:r w:rsidRPr="00100E43">
              <w:t>Typ</w:t>
            </w:r>
          </w:p>
        </w:tc>
        <w:tc>
          <w:tcPr>
            <w:tcW w:w="3505" w:type="pct"/>
          </w:tcPr>
          <w:p w14:paraId="0D9E17C2" w14:textId="1452EB01" w:rsidR="00517BAB" w:rsidRPr="00100E43" w:rsidRDefault="0078433E" w:rsidP="009913AC">
            <w:pPr>
              <w:spacing w:after="0" w:line="240" w:lineRule="auto"/>
            </w:pPr>
            <w:r w:rsidRPr="00100E43">
              <w:rPr>
                <w:rFonts w:cstheme="minorHAnsi"/>
                <w:color w:val="000000" w:themeColor="text1"/>
                <w:spacing w:val="2"/>
                <w:position w:val="2"/>
                <w:szCs w:val="20"/>
              </w:rPr>
              <w:t>Skalowalny serwer pamięci masowej w obudowie tower</w:t>
            </w:r>
            <w:r w:rsidR="00F302E9" w:rsidRPr="00100E43">
              <w:rPr>
                <w:rFonts w:cstheme="minorHAnsi"/>
                <w:color w:val="000000" w:themeColor="text1"/>
                <w:spacing w:val="2"/>
                <w:position w:val="2"/>
                <w:szCs w:val="20"/>
              </w:rPr>
              <w:t>, wymagane jest podanie parametrów zaoferowanego serwera plików zgodnie z załącznikiem nr 9 - wykaz oferowanego sprzętu;</w:t>
            </w:r>
          </w:p>
        </w:tc>
      </w:tr>
      <w:tr w:rsidR="002C57F0" w:rsidRPr="00100E43" w14:paraId="4343340C" w14:textId="77777777" w:rsidTr="006C4CA9">
        <w:tc>
          <w:tcPr>
            <w:tcW w:w="276" w:type="pct"/>
          </w:tcPr>
          <w:p w14:paraId="7101911A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64288C80" w14:textId="77777777" w:rsidR="002C57F0" w:rsidRPr="00100E43" w:rsidRDefault="002C57F0" w:rsidP="009913AC">
            <w:pPr>
              <w:spacing w:after="0" w:line="240" w:lineRule="auto"/>
            </w:pPr>
            <w:r w:rsidRPr="00100E43">
              <w:t>Procesor</w:t>
            </w:r>
          </w:p>
        </w:tc>
        <w:tc>
          <w:tcPr>
            <w:tcW w:w="3505" w:type="pct"/>
          </w:tcPr>
          <w:p w14:paraId="02A306A9" w14:textId="4B57D99F" w:rsidR="002C57F0" w:rsidRPr="00100E43" w:rsidRDefault="00517BAB" w:rsidP="009913AC">
            <w:pPr>
              <w:spacing w:after="0" w:line="240" w:lineRule="auto"/>
            </w:pPr>
            <w:r w:rsidRPr="00100E43">
              <w:t>Procesor czterordzeniowy, czterowątkowy taktowany częstotliwością bazowa co najmniej  1.5 GHz. Wydajność procesora spełniająca kryterium PassMark &gt;= 2100 wg klasyfikacji CPU Benchmark dostępnej pod adresem: https://www.cpubenchmark.net</w:t>
            </w:r>
          </w:p>
        </w:tc>
      </w:tr>
      <w:tr w:rsidR="002C57F0" w:rsidRPr="00100E43" w14:paraId="7D5FED21" w14:textId="77777777" w:rsidTr="006C4CA9">
        <w:tc>
          <w:tcPr>
            <w:tcW w:w="276" w:type="pct"/>
          </w:tcPr>
          <w:p w14:paraId="0430821D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53FC3D2B" w14:textId="77777777" w:rsidR="002C57F0" w:rsidRPr="00100E43" w:rsidRDefault="002C57F0" w:rsidP="009913AC">
            <w:pPr>
              <w:spacing w:after="0" w:line="240" w:lineRule="auto"/>
            </w:pPr>
            <w:r w:rsidRPr="00100E43">
              <w:t>Obudowa</w:t>
            </w:r>
          </w:p>
        </w:tc>
        <w:tc>
          <w:tcPr>
            <w:tcW w:w="3505" w:type="pct"/>
          </w:tcPr>
          <w:p w14:paraId="0EC38207" w14:textId="77777777" w:rsidR="002C57F0" w:rsidRPr="00100E43" w:rsidRDefault="002C57F0" w:rsidP="009913AC">
            <w:pPr>
              <w:spacing w:after="0" w:line="240" w:lineRule="auto"/>
            </w:pPr>
            <w:r w:rsidRPr="00100E43">
              <w:t xml:space="preserve">Tower o wymiarach </w:t>
            </w:r>
            <w:r w:rsidRPr="00100E43">
              <w:rPr>
                <w:rStyle w:val="apple-style-span"/>
                <w:rFonts w:cs="Arial"/>
                <w:color w:val="000000" w:themeColor="text1"/>
                <w:shd w:val="clear" w:color="auto" w:fill="FFFFFF"/>
              </w:rPr>
              <w:t>166 mm X 199 mm X 223 mm</w:t>
            </w:r>
          </w:p>
        </w:tc>
      </w:tr>
      <w:tr w:rsidR="002C57F0" w:rsidRPr="00100E43" w14:paraId="3CE39018" w14:textId="77777777" w:rsidTr="006C4CA9">
        <w:tc>
          <w:tcPr>
            <w:tcW w:w="276" w:type="pct"/>
          </w:tcPr>
          <w:p w14:paraId="6418F9BB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2D3166C2" w14:textId="77777777" w:rsidR="002C57F0" w:rsidRPr="00100E43" w:rsidRDefault="002C57F0" w:rsidP="009913AC">
            <w:pPr>
              <w:spacing w:after="0" w:line="240" w:lineRule="auto"/>
            </w:pPr>
            <w:r w:rsidRPr="00100E43">
              <w:t>Pamięć RAM</w:t>
            </w:r>
          </w:p>
        </w:tc>
        <w:tc>
          <w:tcPr>
            <w:tcW w:w="3505" w:type="pct"/>
          </w:tcPr>
          <w:p w14:paraId="5B3FE290" w14:textId="77777777" w:rsidR="002C57F0" w:rsidRPr="00100E43" w:rsidRDefault="002C57F0" w:rsidP="009913AC">
            <w:pPr>
              <w:spacing w:after="0" w:line="240" w:lineRule="auto"/>
            </w:pPr>
            <w:r w:rsidRPr="00100E43">
              <w:t>4 GB DDR3L RAM</w:t>
            </w:r>
          </w:p>
        </w:tc>
      </w:tr>
      <w:tr w:rsidR="002C57F0" w:rsidRPr="00100E43" w14:paraId="60D76027" w14:textId="77777777" w:rsidTr="006C4CA9">
        <w:tc>
          <w:tcPr>
            <w:tcW w:w="276" w:type="pct"/>
          </w:tcPr>
          <w:p w14:paraId="011BC423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214016E8" w14:textId="77777777" w:rsidR="002C57F0" w:rsidRPr="00100E43" w:rsidRDefault="002C57F0" w:rsidP="009913AC">
            <w:pPr>
              <w:spacing w:after="0" w:line="240" w:lineRule="auto"/>
            </w:pPr>
            <w:r w:rsidRPr="00100E43">
              <w:t>Ilość obsługiwanych dysków</w:t>
            </w:r>
          </w:p>
        </w:tc>
        <w:tc>
          <w:tcPr>
            <w:tcW w:w="3505" w:type="pct"/>
          </w:tcPr>
          <w:p w14:paraId="32BB91DB" w14:textId="77777777" w:rsidR="002C57F0" w:rsidRPr="00100E43" w:rsidRDefault="002C57F0" w:rsidP="009913AC">
            <w:pPr>
              <w:spacing w:after="0" w:line="240" w:lineRule="auto"/>
            </w:pPr>
            <w:r w:rsidRPr="00100E43">
              <w:t>4 dysków o maksymalnej pojemności 16TB każdy, po podłączeniu modułu rozszerzającego 9 dysków</w:t>
            </w:r>
          </w:p>
        </w:tc>
      </w:tr>
      <w:tr w:rsidR="002C57F0" w:rsidRPr="00100E43" w14:paraId="28A99827" w14:textId="77777777" w:rsidTr="006C4CA9">
        <w:tc>
          <w:tcPr>
            <w:tcW w:w="276" w:type="pct"/>
          </w:tcPr>
          <w:p w14:paraId="41909557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62BE129B" w14:textId="77777777" w:rsidR="002C57F0" w:rsidRPr="00100E43" w:rsidRDefault="002C57F0" w:rsidP="009913AC">
            <w:pPr>
              <w:spacing w:after="0" w:line="240" w:lineRule="auto"/>
            </w:pPr>
            <w:r w:rsidRPr="00100E43">
              <w:t>Interfejsy sieciowe</w:t>
            </w:r>
          </w:p>
        </w:tc>
        <w:tc>
          <w:tcPr>
            <w:tcW w:w="3505" w:type="pct"/>
          </w:tcPr>
          <w:p w14:paraId="30DCA2A5" w14:textId="77777777" w:rsidR="002C57F0" w:rsidRPr="00100E43" w:rsidRDefault="002C57F0" w:rsidP="009913AC">
            <w:pPr>
              <w:spacing w:after="0" w:line="240" w:lineRule="auto"/>
            </w:pPr>
            <w:r w:rsidRPr="00100E43">
              <w:t>2 x Gigabit (10/100/1000), możliwość podłączenia dongla wireless przez port USB.</w:t>
            </w:r>
          </w:p>
          <w:p w14:paraId="1B5861B8" w14:textId="77777777" w:rsidR="002C57F0" w:rsidRPr="00100E43" w:rsidRDefault="002C57F0" w:rsidP="009913AC">
            <w:pPr>
              <w:spacing w:after="0" w:line="240" w:lineRule="auto"/>
            </w:pPr>
            <w:r w:rsidRPr="00100E43">
              <w:t>Wsparcie dla Linka Aggregation.</w:t>
            </w:r>
          </w:p>
        </w:tc>
      </w:tr>
      <w:tr w:rsidR="002C57F0" w:rsidRPr="00100E43" w14:paraId="7C786338" w14:textId="77777777" w:rsidTr="006C4CA9">
        <w:tc>
          <w:tcPr>
            <w:tcW w:w="276" w:type="pct"/>
          </w:tcPr>
          <w:p w14:paraId="0D3ECE83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3D852FDD" w14:textId="77777777" w:rsidR="002C57F0" w:rsidRPr="00100E43" w:rsidRDefault="002C57F0" w:rsidP="009913AC">
            <w:pPr>
              <w:spacing w:after="0" w:line="240" w:lineRule="auto"/>
            </w:pPr>
            <w:r w:rsidRPr="00100E43">
              <w:t>Porty</w:t>
            </w:r>
          </w:p>
        </w:tc>
        <w:tc>
          <w:tcPr>
            <w:tcW w:w="3505" w:type="pct"/>
          </w:tcPr>
          <w:p w14:paraId="3989F492" w14:textId="77777777" w:rsidR="002C57F0" w:rsidRPr="00100E43" w:rsidRDefault="002C57F0" w:rsidP="009913AC">
            <w:pPr>
              <w:spacing w:after="0" w:line="240" w:lineRule="auto"/>
            </w:pPr>
            <w:r w:rsidRPr="00100E43">
              <w:t>2 x USB3.0, 1 x eSATA</w:t>
            </w:r>
          </w:p>
        </w:tc>
      </w:tr>
      <w:tr w:rsidR="002C57F0" w:rsidRPr="00100E43" w14:paraId="11D716CB" w14:textId="77777777" w:rsidTr="006C4CA9">
        <w:tc>
          <w:tcPr>
            <w:tcW w:w="276" w:type="pct"/>
          </w:tcPr>
          <w:p w14:paraId="318367E9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19362632" w14:textId="77777777" w:rsidR="002C57F0" w:rsidRPr="00100E43" w:rsidRDefault="002C57F0" w:rsidP="009913AC">
            <w:pPr>
              <w:spacing w:after="0" w:line="240" w:lineRule="auto"/>
            </w:pPr>
            <w:r w:rsidRPr="00100E43">
              <w:t>Wskaźniki LED</w:t>
            </w:r>
          </w:p>
        </w:tc>
        <w:tc>
          <w:tcPr>
            <w:tcW w:w="3505" w:type="pct"/>
          </w:tcPr>
          <w:p w14:paraId="4D6409C1" w14:textId="77777777" w:rsidR="002C57F0" w:rsidRPr="00100E43" w:rsidRDefault="002C57F0" w:rsidP="009913AC">
            <w:pPr>
              <w:spacing w:after="0" w:line="240" w:lineRule="auto"/>
            </w:pPr>
            <w:r w:rsidRPr="00100E43">
              <w:t>Status, HDD1-4</w:t>
            </w:r>
          </w:p>
        </w:tc>
      </w:tr>
      <w:tr w:rsidR="002C57F0" w:rsidRPr="00100E43" w14:paraId="06115835" w14:textId="77777777" w:rsidTr="006C4CA9">
        <w:tc>
          <w:tcPr>
            <w:tcW w:w="276" w:type="pct"/>
          </w:tcPr>
          <w:p w14:paraId="03922FE2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1A43A52E" w14:textId="77777777" w:rsidR="002C57F0" w:rsidRPr="00100E43" w:rsidRDefault="002C57F0" w:rsidP="009913AC">
            <w:pPr>
              <w:spacing w:after="0" w:line="240" w:lineRule="auto"/>
            </w:pPr>
            <w:r w:rsidRPr="00100E43">
              <w:t>Obsługa RAID</w:t>
            </w:r>
          </w:p>
        </w:tc>
        <w:tc>
          <w:tcPr>
            <w:tcW w:w="3505" w:type="pct"/>
          </w:tcPr>
          <w:p w14:paraId="30249267" w14:textId="77777777" w:rsidR="002C57F0" w:rsidRPr="00100E43" w:rsidRDefault="002C57F0" w:rsidP="009913AC">
            <w:pPr>
              <w:spacing w:after="0" w:line="240" w:lineRule="auto"/>
            </w:pPr>
            <w:r w:rsidRPr="00100E43">
              <w:t>Basic, JBOD, RAID 0,1,5,6,10 i SHR, oraz Hot Spare dla RAID 1, 5, 6, 10, SHR.</w:t>
            </w:r>
          </w:p>
        </w:tc>
      </w:tr>
      <w:tr w:rsidR="002C57F0" w:rsidRPr="00100E43" w14:paraId="7BB05BEE" w14:textId="77777777" w:rsidTr="006C4CA9">
        <w:tc>
          <w:tcPr>
            <w:tcW w:w="276" w:type="pct"/>
          </w:tcPr>
          <w:p w14:paraId="6271941C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3A4BF27B" w14:textId="77777777" w:rsidR="002C57F0" w:rsidRPr="00100E43" w:rsidRDefault="002C57F0" w:rsidP="009913AC">
            <w:pPr>
              <w:spacing w:after="0" w:line="240" w:lineRule="auto"/>
            </w:pPr>
            <w:r w:rsidRPr="00100E43">
              <w:t>Funkcje RAID</w:t>
            </w:r>
          </w:p>
        </w:tc>
        <w:tc>
          <w:tcPr>
            <w:tcW w:w="3505" w:type="pct"/>
          </w:tcPr>
          <w:p w14:paraId="0EA21946" w14:textId="77777777" w:rsidR="002C57F0" w:rsidRPr="00100E43" w:rsidRDefault="002C57F0" w:rsidP="009913AC">
            <w:pPr>
              <w:spacing w:after="0" w:line="240" w:lineRule="auto"/>
            </w:pPr>
            <w:r w:rsidRPr="00100E43">
              <w:t>Możliwość zwiększania pojemności i migracja między poziomami RAID online.</w:t>
            </w:r>
          </w:p>
        </w:tc>
      </w:tr>
      <w:tr w:rsidR="002C57F0" w:rsidRPr="00100E43" w14:paraId="15150FBE" w14:textId="77777777" w:rsidTr="006C4CA9">
        <w:tc>
          <w:tcPr>
            <w:tcW w:w="276" w:type="pct"/>
          </w:tcPr>
          <w:p w14:paraId="37C3C0EF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6BCD53E2" w14:textId="77777777" w:rsidR="002C57F0" w:rsidRPr="00100E43" w:rsidRDefault="002C57F0" w:rsidP="009913AC">
            <w:pPr>
              <w:spacing w:after="0" w:line="240" w:lineRule="auto"/>
            </w:pPr>
            <w:r w:rsidRPr="00100E43">
              <w:t>Szyfrowanie</w:t>
            </w:r>
          </w:p>
        </w:tc>
        <w:tc>
          <w:tcPr>
            <w:tcW w:w="3505" w:type="pct"/>
          </w:tcPr>
          <w:p w14:paraId="3F17F4BF" w14:textId="77777777" w:rsidR="002C57F0" w:rsidRPr="00100E43" w:rsidRDefault="002C57F0" w:rsidP="009913AC">
            <w:pPr>
              <w:spacing w:after="0" w:line="240" w:lineRule="auto"/>
            </w:pPr>
            <w:r w:rsidRPr="00100E43">
              <w:t>Możliwość szyfrowania wybranych udziałów sieciowych.</w:t>
            </w:r>
          </w:p>
        </w:tc>
      </w:tr>
      <w:tr w:rsidR="002C57F0" w:rsidRPr="00100E43" w14:paraId="607C12A1" w14:textId="77777777" w:rsidTr="006C4CA9">
        <w:tc>
          <w:tcPr>
            <w:tcW w:w="276" w:type="pct"/>
          </w:tcPr>
          <w:p w14:paraId="6409A305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60BFDD18" w14:textId="77777777" w:rsidR="002C57F0" w:rsidRPr="00100E43" w:rsidRDefault="002C57F0" w:rsidP="009913AC">
            <w:pPr>
              <w:spacing w:after="0" w:line="240" w:lineRule="auto"/>
            </w:pPr>
            <w:r w:rsidRPr="00100E43">
              <w:t>System Operacyjny</w:t>
            </w:r>
          </w:p>
        </w:tc>
        <w:tc>
          <w:tcPr>
            <w:tcW w:w="3505" w:type="pct"/>
          </w:tcPr>
          <w:p w14:paraId="3B91B93C" w14:textId="77777777" w:rsidR="002C57F0" w:rsidRPr="00100E43" w:rsidRDefault="002C57F0" w:rsidP="009913AC">
            <w:pPr>
              <w:spacing w:after="0" w:line="240" w:lineRule="auto"/>
            </w:pPr>
            <w:r w:rsidRPr="00100E43">
              <w:t>Windows XP i nowsze , MAC OSX 10.5 i nowsze, Ubuntu 9.04 i nowsze</w:t>
            </w:r>
          </w:p>
        </w:tc>
      </w:tr>
      <w:tr w:rsidR="002C57F0" w:rsidRPr="00100E43" w14:paraId="0ED3824C" w14:textId="77777777" w:rsidTr="006C4CA9">
        <w:tc>
          <w:tcPr>
            <w:tcW w:w="276" w:type="pct"/>
          </w:tcPr>
          <w:p w14:paraId="12E3908B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3F2CE71C" w14:textId="77777777" w:rsidR="002C57F0" w:rsidRPr="00100E43" w:rsidRDefault="002C57F0" w:rsidP="009913AC">
            <w:pPr>
              <w:spacing w:after="0" w:line="240" w:lineRule="auto"/>
            </w:pPr>
            <w:r w:rsidRPr="00100E43">
              <w:t>Dyski wymagane do dostarczenia wraz z urządzeniem</w:t>
            </w:r>
          </w:p>
        </w:tc>
        <w:tc>
          <w:tcPr>
            <w:tcW w:w="3505" w:type="pct"/>
          </w:tcPr>
          <w:p w14:paraId="38AAE301" w14:textId="77777777" w:rsidR="002C57F0" w:rsidRPr="00100E43" w:rsidRDefault="002C57F0" w:rsidP="009913AC">
            <w:pPr>
              <w:spacing w:after="0" w:line="240" w:lineRule="auto"/>
            </w:pPr>
            <w:r w:rsidRPr="00100E43">
              <w:t xml:space="preserve">2 x 4 TB, z interfejsem 6 Gb, </w:t>
            </w:r>
          </w:p>
        </w:tc>
      </w:tr>
      <w:tr w:rsidR="002C57F0" w:rsidRPr="00100E43" w14:paraId="056B0EC4" w14:textId="77777777" w:rsidTr="006C4CA9">
        <w:tc>
          <w:tcPr>
            <w:tcW w:w="276" w:type="pct"/>
          </w:tcPr>
          <w:p w14:paraId="633A446C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4D5FC085" w14:textId="77777777" w:rsidR="002C57F0" w:rsidRPr="00100E43" w:rsidRDefault="002C57F0" w:rsidP="009913AC">
            <w:pPr>
              <w:spacing w:after="0" w:line="240" w:lineRule="auto"/>
            </w:pPr>
            <w:r w:rsidRPr="00100E43">
              <w:t>Licencja na Kamery IP</w:t>
            </w:r>
          </w:p>
        </w:tc>
        <w:tc>
          <w:tcPr>
            <w:tcW w:w="3505" w:type="pct"/>
          </w:tcPr>
          <w:p w14:paraId="6D698D9F" w14:textId="77777777" w:rsidR="002C57F0" w:rsidRPr="00100E43" w:rsidRDefault="002C57F0" w:rsidP="009913AC">
            <w:pPr>
              <w:spacing w:after="0" w:line="240" w:lineRule="auto"/>
            </w:pPr>
            <w:r w:rsidRPr="00100E43">
              <w:t>W zestawie licencja na dwie kamery z możliwością rozszerzenia do 40.</w:t>
            </w:r>
          </w:p>
        </w:tc>
      </w:tr>
      <w:tr w:rsidR="002C57F0" w:rsidRPr="00100E43" w14:paraId="03B7863B" w14:textId="77777777" w:rsidTr="006C4CA9">
        <w:tc>
          <w:tcPr>
            <w:tcW w:w="276" w:type="pct"/>
          </w:tcPr>
          <w:p w14:paraId="77222E5F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7559E30D" w14:textId="77777777" w:rsidR="002C57F0" w:rsidRPr="00100E43" w:rsidRDefault="002C57F0" w:rsidP="009913AC">
            <w:pPr>
              <w:spacing w:after="0" w:line="240" w:lineRule="auto"/>
            </w:pPr>
            <w:r w:rsidRPr="00100E43">
              <w:t>Protokoły</w:t>
            </w:r>
          </w:p>
        </w:tc>
        <w:tc>
          <w:tcPr>
            <w:tcW w:w="3505" w:type="pct"/>
          </w:tcPr>
          <w:p w14:paraId="14686356" w14:textId="77777777" w:rsidR="002C57F0" w:rsidRPr="00100E43" w:rsidRDefault="002C57F0" w:rsidP="009913AC">
            <w:pPr>
              <w:spacing w:after="0" w:line="240" w:lineRule="auto"/>
            </w:pPr>
            <w:r w:rsidRPr="00100E43">
              <w:t>CIFS, AFP, NFS, FTP, WebDAV, iSCSI, Telnet, SSH, SNMP, CalDAV</w:t>
            </w:r>
          </w:p>
        </w:tc>
      </w:tr>
      <w:tr w:rsidR="002C57F0" w:rsidRPr="00100E43" w14:paraId="3F5FE904" w14:textId="77777777" w:rsidTr="006C4CA9">
        <w:tc>
          <w:tcPr>
            <w:tcW w:w="276" w:type="pct"/>
          </w:tcPr>
          <w:p w14:paraId="32A52A73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055A4D48" w14:textId="77777777" w:rsidR="002C57F0" w:rsidRPr="00100E43" w:rsidRDefault="002C57F0" w:rsidP="009913AC">
            <w:pPr>
              <w:spacing w:after="0" w:line="240" w:lineRule="auto"/>
            </w:pPr>
            <w:r w:rsidRPr="00100E43">
              <w:t>Usługi</w:t>
            </w:r>
          </w:p>
        </w:tc>
        <w:tc>
          <w:tcPr>
            <w:tcW w:w="3505" w:type="pct"/>
          </w:tcPr>
          <w:p w14:paraId="74536BEA" w14:textId="7BAFA62F" w:rsidR="002C57F0" w:rsidRPr="00100E43" w:rsidRDefault="002C57F0" w:rsidP="009913AC">
            <w:pPr>
              <w:spacing w:after="0" w:line="240" w:lineRule="auto"/>
            </w:pPr>
            <w:r w:rsidRPr="00100E43">
              <w:t xml:space="preserve">Serwer VPN, Serwer pocztowy dla kilku domen, Stacja monitoringu, Windows ACL, Hyper Backup, Integracja z Windows ADS, Firewall,  Serwer wydruku, Serwer WWW, Serwer plików, Manager plików przez WWW, Floating Point, Szyfrowana replikacja zdalna na kilka serwerów w tym samym czasie, Antyvirus, Klient VPN, Cloud Station, Usługa DDNS, Certyfikaty Citrix, </w:t>
            </w:r>
            <w:r w:rsidRPr="00100E43">
              <w:rPr>
                <w:rStyle w:val="Pogrubienie"/>
                <w:rFonts w:cstheme="minorHAnsi"/>
                <w:color w:val="333333"/>
                <w:shd w:val="clear" w:color="auto" w:fill="FFFFFF"/>
              </w:rPr>
              <w:t>VMware vSphere 5.0</w:t>
            </w:r>
            <w:r w:rsidRPr="00100E43">
              <w:rPr>
                <w:rStyle w:val="Pogrubieni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100E43">
              <w:rPr>
                <w:rStyle w:val="apple-converted-space"/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100E43">
              <w:t>Zarządzanie przez komórkę, Virtual Drive, Serwer i klient LDAP, Możliwość utworzenia kilku wolumenów w obrębie jednej macierzy RAID, Snapshot Replication, MailPlus serwer, praca w klastrze (HA)</w:t>
            </w:r>
          </w:p>
        </w:tc>
      </w:tr>
      <w:tr w:rsidR="002C57F0" w:rsidRPr="00100E43" w14:paraId="3008B190" w14:textId="77777777" w:rsidTr="006C4CA9">
        <w:tc>
          <w:tcPr>
            <w:tcW w:w="276" w:type="pct"/>
          </w:tcPr>
          <w:p w14:paraId="5D7B25C7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58652FA3" w14:textId="77777777" w:rsidR="002C57F0" w:rsidRPr="00100E43" w:rsidRDefault="002C57F0" w:rsidP="009913AC">
            <w:pPr>
              <w:spacing w:after="0" w:line="240" w:lineRule="auto"/>
            </w:pPr>
            <w:r w:rsidRPr="00100E43">
              <w:t>Zarządzanie dyskami</w:t>
            </w:r>
          </w:p>
        </w:tc>
        <w:tc>
          <w:tcPr>
            <w:tcW w:w="3505" w:type="pct"/>
          </w:tcPr>
          <w:p w14:paraId="3CE17315" w14:textId="77777777" w:rsidR="002C57F0" w:rsidRPr="00100E43" w:rsidRDefault="002C57F0" w:rsidP="009913AC">
            <w:pPr>
              <w:spacing w:after="0" w:line="240" w:lineRule="auto"/>
            </w:pPr>
            <w:r w:rsidRPr="00100E43">
              <w:t>SMART, sprawdzanie złych sektorów, dynamiczne mapowanie uszkodzonych sektorów</w:t>
            </w:r>
          </w:p>
        </w:tc>
      </w:tr>
      <w:tr w:rsidR="002C57F0" w:rsidRPr="00100E43" w14:paraId="710DE6B7" w14:textId="77777777" w:rsidTr="006C4CA9">
        <w:tc>
          <w:tcPr>
            <w:tcW w:w="276" w:type="pct"/>
          </w:tcPr>
          <w:p w14:paraId="5890BF59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44099199" w14:textId="77777777" w:rsidR="002C57F0" w:rsidRPr="00100E43" w:rsidRDefault="002C57F0" w:rsidP="009913AC">
            <w:pPr>
              <w:spacing w:after="0" w:line="240" w:lineRule="auto"/>
            </w:pPr>
            <w:r w:rsidRPr="00100E43">
              <w:t>Język GUI</w:t>
            </w:r>
          </w:p>
        </w:tc>
        <w:tc>
          <w:tcPr>
            <w:tcW w:w="3505" w:type="pct"/>
          </w:tcPr>
          <w:p w14:paraId="3E23735F" w14:textId="77777777" w:rsidR="002C57F0" w:rsidRPr="00100E43" w:rsidRDefault="002C57F0" w:rsidP="009913AC">
            <w:pPr>
              <w:spacing w:after="0" w:line="240" w:lineRule="auto"/>
            </w:pPr>
            <w:r w:rsidRPr="00100E43">
              <w:t>Polski</w:t>
            </w:r>
          </w:p>
        </w:tc>
      </w:tr>
      <w:tr w:rsidR="002C57F0" w:rsidRPr="00100E43" w14:paraId="73C4CE30" w14:textId="77777777" w:rsidTr="006C4CA9">
        <w:tc>
          <w:tcPr>
            <w:tcW w:w="276" w:type="pct"/>
          </w:tcPr>
          <w:p w14:paraId="3D58E734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16AA7EF3" w14:textId="77777777" w:rsidR="002C57F0" w:rsidRPr="00100E43" w:rsidRDefault="002C57F0" w:rsidP="009913AC">
            <w:pPr>
              <w:spacing w:after="0" w:line="240" w:lineRule="auto"/>
            </w:pPr>
            <w:r w:rsidRPr="00100E43">
              <w:t>Waga</w:t>
            </w:r>
          </w:p>
        </w:tc>
        <w:tc>
          <w:tcPr>
            <w:tcW w:w="3505" w:type="pct"/>
          </w:tcPr>
          <w:p w14:paraId="25D4E794" w14:textId="77777777" w:rsidR="002C57F0" w:rsidRPr="00100E43" w:rsidRDefault="002C57F0" w:rsidP="009913AC">
            <w:pPr>
              <w:spacing w:after="0" w:line="240" w:lineRule="auto"/>
            </w:pPr>
            <w:r w:rsidRPr="00100E43">
              <w:t>Maksymalnie 2,30KG</w:t>
            </w:r>
          </w:p>
        </w:tc>
      </w:tr>
      <w:tr w:rsidR="002C57F0" w:rsidRPr="00100E43" w14:paraId="7541DEE8" w14:textId="77777777" w:rsidTr="006C4CA9">
        <w:tc>
          <w:tcPr>
            <w:tcW w:w="276" w:type="pct"/>
          </w:tcPr>
          <w:p w14:paraId="6026F4D5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518B70B6" w14:textId="77777777" w:rsidR="002C57F0" w:rsidRPr="00100E43" w:rsidRDefault="002C57F0" w:rsidP="009913AC">
            <w:pPr>
              <w:spacing w:after="0" w:line="240" w:lineRule="auto"/>
            </w:pPr>
            <w:r w:rsidRPr="00100E43">
              <w:t>Pobór mocy</w:t>
            </w:r>
          </w:p>
        </w:tc>
        <w:tc>
          <w:tcPr>
            <w:tcW w:w="3505" w:type="pct"/>
          </w:tcPr>
          <w:p w14:paraId="6D6FCE15" w14:textId="77777777" w:rsidR="002C57F0" w:rsidRPr="00100E43" w:rsidRDefault="002C57F0" w:rsidP="009913AC">
            <w:pPr>
              <w:spacing w:after="0" w:line="240" w:lineRule="auto"/>
            </w:pPr>
            <w:r w:rsidRPr="00100E43">
              <w:t>Praca 30W / Hibernacja dysków 13W</w:t>
            </w:r>
          </w:p>
        </w:tc>
      </w:tr>
      <w:tr w:rsidR="002C57F0" w:rsidRPr="00100E43" w14:paraId="37B67820" w14:textId="77777777" w:rsidTr="006C4CA9">
        <w:tc>
          <w:tcPr>
            <w:tcW w:w="276" w:type="pct"/>
          </w:tcPr>
          <w:p w14:paraId="7B115E0B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6451BE43" w14:textId="77777777" w:rsidR="002C57F0" w:rsidRPr="00100E43" w:rsidRDefault="002C57F0" w:rsidP="009913AC">
            <w:pPr>
              <w:spacing w:after="0" w:line="240" w:lineRule="auto"/>
            </w:pPr>
            <w:r w:rsidRPr="00100E43">
              <w:t xml:space="preserve">Certyfikaty </w:t>
            </w:r>
          </w:p>
        </w:tc>
        <w:tc>
          <w:tcPr>
            <w:tcW w:w="3505" w:type="pct"/>
          </w:tcPr>
          <w:p w14:paraId="2EFCEA55" w14:textId="77777777" w:rsidR="002C57F0" w:rsidRPr="00100E43" w:rsidRDefault="002C57F0" w:rsidP="009913AC">
            <w:pPr>
              <w:spacing w:after="0" w:line="240" w:lineRule="auto"/>
            </w:pPr>
            <w:r w:rsidRPr="00100E43">
              <w:t>FCC Class A, CE Class A, BSMI Class A</w:t>
            </w:r>
          </w:p>
        </w:tc>
      </w:tr>
      <w:tr w:rsidR="002C57F0" w:rsidRPr="00100E43" w14:paraId="0390CF26" w14:textId="77777777" w:rsidTr="006C4CA9">
        <w:tc>
          <w:tcPr>
            <w:tcW w:w="276" w:type="pct"/>
          </w:tcPr>
          <w:p w14:paraId="6E2B34C5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0A945EE8" w14:textId="77777777" w:rsidR="002C57F0" w:rsidRPr="00100E43" w:rsidRDefault="002C57F0" w:rsidP="009913AC">
            <w:pPr>
              <w:spacing w:after="0" w:line="240" w:lineRule="auto"/>
            </w:pPr>
            <w:r w:rsidRPr="00100E43">
              <w:t>System plików</w:t>
            </w:r>
          </w:p>
        </w:tc>
        <w:tc>
          <w:tcPr>
            <w:tcW w:w="3505" w:type="pct"/>
          </w:tcPr>
          <w:p w14:paraId="7909AF23" w14:textId="77777777" w:rsidR="002C57F0" w:rsidRPr="00100E43" w:rsidRDefault="002C57F0" w:rsidP="009913AC">
            <w:pPr>
              <w:spacing w:after="0" w:line="240" w:lineRule="auto"/>
            </w:pPr>
            <w:r w:rsidRPr="00100E43">
              <w:t>Dyski wewnętrzne Btrfs EXT4. Dyski zewnętrzne Btrfs, FAT, NTFS, EXT3, EXT4, HFS+</w:t>
            </w:r>
          </w:p>
        </w:tc>
      </w:tr>
      <w:tr w:rsidR="002C57F0" w:rsidRPr="00100E43" w14:paraId="1A3EBC4F" w14:textId="77777777" w:rsidTr="006C4CA9">
        <w:tc>
          <w:tcPr>
            <w:tcW w:w="276" w:type="pct"/>
          </w:tcPr>
          <w:p w14:paraId="65679AFA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52B14F2C" w14:textId="77777777" w:rsidR="002C57F0" w:rsidRPr="00100E43" w:rsidRDefault="002C57F0" w:rsidP="009913AC">
            <w:pPr>
              <w:spacing w:after="0" w:line="240" w:lineRule="auto"/>
            </w:pPr>
            <w:r w:rsidRPr="00100E43">
              <w:t>Szyfrowanie</w:t>
            </w:r>
          </w:p>
        </w:tc>
        <w:tc>
          <w:tcPr>
            <w:tcW w:w="3505" w:type="pct"/>
          </w:tcPr>
          <w:p w14:paraId="77372977" w14:textId="77777777" w:rsidR="002C57F0" w:rsidRPr="00100E43" w:rsidRDefault="002C57F0" w:rsidP="009913AC">
            <w:pPr>
              <w:spacing w:after="0" w:line="240" w:lineRule="auto"/>
            </w:pPr>
            <w:r w:rsidRPr="00100E43">
              <w:t>Mechanizm szyfrowania sprzętowego (AES-NI)</w:t>
            </w:r>
          </w:p>
        </w:tc>
      </w:tr>
      <w:tr w:rsidR="002C57F0" w:rsidRPr="00100E43" w14:paraId="5DA7F449" w14:textId="77777777" w:rsidTr="006C4CA9">
        <w:tc>
          <w:tcPr>
            <w:tcW w:w="276" w:type="pct"/>
          </w:tcPr>
          <w:p w14:paraId="73CAE2C3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496A384B" w14:textId="77777777" w:rsidR="002C57F0" w:rsidRPr="00100E43" w:rsidRDefault="002C57F0" w:rsidP="009913AC">
            <w:pPr>
              <w:spacing w:after="0" w:line="240" w:lineRule="auto"/>
            </w:pPr>
            <w:r w:rsidRPr="00100E43">
              <w:t>Liczba wolumenów</w:t>
            </w:r>
          </w:p>
        </w:tc>
        <w:tc>
          <w:tcPr>
            <w:tcW w:w="3505" w:type="pct"/>
          </w:tcPr>
          <w:p w14:paraId="0AFE6CFE" w14:textId="77777777" w:rsidR="002C57F0" w:rsidRPr="00100E43" w:rsidRDefault="002C57F0" w:rsidP="009913AC">
            <w:pPr>
              <w:spacing w:after="0" w:line="240" w:lineRule="auto"/>
            </w:pPr>
            <w:r w:rsidRPr="00100E43">
              <w:t>Do 64</w:t>
            </w:r>
          </w:p>
        </w:tc>
      </w:tr>
      <w:tr w:rsidR="002C57F0" w:rsidRPr="00100E43" w14:paraId="1041A2FF" w14:textId="77777777" w:rsidTr="006C4CA9">
        <w:tc>
          <w:tcPr>
            <w:tcW w:w="276" w:type="pct"/>
          </w:tcPr>
          <w:p w14:paraId="0F536E36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0EB7D15B" w14:textId="77777777" w:rsidR="002C57F0" w:rsidRPr="00100E43" w:rsidRDefault="002C57F0" w:rsidP="009913AC">
            <w:pPr>
              <w:spacing w:after="0" w:line="240" w:lineRule="auto"/>
            </w:pPr>
            <w:r w:rsidRPr="00100E43">
              <w:t>Liczba iSCSI Targetów</w:t>
            </w:r>
          </w:p>
        </w:tc>
        <w:tc>
          <w:tcPr>
            <w:tcW w:w="3505" w:type="pct"/>
          </w:tcPr>
          <w:p w14:paraId="3CE74B54" w14:textId="77777777" w:rsidR="002C57F0" w:rsidRPr="00100E43" w:rsidRDefault="002C57F0" w:rsidP="009913AC">
            <w:pPr>
              <w:spacing w:after="0" w:line="240" w:lineRule="auto"/>
            </w:pPr>
            <w:r w:rsidRPr="00100E43">
              <w:t>Do 128</w:t>
            </w:r>
          </w:p>
        </w:tc>
      </w:tr>
      <w:tr w:rsidR="002C57F0" w:rsidRPr="00100E43" w14:paraId="2EB7451C" w14:textId="77777777" w:rsidTr="006C4CA9">
        <w:tc>
          <w:tcPr>
            <w:tcW w:w="276" w:type="pct"/>
          </w:tcPr>
          <w:p w14:paraId="4116BD12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20602A5E" w14:textId="77777777" w:rsidR="002C57F0" w:rsidRPr="00100E43" w:rsidRDefault="002C57F0" w:rsidP="009913AC">
            <w:pPr>
              <w:spacing w:after="0" w:line="240" w:lineRule="auto"/>
            </w:pPr>
            <w:r w:rsidRPr="00100E43">
              <w:t>Liczba iSCSI LUN</w:t>
            </w:r>
          </w:p>
        </w:tc>
        <w:tc>
          <w:tcPr>
            <w:tcW w:w="3505" w:type="pct"/>
          </w:tcPr>
          <w:p w14:paraId="24460EEC" w14:textId="77777777" w:rsidR="002C57F0" w:rsidRPr="00100E43" w:rsidRDefault="002C57F0" w:rsidP="009913AC">
            <w:pPr>
              <w:spacing w:after="0" w:line="240" w:lineRule="auto"/>
            </w:pPr>
            <w:r w:rsidRPr="00100E43">
              <w:t>Do 256</w:t>
            </w:r>
          </w:p>
        </w:tc>
      </w:tr>
      <w:tr w:rsidR="002C57F0" w:rsidRPr="00100E43" w14:paraId="5B11B803" w14:textId="77777777" w:rsidTr="006C4CA9">
        <w:tc>
          <w:tcPr>
            <w:tcW w:w="276" w:type="pct"/>
          </w:tcPr>
          <w:p w14:paraId="47E300B0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6A9E3EA5" w14:textId="77777777" w:rsidR="002C57F0" w:rsidRPr="00100E43" w:rsidRDefault="002C57F0" w:rsidP="009913AC">
            <w:pPr>
              <w:spacing w:after="0" w:line="240" w:lineRule="auto"/>
            </w:pPr>
            <w:r w:rsidRPr="00100E43">
              <w:t>Liczba kont użytkowników</w:t>
            </w:r>
          </w:p>
        </w:tc>
        <w:tc>
          <w:tcPr>
            <w:tcW w:w="3505" w:type="pct"/>
          </w:tcPr>
          <w:p w14:paraId="53D6308F" w14:textId="77777777" w:rsidR="002C57F0" w:rsidRPr="00100E43" w:rsidRDefault="002C57F0" w:rsidP="009913AC">
            <w:pPr>
              <w:spacing w:after="0" w:line="240" w:lineRule="auto"/>
            </w:pPr>
            <w:r w:rsidRPr="00100E43">
              <w:t>2048</w:t>
            </w:r>
          </w:p>
        </w:tc>
      </w:tr>
      <w:tr w:rsidR="002C57F0" w:rsidRPr="00100E43" w14:paraId="7CE026B7" w14:textId="77777777" w:rsidTr="006C4CA9">
        <w:tc>
          <w:tcPr>
            <w:tcW w:w="276" w:type="pct"/>
          </w:tcPr>
          <w:p w14:paraId="51CD31AA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47F73A26" w14:textId="77777777" w:rsidR="002C57F0" w:rsidRPr="00100E43" w:rsidRDefault="002C57F0" w:rsidP="009913AC">
            <w:pPr>
              <w:spacing w:after="0" w:line="240" w:lineRule="auto"/>
            </w:pPr>
            <w:r w:rsidRPr="00100E43">
              <w:t>Liczba grup</w:t>
            </w:r>
          </w:p>
        </w:tc>
        <w:tc>
          <w:tcPr>
            <w:tcW w:w="3505" w:type="pct"/>
          </w:tcPr>
          <w:p w14:paraId="727E9327" w14:textId="77777777" w:rsidR="002C57F0" w:rsidRPr="00100E43" w:rsidRDefault="002C57F0" w:rsidP="009913AC">
            <w:pPr>
              <w:spacing w:after="0" w:line="240" w:lineRule="auto"/>
            </w:pPr>
            <w:r w:rsidRPr="00100E43">
              <w:t>256</w:t>
            </w:r>
          </w:p>
        </w:tc>
      </w:tr>
      <w:tr w:rsidR="002C57F0" w:rsidRPr="00100E43" w14:paraId="40718627" w14:textId="77777777" w:rsidTr="006C4CA9">
        <w:tc>
          <w:tcPr>
            <w:tcW w:w="276" w:type="pct"/>
          </w:tcPr>
          <w:p w14:paraId="3E3A3BE2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5B181B40" w14:textId="77777777" w:rsidR="002C57F0" w:rsidRPr="00100E43" w:rsidRDefault="002C57F0" w:rsidP="009913AC">
            <w:pPr>
              <w:spacing w:after="0" w:line="240" w:lineRule="auto"/>
            </w:pPr>
            <w:r w:rsidRPr="00100E43">
              <w:t>Liczba folderów udostępnionych</w:t>
            </w:r>
          </w:p>
        </w:tc>
        <w:tc>
          <w:tcPr>
            <w:tcW w:w="3505" w:type="pct"/>
          </w:tcPr>
          <w:p w14:paraId="46DA5166" w14:textId="77777777" w:rsidR="002C57F0" w:rsidRPr="00100E43" w:rsidRDefault="002C57F0" w:rsidP="009913AC">
            <w:pPr>
              <w:spacing w:after="0" w:line="240" w:lineRule="auto"/>
            </w:pPr>
            <w:r w:rsidRPr="00100E43">
              <w:t>512</w:t>
            </w:r>
          </w:p>
        </w:tc>
      </w:tr>
      <w:tr w:rsidR="002C57F0" w:rsidRPr="00100E43" w14:paraId="77628DAF" w14:textId="77777777" w:rsidTr="006C4CA9">
        <w:tc>
          <w:tcPr>
            <w:tcW w:w="276" w:type="pct"/>
          </w:tcPr>
          <w:p w14:paraId="5E3466AD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1B53D2E4" w14:textId="77777777" w:rsidR="002C57F0" w:rsidRPr="00100E43" w:rsidRDefault="002C57F0" w:rsidP="009913AC">
            <w:pPr>
              <w:spacing w:after="0" w:line="240" w:lineRule="auto"/>
            </w:pPr>
            <w:r w:rsidRPr="00100E43">
              <w:t>Ilość jednoczesnych połączeń</w:t>
            </w:r>
          </w:p>
        </w:tc>
        <w:tc>
          <w:tcPr>
            <w:tcW w:w="3505" w:type="pct"/>
          </w:tcPr>
          <w:p w14:paraId="79CE38B6" w14:textId="77777777" w:rsidR="002C57F0" w:rsidRPr="00100E43" w:rsidRDefault="002C57F0" w:rsidP="009913AC">
            <w:pPr>
              <w:spacing w:after="0" w:line="240" w:lineRule="auto"/>
            </w:pPr>
            <w:r w:rsidRPr="00100E43">
              <w:t>512 dla CIFS, FTP, AFP</w:t>
            </w:r>
          </w:p>
        </w:tc>
      </w:tr>
      <w:tr w:rsidR="002C57F0" w:rsidRPr="00100E43" w14:paraId="1AE283D2" w14:textId="77777777" w:rsidTr="006C4CA9">
        <w:tc>
          <w:tcPr>
            <w:tcW w:w="276" w:type="pct"/>
          </w:tcPr>
          <w:p w14:paraId="1AE25E40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79467179" w14:textId="77777777" w:rsidR="002C57F0" w:rsidRPr="00100E43" w:rsidRDefault="002C57F0" w:rsidP="009913AC">
            <w:pPr>
              <w:spacing w:after="0" w:line="240" w:lineRule="auto"/>
            </w:pPr>
            <w:r w:rsidRPr="00100E43">
              <w:t>Maks. liczba kamer IP</w:t>
            </w:r>
          </w:p>
        </w:tc>
        <w:tc>
          <w:tcPr>
            <w:tcW w:w="3505" w:type="pct"/>
          </w:tcPr>
          <w:p w14:paraId="1E7C1FF4" w14:textId="77777777" w:rsidR="002C57F0" w:rsidRPr="00100E43" w:rsidRDefault="002C57F0" w:rsidP="009913AC">
            <w:pPr>
              <w:spacing w:after="0" w:line="240" w:lineRule="auto"/>
            </w:pPr>
            <w:r w:rsidRPr="00100E43">
              <w:t>Obsługa do 40 kamer</w:t>
            </w:r>
          </w:p>
        </w:tc>
      </w:tr>
      <w:tr w:rsidR="002C57F0" w:rsidRPr="00100E43" w14:paraId="56BF8BD3" w14:textId="77777777" w:rsidTr="006C4CA9">
        <w:tc>
          <w:tcPr>
            <w:tcW w:w="276" w:type="pct"/>
          </w:tcPr>
          <w:p w14:paraId="7EE7E142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20B9963E" w14:textId="77777777" w:rsidR="002C57F0" w:rsidRPr="00100E43" w:rsidRDefault="002C57F0" w:rsidP="009913AC">
            <w:pPr>
              <w:spacing w:after="0" w:line="240" w:lineRule="auto"/>
            </w:pPr>
            <w:r w:rsidRPr="00100E43">
              <w:t>Głośność pracy</w:t>
            </w:r>
          </w:p>
        </w:tc>
        <w:tc>
          <w:tcPr>
            <w:tcW w:w="3505" w:type="pct"/>
          </w:tcPr>
          <w:p w14:paraId="0AC58658" w14:textId="77777777" w:rsidR="002C57F0" w:rsidRPr="00100E43" w:rsidRDefault="002C57F0" w:rsidP="009913AC">
            <w:pPr>
              <w:spacing w:after="0" w:line="240" w:lineRule="auto"/>
            </w:pPr>
            <w:r w:rsidRPr="00100E43">
              <w:t>19,4 dB(A)</w:t>
            </w:r>
          </w:p>
        </w:tc>
      </w:tr>
      <w:tr w:rsidR="002C57F0" w:rsidRPr="00100E43" w14:paraId="2C5FD218" w14:textId="77777777" w:rsidTr="006C4CA9">
        <w:tc>
          <w:tcPr>
            <w:tcW w:w="276" w:type="pct"/>
          </w:tcPr>
          <w:p w14:paraId="0D63FDCA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500BE395" w14:textId="77777777" w:rsidR="002C57F0" w:rsidRPr="00100E43" w:rsidRDefault="002C57F0" w:rsidP="009913AC">
            <w:pPr>
              <w:spacing w:after="0" w:line="240" w:lineRule="auto"/>
            </w:pPr>
            <w:r w:rsidRPr="00100E43">
              <w:t>Rozbudowa</w:t>
            </w:r>
          </w:p>
        </w:tc>
        <w:tc>
          <w:tcPr>
            <w:tcW w:w="3505" w:type="pct"/>
          </w:tcPr>
          <w:p w14:paraId="7326A39E" w14:textId="77777777" w:rsidR="002C57F0" w:rsidRPr="00100E43" w:rsidRDefault="002C57F0" w:rsidP="009913AC">
            <w:pPr>
              <w:spacing w:after="0" w:line="240" w:lineRule="auto"/>
            </w:pPr>
            <w:r w:rsidRPr="00100E43">
              <w:t>Możliwość rozbudowy o kolejny moduł bezpośrednio podłączony do urządzenia przez złącze eSATA, maksymalnie do 9 dysków.</w:t>
            </w:r>
          </w:p>
        </w:tc>
      </w:tr>
      <w:tr w:rsidR="002C57F0" w:rsidRPr="00100E43" w14:paraId="5AADDA06" w14:textId="77777777" w:rsidTr="006C4CA9">
        <w:tc>
          <w:tcPr>
            <w:tcW w:w="276" w:type="pct"/>
          </w:tcPr>
          <w:p w14:paraId="730BB98F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23DA90CC" w14:textId="77777777" w:rsidR="002C57F0" w:rsidRPr="00100E43" w:rsidRDefault="002C57F0" w:rsidP="009913AC">
            <w:pPr>
              <w:spacing w:after="0" w:line="240" w:lineRule="auto"/>
            </w:pPr>
            <w:r w:rsidRPr="00100E43">
              <w:t>Zasilacz</w:t>
            </w:r>
          </w:p>
        </w:tc>
        <w:tc>
          <w:tcPr>
            <w:tcW w:w="3505" w:type="pct"/>
          </w:tcPr>
          <w:p w14:paraId="12F1A0AD" w14:textId="77777777" w:rsidR="002C57F0" w:rsidRPr="00100E43" w:rsidRDefault="002C57F0" w:rsidP="009913AC">
            <w:pPr>
              <w:spacing w:after="0" w:line="240" w:lineRule="auto"/>
            </w:pPr>
            <w:r w:rsidRPr="00100E43">
              <w:t>100W</w:t>
            </w:r>
          </w:p>
        </w:tc>
      </w:tr>
      <w:tr w:rsidR="002C57F0" w:rsidRPr="00100E43" w14:paraId="6DF04706" w14:textId="77777777" w:rsidTr="006C4CA9">
        <w:tc>
          <w:tcPr>
            <w:tcW w:w="276" w:type="pct"/>
          </w:tcPr>
          <w:p w14:paraId="5A91F577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2C82B58A" w14:textId="77777777" w:rsidR="002C57F0" w:rsidRPr="00100E43" w:rsidRDefault="002C57F0" w:rsidP="009913AC">
            <w:pPr>
              <w:spacing w:after="0" w:line="240" w:lineRule="auto"/>
            </w:pPr>
            <w:r w:rsidRPr="00100E43">
              <w:t>Chłodzenie</w:t>
            </w:r>
          </w:p>
        </w:tc>
        <w:tc>
          <w:tcPr>
            <w:tcW w:w="3505" w:type="pct"/>
          </w:tcPr>
          <w:p w14:paraId="2D7B4AC6" w14:textId="77777777" w:rsidR="002C57F0" w:rsidRPr="00100E43" w:rsidRDefault="002C57F0" w:rsidP="009913AC">
            <w:pPr>
              <w:spacing w:after="0" w:line="240" w:lineRule="auto"/>
            </w:pPr>
            <w:r w:rsidRPr="00100E43">
              <w:t>FAN x 2   92 x 92 mm</w:t>
            </w:r>
          </w:p>
        </w:tc>
      </w:tr>
      <w:tr w:rsidR="002C57F0" w:rsidRPr="00100E43" w14:paraId="2AC2CC8C" w14:textId="77777777" w:rsidTr="006C4CA9">
        <w:tc>
          <w:tcPr>
            <w:tcW w:w="276" w:type="pct"/>
          </w:tcPr>
          <w:p w14:paraId="35E19AC1" w14:textId="77777777" w:rsidR="002C57F0" w:rsidRPr="00100E43" w:rsidRDefault="002C57F0" w:rsidP="006C4CA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right="-528"/>
              <w:jc w:val="center"/>
            </w:pPr>
          </w:p>
        </w:tc>
        <w:tc>
          <w:tcPr>
            <w:tcW w:w="1220" w:type="pct"/>
          </w:tcPr>
          <w:p w14:paraId="2AFAB568" w14:textId="77777777" w:rsidR="002C57F0" w:rsidRPr="00100E43" w:rsidRDefault="002C57F0" w:rsidP="009913AC">
            <w:pPr>
              <w:spacing w:after="0" w:line="240" w:lineRule="auto"/>
            </w:pPr>
            <w:r w:rsidRPr="00100E43">
              <w:t>Gwarancja i serwis</w:t>
            </w:r>
          </w:p>
        </w:tc>
        <w:tc>
          <w:tcPr>
            <w:tcW w:w="3505" w:type="pct"/>
          </w:tcPr>
          <w:p w14:paraId="6F0E21B5" w14:textId="77777777" w:rsidR="002C57F0" w:rsidRPr="00100E43" w:rsidRDefault="002C57F0" w:rsidP="00E359A5">
            <w:pPr>
              <w:spacing w:after="0" w:line="240" w:lineRule="auto"/>
            </w:pPr>
            <w:r w:rsidRPr="00100E43">
              <w:t>- 2 lata gwarancji na urządzenie z pełnym wsparciem technicznym przez cały okres gwarancji,</w:t>
            </w:r>
          </w:p>
          <w:p w14:paraId="0C300F2C" w14:textId="6F23EBFD" w:rsidR="002C57F0" w:rsidRPr="00100E43" w:rsidRDefault="002C57F0" w:rsidP="00E359A5">
            <w:pPr>
              <w:spacing w:after="0" w:line="240" w:lineRule="auto"/>
              <w:rPr>
                <w:rFonts w:cstheme="minorHAnsi"/>
                <w:color w:val="000000" w:themeColor="text1"/>
                <w:szCs w:val="20"/>
              </w:rPr>
            </w:pPr>
            <w:r w:rsidRPr="00100E43">
              <w:t xml:space="preserve">- sprzęt zastępczy na czas naprawy, </w:t>
            </w:r>
            <w:r w:rsidRPr="00100E43">
              <w:br/>
              <w:t xml:space="preserve">- dostawa zastępczego urządzenia w przeciągu 24h od zgłoszenia, </w:t>
            </w:r>
            <w:r w:rsidRPr="00100E43">
              <w:br/>
              <w:t xml:space="preserve">- gwarancja „door-door” w całości pokrywana przez </w:t>
            </w:r>
            <w:r w:rsidR="00165C1C" w:rsidRPr="00100E43">
              <w:t xml:space="preserve">autoryzowany serwis, </w:t>
            </w:r>
            <w:r w:rsidRPr="00100E43">
              <w:br/>
              <w:t xml:space="preserve">- pomoc przy migracji danych na nowy serwer, </w:t>
            </w:r>
            <w:r w:rsidRPr="00100E43">
              <w:br/>
              <w:t xml:space="preserve">- </w:t>
            </w:r>
            <w:r w:rsidR="00165C1C" w:rsidRPr="00100E43">
              <w:t>zwrot urządzenia zastępczego po uruchomieniu właściwego</w:t>
            </w:r>
            <w:r w:rsidR="004A61AD" w:rsidRPr="00100E43">
              <w:t xml:space="preserve"> </w:t>
            </w:r>
            <w:r w:rsidR="00165C1C" w:rsidRPr="00100E43">
              <w:t>na koszt</w:t>
            </w:r>
            <w:r w:rsidR="004A61AD" w:rsidRPr="00100E43">
              <w:t xml:space="preserve"> </w:t>
            </w:r>
            <w:r w:rsidR="00165C1C" w:rsidRPr="00100E43">
              <w:t>autoryzowanego serwisu,</w:t>
            </w:r>
            <w:r w:rsidRPr="00100E43">
              <w:br/>
              <w:t xml:space="preserve">- priorytetowy tryb realizacji gwarancji. </w:t>
            </w:r>
          </w:p>
        </w:tc>
      </w:tr>
    </w:tbl>
    <w:p w14:paraId="71C3383F" w14:textId="77777777" w:rsidR="002C57F0" w:rsidRPr="00100E43" w:rsidRDefault="002C57F0" w:rsidP="002C57F0"/>
    <w:p w14:paraId="4847692D" w14:textId="77ADDB8E" w:rsidR="00EC1B23" w:rsidRPr="00100E43" w:rsidRDefault="00EC1B23" w:rsidP="001450C1">
      <w:pPr>
        <w:pStyle w:val="Nagwek1"/>
        <w:rPr>
          <w:rFonts w:asciiTheme="minorHAnsi" w:hAnsiTheme="minorHAnsi" w:cstheme="minorHAnsi"/>
          <w:szCs w:val="20"/>
        </w:rPr>
      </w:pPr>
      <w:bookmarkStart w:id="16" w:name="_Toc22662917"/>
      <w:r w:rsidRPr="00100E43">
        <w:t>12. Szafa dystrybucyjna rack – 5 szt.</w:t>
      </w:r>
      <w:bookmarkEnd w:id="16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2"/>
        <w:gridCol w:w="1986"/>
        <w:gridCol w:w="7646"/>
      </w:tblGrid>
      <w:tr w:rsidR="00EC1B23" w:rsidRPr="00100E43" w14:paraId="02EDA272" w14:textId="77777777" w:rsidTr="00C104F6">
        <w:tc>
          <w:tcPr>
            <w:tcW w:w="276" w:type="pct"/>
            <w:shd w:val="clear" w:color="auto" w:fill="E7E6E6" w:themeFill="background2"/>
          </w:tcPr>
          <w:p w14:paraId="769AB338" w14:textId="77777777" w:rsidR="00EC1B23" w:rsidRPr="00100E43" w:rsidRDefault="00EC1B23" w:rsidP="00EC1B23">
            <w:pPr>
              <w:rPr>
                <w:rFonts w:cstheme="minorHAnsi"/>
                <w:b/>
                <w:color w:val="000000" w:themeColor="text1"/>
                <w:spacing w:val="2"/>
                <w:position w:val="2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pacing w:val="2"/>
                <w:position w:val="2"/>
                <w:szCs w:val="20"/>
              </w:rPr>
              <w:t>L.P</w:t>
            </w:r>
          </w:p>
        </w:tc>
        <w:tc>
          <w:tcPr>
            <w:tcW w:w="974" w:type="pct"/>
            <w:shd w:val="clear" w:color="auto" w:fill="E7E6E6" w:themeFill="background2"/>
            <w:vAlign w:val="center"/>
          </w:tcPr>
          <w:p w14:paraId="27DA5D50" w14:textId="77777777" w:rsidR="00EC1B23" w:rsidRPr="00100E43" w:rsidRDefault="00EC1B23" w:rsidP="00EC1B23">
            <w:pPr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pacing w:val="2"/>
                <w:position w:val="2"/>
                <w:szCs w:val="20"/>
              </w:rPr>
              <w:t>Nazwa komponentu</w:t>
            </w:r>
          </w:p>
        </w:tc>
        <w:tc>
          <w:tcPr>
            <w:tcW w:w="3750" w:type="pct"/>
            <w:shd w:val="clear" w:color="auto" w:fill="E7E6E6" w:themeFill="background2"/>
            <w:vAlign w:val="center"/>
          </w:tcPr>
          <w:p w14:paraId="7F3A842D" w14:textId="77777777" w:rsidR="00EC1B23" w:rsidRPr="00100E43" w:rsidRDefault="00EC1B23" w:rsidP="00EC1B23">
            <w:pPr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pacing w:val="2"/>
                <w:position w:val="2"/>
                <w:szCs w:val="20"/>
              </w:rPr>
              <w:t>Wymagane minimalne parametry techniczne</w:t>
            </w:r>
          </w:p>
        </w:tc>
      </w:tr>
      <w:tr w:rsidR="00EC1B23" w:rsidRPr="00100E43" w14:paraId="69BA46B8" w14:textId="77777777" w:rsidTr="00C104F6">
        <w:tc>
          <w:tcPr>
            <w:tcW w:w="276" w:type="pct"/>
          </w:tcPr>
          <w:p w14:paraId="717D98B2" w14:textId="77777777" w:rsidR="00EC1B23" w:rsidRPr="00100E43" w:rsidRDefault="00EC1B23" w:rsidP="0088028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74" w:type="pct"/>
          </w:tcPr>
          <w:p w14:paraId="7A57E816" w14:textId="77777777" w:rsidR="00EC1B23" w:rsidRPr="00100E43" w:rsidRDefault="00EC1B23" w:rsidP="0088028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Typ</w:t>
            </w:r>
          </w:p>
        </w:tc>
        <w:tc>
          <w:tcPr>
            <w:tcW w:w="3750" w:type="pct"/>
          </w:tcPr>
          <w:p w14:paraId="196F9BD7" w14:textId="77777777" w:rsidR="00EC1B23" w:rsidRPr="00100E43" w:rsidRDefault="00EC1B23" w:rsidP="00880281">
            <w:pPr>
              <w:spacing w:after="0" w:line="240" w:lineRule="auto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pacing w:val="2"/>
                <w:position w:val="2"/>
                <w:szCs w:val="20"/>
              </w:rPr>
              <w:t>Szafa dystrybucyjna rack. wymagane jest podanie parametrów zaoferowanej szafy rack zgodnie z załącznikiem nr 9 - wykaz oferowanego sprzętu;</w:t>
            </w:r>
          </w:p>
        </w:tc>
      </w:tr>
      <w:tr w:rsidR="00EC1B23" w:rsidRPr="00100E43" w14:paraId="25D85F1F" w14:textId="77777777" w:rsidTr="00C104F6">
        <w:tc>
          <w:tcPr>
            <w:tcW w:w="276" w:type="pct"/>
          </w:tcPr>
          <w:p w14:paraId="2A37E2DA" w14:textId="77777777" w:rsidR="00EC1B23" w:rsidRPr="00100E43" w:rsidRDefault="00EC1B23" w:rsidP="0088028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74" w:type="pct"/>
          </w:tcPr>
          <w:p w14:paraId="3D068F26" w14:textId="77777777" w:rsidR="00EC1B23" w:rsidRPr="00100E43" w:rsidRDefault="00EC1B23" w:rsidP="0088028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Wysokość</w:t>
            </w:r>
          </w:p>
        </w:tc>
        <w:tc>
          <w:tcPr>
            <w:tcW w:w="3750" w:type="pct"/>
          </w:tcPr>
          <w:p w14:paraId="3FAE895C" w14:textId="77777777" w:rsidR="00EC1B23" w:rsidRPr="00100E43" w:rsidRDefault="00EC1B23" w:rsidP="00880281">
            <w:pPr>
              <w:spacing w:after="0" w:line="240" w:lineRule="auto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15 U;</w:t>
            </w:r>
          </w:p>
        </w:tc>
      </w:tr>
      <w:tr w:rsidR="00EC1B23" w:rsidRPr="00100E43" w14:paraId="61309F40" w14:textId="77777777" w:rsidTr="00C104F6">
        <w:tc>
          <w:tcPr>
            <w:tcW w:w="276" w:type="pct"/>
          </w:tcPr>
          <w:p w14:paraId="78C5F3C9" w14:textId="77777777" w:rsidR="00EC1B23" w:rsidRPr="00100E43" w:rsidRDefault="00EC1B23" w:rsidP="0088028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74" w:type="pct"/>
          </w:tcPr>
          <w:p w14:paraId="5D2669D1" w14:textId="77777777" w:rsidR="00EC1B23" w:rsidRPr="00100E43" w:rsidRDefault="00EC1B23" w:rsidP="0088028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 xml:space="preserve">Typ szafy </w:t>
            </w:r>
          </w:p>
        </w:tc>
        <w:tc>
          <w:tcPr>
            <w:tcW w:w="3750" w:type="pct"/>
          </w:tcPr>
          <w:p w14:paraId="25B66440" w14:textId="77777777" w:rsidR="00EC1B23" w:rsidRPr="00100E43" w:rsidRDefault="00EC1B23" w:rsidP="00880281">
            <w:pPr>
              <w:spacing w:after="0" w:line="240" w:lineRule="auto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stojąca;</w:t>
            </w:r>
          </w:p>
        </w:tc>
      </w:tr>
      <w:tr w:rsidR="00EC1B23" w:rsidRPr="00100E43" w14:paraId="5B889E22" w14:textId="77777777" w:rsidTr="00C104F6">
        <w:tc>
          <w:tcPr>
            <w:tcW w:w="276" w:type="pct"/>
          </w:tcPr>
          <w:p w14:paraId="215A3657" w14:textId="77777777" w:rsidR="00EC1B23" w:rsidRPr="00100E43" w:rsidRDefault="00EC1B23" w:rsidP="0088028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74" w:type="pct"/>
          </w:tcPr>
          <w:p w14:paraId="1CE36426" w14:textId="77777777" w:rsidR="00EC1B23" w:rsidRPr="00100E43" w:rsidRDefault="00EC1B23" w:rsidP="0088028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Wymiary szafy</w:t>
            </w:r>
          </w:p>
        </w:tc>
        <w:tc>
          <w:tcPr>
            <w:tcW w:w="3750" w:type="pct"/>
          </w:tcPr>
          <w:p w14:paraId="5A85D6A7" w14:textId="77777777" w:rsidR="00EC1B23" w:rsidRPr="00100E43" w:rsidRDefault="00EC1B23" w:rsidP="0088028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600mmx800mmx855mm (szerokość/głębokość/wysokość);</w:t>
            </w:r>
          </w:p>
        </w:tc>
      </w:tr>
      <w:tr w:rsidR="00EC1B23" w:rsidRPr="00100E43" w14:paraId="72BFCFFC" w14:textId="77777777" w:rsidTr="00C104F6">
        <w:tc>
          <w:tcPr>
            <w:tcW w:w="276" w:type="pct"/>
          </w:tcPr>
          <w:p w14:paraId="2327538C" w14:textId="77777777" w:rsidR="00EC1B23" w:rsidRPr="00100E43" w:rsidRDefault="00EC1B23" w:rsidP="0088028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74" w:type="pct"/>
          </w:tcPr>
          <w:p w14:paraId="36BCE97E" w14:textId="77777777" w:rsidR="00EC1B23" w:rsidRPr="00100E43" w:rsidRDefault="00EC1B23" w:rsidP="0088028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Obciążalność</w:t>
            </w:r>
          </w:p>
        </w:tc>
        <w:tc>
          <w:tcPr>
            <w:tcW w:w="3750" w:type="pct"/>
          </w:tcPr>
          <w:p w14:paraId="08565321" w14:textId="77777777" w:rsidR="00EC1B23" w:rsidRPr="00100E43" w:rsidRDefault="00EC1B23" w:rsidP="00880281">
            <w:pPr>
              <w:spacing w:after="0" w:line="240" w:lineRule="auto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min. 500 kg;</w:t>
            </w:r>
          </w:p>
        </w:tc>
      </w:tr>
      <w:tr w:rsidR="00EC1B23" w:rsidRPr="00100E43" w14:paraId="5FB393C9" w14:textId="77777777" w:rsidTr="00C104F6">
        <w:tc>
          <w:tcPr>
            <w:tcW w:w="276" w:type="pct"/>
          </w:tcPr>
          <w:p w14:paraId="439ADCD3" w14:textId="77777777" w:rsidR="00EC1B23" w:rsidRPr="00100E43" w:rsidRDefault="00EC1B23" w:rsidP="0088028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74" w:type="pct"/>
          </w:tcPr>
          <w:p w14:paraId="2716623F" w14:textId="77777777" w:rsidR="00EC1B23" w:rsidRPr="00100E43" w:rsidRDefault="00EC1B23" w:rsidP="0088028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Wymagania dodatkowe</w:t>
            </w:r>
          </w:p>
        </w:tc>
        <w:tc>
          <w:tcPr>
            <w:tcW w:w="3750" w:type="pct"/>
          </w:tcPr>
          <w:p w14:paraId="20C3CB54" w14:textId="77777777" w:rsidR="00EC1B23" w:rsidRPr="00100E43" w:rsidRDefault="00EC1B23" w:rsidP="00880281">
            <w:pPr>
              <w:numPr>
                <w:ilvl w:val="0"/>
                <w:numId w:val="13"/>
              </w:numPr>
              <w:spacing w:after="0" w:line="240" w:lineRule="auto"/>
              <w:ind w:left="175" w:hanging="175"/>
              <w:contextualSpacing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drzwi przednie stalowe przeszklone z wentylowanymi bokami z wklejoną szybą hartowaną oraz z zamkiem;</w:t>
            </w:r>
          </w:p>
          <w:p w14:paraId="125C1116" w14:textId="77777777" w:rsidR="00EC1B23" w:rsidRPr="00100E43" w:rsidRDefault="00EC1B23" w:rsidP="00880281">
            <w:pPr>
              <w:numPr>
                <w:ilvl w:val="0"/>
                <w:numId w:val="13"/>
              </w:numPr>
              <w:spacing w:after="0" w:line="240" w:lineRule="auto"/>
              <w:ind w:left="175" w:hanging="175"/>
              <w:contextualSpacing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drzwi tylne stalowe wentylowane z zamkiem;</w:t>
            </w:r>
          </w:p>
          <w:p w14:paraId="71083BFA" w14:textId="77777777" w:rsidR="00EC1B23" w:rsidRPr="00100E43" w:rsidRDefault="00EC1B23" w:rsidP="00880281">
            <w:pPr>
              <w:numPr>
                <w:ilvl w:val="0"/>
                <w:numId w:val="13"/>
              </w:numPr>
              <w:spacing w:after="0" w:line="240" w:lineRule="auto"/>
              <w:ind w:left="175" w:hanging="175"/>
              <w:contextualSpacing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drzwi boczne stalowe demontowane na zatrzaskach z możliwością montażu zamka;</w:t>
            </w:r>
          </w:p>
          <w:p w14:paraId="63F1CE7E" w14:textId="77777777" w:rsidR="00EC1B23" w:rsidRPr="00100E43" w:rsidRDefault="00EC1B23" w:rsidP="00880281">
            <w:pPr>
              <w:numPr>
                <w:ilvl w:val="0"/>
                <w:numId w:val="13"/>
              </w:numPr>
              <w:spacing w:after="0" w:line="240" w:lineRule="auto"/>
              <w:ind w:left="175" w:hanging="175"/>
              <w:contextualSpacing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4 stopki z regulacją wysokości;</w:t>
            </w:r>
          </w:p>
          <w:p w14:paraId="4E8BAE89" w14:textId="77777777" w:rsidR="00EC1B23" w:rsidRPr="00100E43" w:rsidRDefault="00EC1B23" w:rsidP="00880281">
            <w:pPr>
              <w:numPr>
                <w:ilvl w:val="0"/>
                <w:numId w:val="13"/>
              </w:numPr>
              <w:spacing w:after="0" w:line="240" w:lineRule="auto"/>
              <w:ind w:left="175" w:hanging="175"/>
              <w:contextualSpacing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4 kółka;</w:t>
            </w:r>
          </w:p>
        </w:tc>
      </w:tr>
      <w:tr w:rsidR="00EC1B23" w:rsidRPr="00100E43" w14:paraId="7E754E99" w14:textId="77777777" w:rsidTr="00C104F6">
        <w:tc>
          <w:tcPr>
            <w:tcW w:w="276" w:type="pct"/>
          </w:tcPr>
          <w:p w14:paraId="073973F1" w14:textId="77777777" w:rsidR="00EC1B23" w:rsidRPr="00100E43" w:rsidRDefault="00EC1B23" w:rsidP="0088028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74" w:type="pct"/>
          </w:tcPr>
          <w:p w14:paraId="4221A9EF" w14:textId="77777777" w:rsidR="00EC1B23" w:rsidRPr="00100E43" w:rsidRDefault="00EC1B23" w:rsidP="0088028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Wyposażenie</w:t>
            </w:r>
          </w:p>
        </w:tc>
        <w:tc>
          <w:tcPr>
            <w:tcW w:w="3750" w:type="pct"/>
          </w:tcPr>
          <w:p w14:paraId="2081174F" w14:textId="77777777" w:rsidR="00EC1B23" w:rsidRPr="00100E43" w:rsidRDefault="00EC1B23" w:rsidP="00880281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58" w:hanging="158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  <w:shd w:val="clear" w:color="auto" w:fill="FFFFFF"/>
              </w:rPr>
              <w:t xml:space="preserve">2 x półka do szafy 19” o głębokości 80 cm i nośności min. 60 kg z </w:t>
            </w:r>
            <w:r w:rsidRPr="00100E43">
              <w:rPr>
                <w:rFonts w:cstheme="minorHAnsi"/>
                <w:color w:val="000000" w:themeColor="text1"/>
                <w:szCs w:val="20"/>
              </w:rPr>
              <w:t>mocowaniem czteropunktowym do szyn rackowych;</w:t>
            </w:r>
          </w:p>
          <w:p w14:paraId="1367F13E" w14:textId="77777777" w:rsidR="00EC1B23" w:rsidRPr="00100E43" w:rsidRDefault="00EC1B23" w:rsidP="00880281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58" w:hanging="158"/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1 x l</w:t>
            </w:r>
            <w:r w:rsidRPr="00100E43">
              <w:rPr>
                <w:rFonts w:cstheme="minorHAnsi"/>
                <w:color w:val="000000" w:themeColor="text1"/>
                <w:szCs w:val="20"/>
                <w:shd w:val="clear" w:color="auto" w:fill="FFFFFF"/>
              </w:rPr>
              <w:t>istwa zasilająca wyposażona w min. 6 gniazd typu E, podświetlany włącznik zasilania, wysokość 1U, przewód min. 2 metry;</w:t>
            </w:r>
          </w:p>
          <w:p w14:paraId="159E8C33" w14:textId="77777777" w:rsidR="00EC1B23" w:rsidRPr="00100E43" w:rsidRDefault="00EC1B23" w:rsidP="00880281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58" w:hanging="158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  <w:shd w:val="clear" w:color="auto" w:fill="FFFFFF"/>
              </w:rPr>
              <w:t>panel 4 wentylatorów</w:t>
            </w:r>
            <w:r w:rsidRPr="00100E43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Pr="00100E43">
              <w:rPr>
                <w:rFonts w:cstheme="minorHAnsi"/>
                <w:color w:val="000000" w:themeColor="text1"/>
                <w:szCs w:val="20"/>
                <w:shd w:val="clear" w:color="auto" w:fill="FFFFFF"/>
              </w:rPr>
              <w:t>wyposażony w metalowy grill do szaf stojących, mocowany czteropunktowo.</w:t>
            </w:r>
          </w:p>
        </w:tc>
      </w:tr>
      <w:tr w:rsidR="00EC1B23" w:rsidRPr="00100E43" w14:paraId="3DE41C45" w14:textId="77777777" w:rsidTr="00C104F6">
        <w:tc>
          <w:tcPr>
            <w:tcW w:w="276" w:type="pct"/>
          </w:tcPr>
          <w:p w14:paraId="75554E1F" w14:textId="77777777" w:rsidR="00EC1B23" w:rsidRPr="00100E43" w:rsidRDefault="00EC1B23" w:rsidP="0088028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74" w:type="pct"/>
          </w:tcPr>
          <w:p w14:paraId="64A2F5EB" w14:textId="77777777" w:rsidR="00EC1B23" w:rsidRPr="00100E43" w:rsidRDefault="00EC1B23" w:rsidP="0088028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Stopień ochrony</w:t>
            </w:r>
          </w:p>
        </w:tc>
        <w:tc>
          <w:tcPr>
            <w:tcW w:w="3750" w:type="pct"/>
          </w:tcPr>
          <w:p w14:paraId="5AC11F8C" w14:textId="77777777" w:rsidR="00EC1B23" w:rsidRPr="00100E43" w:rsidRDefault="00EC1B23" w:rsidP="00880281">
            <w:pPr>
              <w:spacing w:after="0" w:line="240" w:lineRule="auto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IP20</w:t>
            </w:r>
          </w:p>
        </w:tc>
      </w:tr>
      <w:tr w:rsidR="00EC1B23" w:rsidRPr="00100E43" w14:paraId="194DBE16" w14:textId="77777777" w:rsidTr="00C104F6">
        <w:tc>
          <w:tcPr>
            <w:tcW w:w="276" w:type="pct"/>
          </w:tcPr>
          <w:p w14:paraId="731D57CF" w14:textId="77777777" w:rsidR="00EC1B23" w:rsidRPr="00100E43" w:rsidRDefault="00EC1B23" w:rsidP="0088028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74" w:type="pct"/>
          </w:tcPr>
          <w:p w14:paraId="47BE8ABF" w14:textId="77777777" w:rsidR="00EC1B23" w:rsidRPr="00100E43" w:rsidRDefault="00EC1B23" w:rsidP="0088028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Gwarancja</w:t>
            </w:r>
          </w:p>
        </w:tc>
        <w:tc>
          <w:tcPr>
            <w:tcW w:w="3750" w:type="pct"/>
          </w:tcPr>
          <w:p w14:paraId="73DDA69D" w14:textId="77777777" w:rsidR="00EC1B23" w:rsidRPr="00100E43" w:rsidRDefault="00EC1B23" w:rsidP="00880281">
            <w:pPr>
              <w:spacing w:after="0" w:line="240" w:lineRule="auto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24 miesiące producenta szafy</w:t>
            </w:r>
          </w:p>
        </w:tc>
      </w:tr>
    </w:tbl>
    <w:p w14:paraId="412A2E66" w14:textId="1DB0B5C0" w:rsidR="00A32499" w:rsidRDefault="00A32499" w:rsidP="00A32499"/>
    <w:p w14:paraId="1F394C36" w14:textId="77777777" w:rsidR="00FE6ABD" w:rsidRPr="00A32499" w:rsidRDefault="00FE6ABD" w:rsidP="00A32499"/>
    <w:p w14:paraId="58E9F24B" w14:textId="7BBACEDB" w:rsidR="00EC1B23" w:rsidRPr="00100E43" w:rsidRDefault="00EC1B23" w:rsidP="001450C1">
      <w:pPr>
        <w:pStyle w:val="Nagwek1"/>
        <w:rPr>
          <w:rFonts w:asciiTheme="minorHAnsi" w:hAnsiTheme="minorHAnsi" w:cstheme="minorHAnsi"/>
          <w:szCs w:val="20"/>
        </w:rPr>
      </w:pPr>
      <w:bookmarkStart w:id="17" w:name="_Toc22662918"/>
      <w:r w:rsidRPr="00100E43">
        <w:lastRenderedPageBreak/>
        <w:t>13. Zasilacz UPS – 5 szt.</w:t>
      </w:r>
      <w:bookmarkEnd w:id="17"/>
      <w:r w:rsidRPr="00100E43">
        <w:rPr>
          <w:rFonts w:asciiTheme="minorHAnsi" w:hAnsiTheme="minorHAnsi" w:cstheme="minorHAnsi"/>
          <w:szCs w:val="20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2"/>
        <w:gridCol w:w="1984"/>
        <w:gridCol w:w="7648"/>
      </w:tblGrid>
      <w:tr w:rsidR="00EC1B23" w:rsidRPr="00100E43" w14:paraId="4720014A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0112EC" w14:textId="77777777" w:rsidR="00EC1B23" w:rsidRPr="00100E43" w:rsidRDefault="00EC1B23" w:rsidP="00880281">
            <w:pPr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L.p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3F9BE3" w14:textId="77777777" w:rsidR="00EC1B23" w:rsidRPr="00100E43" w:rsidRDefault="00EC1B23" w:rsidP="00880281">
            <w:pPr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Nazwa komponentu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4C1721" w14:textId="77777777" w:rsidR="00EC1B23" w:rsidRPr="00100E43" w:rsidRDefault="00EC1B23" w:rsidP="00880281">
            <w:pPr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Wymagane minimalne parametry techniczne</w:t>
            </w:r>
          </w:p>
        </w:tc>
      </w:tr>
      <w:tr w:rsidR="00EC1B23" w:rsidRPr="00100E43" w14:paraId="4CEDD1E9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457B" w14:textId="77777777" w:rsidR="00EC1B23" w:rsidRPr="00100E43" w:rsidRDefault="00EC1B23" w:rsidP="00880281">
            <w:pPr>
              <w:numPr>
                <w:ilvl w:val="0"/>
                <w:numId w:val="23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521B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Typ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A827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pacing w:val="2"/>
                <w:position w:val="2"/>
                <w:szCs w:val="20"/>
              </w:rPr>
              <w:t>Zasilacz UPS, wymagane jest podanie parametrów zaoferowanego zasilacza UPS zgodnie z załącznikiem nr 9 - wykaz oferowanego sprzętu;</w:t>
            </w:r>
          </w:p>
        </w:tc>
      </w:tr>
      <w:tr w:rsidR="00EC1B23" w:rsidRPr="00100E43" w14:paraId="47EC571D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A724" w14:textId="77777777" w:rsidR="00EC1B23" w:rsidRPr="00100E43" w:rsidRDefault="00EC1B23" w:rsidP="00880281">
            <w:pPr>
              <w:numPr>
                <w:ilvl w:val="0"/>
                <w:numId w:val="23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0590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Faza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5E53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Jednofazowy</w:t>
            </w:r>
          </w:p>
        </w:tc>
      </w:tr>
      <w:tr w:rsidR="00EC1B23" w:rsidRPr="00100E43" w14:paraId="2F93A08F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DFE1" w14:textId="77777777" w:rsidR="00EC1B23" w:rsidRPr="00100E43" w:rsidRDefault="00EC1B23" w:rsidP="00880281">
            <w:pPr>
              <w:numPr>
                <w:ilvl w:val="0"/>
                <w:numId w:val="23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AD9A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Topologia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D83E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Line interactive</w:t>
            </w:r>
          </w:p>
        </w:tc>
      </w:tr>
      <w:tr w:rsidR="00EC1B23" w:rsidRPr="00100E43" w14:paraId="410F7E4A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637" w14:textId="77777777" w:rsidR="00EC1B23" w:rsidRPr="00100E43" w:rsidRDefault="00EC1B23" w:rsidP="00880281">
            <w:pPr>
              <w:numPr>
                <w:ilvl w:val="0"/>
                <w:numId w:val="23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24C5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Napięcie wejściowe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7CC6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 xml:space="preserve">230Vac ± 10% </w:t>
            </w:r>
          </w:p>
        </w:tc>
      </w:tr>
      <w:tr w:rsidR="00EC1B23" w:rsidRPr="00100E43" w14:paraId="5975D797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5DE" w14:textId="77777777" w:rsidR="00EC1B23" w:rsidRPr="00100E43" w:rsidRDefault="00EC1B23" w:rsidP="00880281">
            <w:pPr>
              <w:numPr>
                <w:ilvl w:val="0"/>
                <w:numId w:val="23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E5FB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Zakres napięcia wejściowego 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87BA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170 – 280 Vac</w:t>
            </w:r>
          </w:p>
        </w:tc>
      </w:tr>
      <w:tr w:rsidR="00EC1B23" w:rsidRPr="00100E43" w14:paraId="45F745E2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A0B6" w14:textId="77777777" w:rsidR="00EC1B23" w:rsidRPr="00100E43" w:rsidRDefault="00EC1B23" w:rsidP="00880281">
            <w:pPr>
              <w:numPr>
                <w:ilvl w:val="0"/>
                <w:numId w:val="23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2C53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Wejściowy prąd znamionowy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4D8F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3A</w:t>
            </w:r>
          </w:p>
        </w:tc>
      </w:tr>
      <w:tr w:rsidR="00EC1B23" w:rsidRPr="00100E43" w14:paraId="6B3AAEB4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E43" w14:textId="77777777" w:rsidR="00EC1B23" w:rsidRPr="00100E43" w:rsidRDefault="00EC1B23" w:rsidP="00880281">
            <w:pPr>
              <w:numPr>
                <w:ilvl w:val="0"/>
                <w:numId w:val="23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AE0A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Złącze wejściowe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9D56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Schuko</w:t>
            </w:r>
          </w:p>
        </w:tc>
      </w:tr>
      <w:tr w:rsidR="00EC1B23" w:rsidRPr="00100E43" w14:paraId="5EA8D17F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DA7" w14:textId="77777777" w:rsidR="00EC1B23" w:rsidRPr="00100E43" w:rsidRDefault="00EC1B23" w:rsidP="00880281">
            <w:pPr>
              <w:numPr>
                <w:ilvl w:val="0"/>
                <w:numId w:val="23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86A0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Moc wyjściowa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827E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700VA lub 400 W</w:t>
            </w:r>
          </w:p>
        </w:tc>
      </w:tr>
      <w:tr w:rsidR="00EC1B23" w:rsidRPr="00100E43" w14:paraId="22617F05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80C" w14:textId="77777777" w:rsidR="00EC1B23" w:rsidRPr="00100E43" w:rsidRDefault="00EC1B23" w:rsidP="00880281">
            <w:pPr>
              <w:numPr>
                <w:ilvl w:val="0"/>
                <w:numId w:val="23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EED9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Kształt fali baterii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ADEF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sinus</w:t>
            </w:r>
          </w:p>
        </w:tc>
      </w:tr>
      <w:tr w:rsidR="00EC1B23" w:rsidRPr="00100E43" w14:paraId="0D36099D" w14:textId="77777777" w:rsidTr="00C104F6">
        <w:trPr>
          <w:trHeight w:val="3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AA73" w14:textId="77777777" w:rsidR="00EC1B23" w:rsidRPr="00100E43" w:rsidRDefault="00EC1B23" w:rsidP="00880281">
            <w:pPr>
              <w:numPr>
                <w:ilvl w:val="0"/>
                <w:numId w:val="23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A21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AVR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3159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Jednostopniowe Single Boost i Single Buck</w:t>
            </w:r>
          </w:p>
        </w:tc>
      </w:tr>
      <w:tr w:rsidR="00EC1B23" w:rsidRPr="00100E43" w14:paraId="4A133ABE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7D30" w14:textId="77777777" w:rsidR="00EC1B23" w:rsidRPr="00100E43" w:rsidRDefault="00EC1B23" w:rsidP="00880281">
            <w:pPr>
              <w:numPr>
                <w:ilvl w:val="0"/>
                <w:numId w:val="23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7A45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Gniazda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8F32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8 x FR zabezpieczone przed przepięciami</w:t>
            </w:r>
          </w:p>
        </w:tc>
      </w:tr>
      <w:tr w:rsidR="00EC1B23" w:rsidRPr="00100E43" w14:paraId="378B6271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7319" w14:textId="77777777" w:rsidR="00EC1B23" w:rsidRPr="00100E43" w:rsidRDefault="00EC1B23" w:rsidP="00880281">
            <w:pPr>
              <w:numPr>
                <w:ilvl w:val="0"/>
                <w:numId w:val="23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6B63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Złącza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7E9E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1 x USB z możliwościa ładowania, RJ11, RJ45,</w:t>
            </w:r>
          </w:p>
        </w:tc>
      </w:tr>
      <w:tr w:rsidR="00EC1B23" w:rsidRPr="00100E43" w14:paraId="5DAE5E12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6A61" w14:textId="77777777" w:rsidR="00EC1B23" w:rsidRPr="00100E43" w:rsidRDefault="00EC1B23" w:rsidP="00880281">
            <w:pPr>
              <w:numPr>
                <w:ilvl w:val="0"/>
                <w:numId w:val="23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0992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Czas ładowania baterii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E31B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8h</w:t>
            </w:r>
          </w:p>
        </w:tc>
      </w:tr>
      <w:tr w:rsidR="00EC1B23" w:rsidRPr="00100E43" w14:paraId="38A4B83C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BB86" w14:textId="77777777" w:rsidR="00EC1B23" w:rsidRPr="00100E43" w:rsidRDefault="00EC1B23" w:rsidP="00880281">
            <w:pPr>
              <w:numPr>
                <w:ilvl w:val="0"/>
                <w:numId w:val="23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B522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Układ przeciwprzepięciowy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AEB2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125J</w:t>
            </w:r>
          </w:p>
        </w:tc>
      </w:tr>
      <w:tr w:rsidR="00EC1B23" w:rsidRPr="00100E43" w14:paraId="157A26FC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99E9" w14:textId="77777777" w:rsidR="00EC1B23" w:rsidRPr="00100E43" w:rsidRDefault="00EC1B23" w:rsidP="00880281">
            <w:pPr>
              <w:numPr>
                <w:ilvl w:val="0"/>
                <w:numId w:val="23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3765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Czas pracy na baterii przy 50% obciążeniu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D690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6 minut</w:t>
            </w:r>
          </w:p>
        </w:tc>
      </w:tr>
      <w:tr w:rsidR="00EC1B23" w:rsidRPr="00100E43" w14:paraId="67DC39E9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4EC4" w14:textId="77777777" w:rsidR="00EC1B23" w:rsidRPr="00100E43" w:rsidRDefault="00EC1B23" w:rsidP="00880281">
            <w:pPr>
              <w:numPr>
                <w:ilvl w:val="0"/>
                <w:numId w:val="23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780A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Alarmy dźwiękowe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F260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Praca na baterii , </w:t>
            </w:r>
          </w:p>
          <w:p w14:paraId="47DBFF14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Niski poziom baterii , </w:t>
            </w:r>
          </w:p>
          <w:p w14:paraId="5DD57090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Przeciążenie , </w:t>
            </w:r>
          </w:p>
          <w:p w14:paraId="604C3D65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Usterka UPS</w:t>
            </w:r>
          </w:p>
        </w:tc>
      </w:tr>
      <w:tr w:rsidR="00EC1B23" w:rsidRPr="00100E43" w14:paraId="3E0D7F19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0E8" w14:textId="77777777" w:rsidR="00EC1B23" w:rsidRPr="00100E43" w:rsidRDefault="00EC1B23" w:rsidP="00880281">
            <w:pPr>
              <w:numPr>
                <w:ilvl w:val="0"/>
                <w:numId w:val="23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EEEA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Waga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6E69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Maksymalnie 6 kg;</w:t>
            </w:r>
          </w:p>
        </w:tc>
      </w:tr>
      <w:tr w:rsidR="00EC1B23" w:rsidRPr="00100E43" w14:paraId="662547F7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AA77" w14:textId="77777777" w:rsidR="00EC1B23" w:rsidRPr="00100E43" w:rsidRDefault="00EC1B23" w:rsidP="00880281">
            <w:pPr>
              <w:numPr>
                <w:ilvl w:val="0"/>
                <w:numId w:val="23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5C8A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Głośność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F4A6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Maksymalnie 40 dBA;</w:t>
            </w:r>
          </w:p>
        </w:tc>
      </w:tr>
      <w:tr w:rsidR="00EC1B23" w:rsidRPr="00100E43" w14:paraId="32DE08AF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A965" w14:textId="77777777" w:rsidR="00EC1B23" w:rsidRPr="00100E43" w:rsidRDefault="00EC1B23" w:rsidP="00880281">
            <w:pPr>
              <w:numPr>
                <w:ilvl w:val="0"/>
                <w:numId w:val="23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594B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Warunki gwarancji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3E4F" w14:textId="3A6E164F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2</w:t>
            </w:r>
            <w:r w:rsidR="004B563F" w:rsidRPr="00100E43">
              <w:rPr>
                <w:rFonts w:cstheme="minorHAnsi"/>
                <w:color w:val="000000" w:themeColor="text1"/>
                <w:szCs w:val="20"/>
              </w:rPr>
              <w:t>4 miesiące</w:t>
            </w:r>
            <w:r w:rsidRPr="00100E43">
              <w:rPr>
                <w:rFonts w:cstheme="minorHAnsi"/>
                <w:color w:val="000000" w:themeColor="text1"/>
                <w:szCs w:val="20"/>
              </w:rPr>
              <w:t xml:space="preserve"> producenta urządzenia</w:t>
            </w:r>
          </w:p>
        </w:tc>
      </w:tr>
      <w:tr w:rsidR="00EC1B23" w:rsidRPr="00100E43" w14:paraId="6A25865C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ECF5" w14:textId="77777777" w:rsidR="00EC1B23" w:rsidRPr="00100E43" w:rsidRDefault="00EC1B23" w:rsidP="00880281">
            <w:pPr>
              <w:numPr>
                <w:ilvl w:val="0"/>
                <w:numId w:val="23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1C24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Wymagania dodatkowe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6033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Technologia Energy Saving</w:t>
            </w:r>
          </w:p>
          <w:p w14:paraId="3D6D7D89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Automatyczne wykrywanie częstotliwości wejściowej;</w:t>
            </w:r>
          </w:p>
          <w:p w14:paraId="2C75D819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Przewód zasilający o długości 1,5 metra;</w:t>
            </w:r>
          </w:p>
          <w:p w14:paraId="3FEFFD11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Bezpiecznik chroniący przed przeciążeniem</w:t>
            </w:r>
          </w:p>
          <w:p w14:paraId="74CC41AD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Mozliwośc uruchomienia na baterii;</w:t>
            </w:r>
          </w:p>
          <w:p w14:paraId="5B007525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Bateria możliwa do wymiany przez użytkownika;</w:t>
            </w:r>
          </w:p>
          <w:p w14:paraId="3B9AEA7A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Panel LCD wyświetlający komunikaty o stanie zasilania , stanie baterii , stanie obciążenia oraz umożliwiający ustawienie alarmu</w:t>
            </w:r>
          </w:p>
          <w:p w14:paraId="41222296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Filtrowanie EMI/RFI;</w:t>
            </w:r>
          </w:p>
          <w:p w14:paraId="5595AD48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Oprogramowanie do zarządzania zasilaniem;</w:t>
            </w:r>
          </w:p>
        </w:tc>
      </w:tr>
    </w:tbl>
    <w:p w14:paraId="49000DED" w14:textId="010BB4F0" w:rsidR="00EC1B23" w:rsidRPr="00100E43" w:rsidRDefault="00EC1B23" w:rsidP="001450C1">
      <w:pPr>
        <w:pStyle w:val="Nagwek1"/>
      </w:pPr>
      <w:bookmarkStart w:id="18" w:name="_Toc22662919"/>
      <w:r w:rsidRPr="00100E43">
        <w:t>14. Drukarka 3D – 1 szt.</w:t>
      </w:r>
      <w:bookmarkEnd w:id="18"/>
      <w:r w:rsidRPr="00100E43"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2"/>
        <w:gridCol w:w="1984"/>
        <w:gridCol w:w="7648"/>
      </w:tblGrid>
      <w:tr w:rsidR="00EC1B23" w:rsidRPr="00100E43" w14:paraId="2109DEEB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231D15" w14:textId="77777777" w:rsidR="00EC1B23" w:rsidRPr="00100E43" w:rsidRDefault="00EC1B23" w:rsidP="00880281">
            <w:pPr>
              <w:jc w:val="center"/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>L.p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1F7C41" w14:textId="77777777" w:rsidR="00EC1B23" w:rsidRPr="00100E43" w:rsidRDefault="00EC1B23" w:rsidP="00880281">
            <w:pPr>
              <w:jc w:val="center"/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>Nazwa komponentu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EEAA59" w14:textId="77777777" w:rsidR="00EC1B23" w:rsidRPr="00100E43" w:rsidRDefault="00EC1B23" w:rsidP="00880281">
            <w:pPr>
              <w:ind w:left="-71"/>
              <w:jc w:val="center"/>
              <w:rPr>
                <w:rFonts w:cstheme="minorHAnsi"/>
                <w:b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color w:val="000000" w:themeColor="text1"/>
                <w:szCs w:val="20"/>
              </w:rPr>
              <w:t xml:space="preserve">Wymagane minimalne parametry techniczne </w:t>
            </w:r>
          </w:p>
        </w:tc>
      </w:tr>
      <w:tr w:rsidR="00EC1B23" w:rsidRPr="00100E43" w14:paraId="6DEA82DC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94E5" w14:textId="77777777" w:rsidR="00EC1B23" w:rsidRPr="00100E43" w:rsidRDefault="00EC1B23" w:rsidP="00880281">
            <w:pPr>
              <w:numPr>
                <w:ilvl w:val="0"/>
                <w:numId w:val="24"/>
              </w:numPr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F84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Typ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D25A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pacing w:val="2"/>
                <w:position w:val="2"/>
                <w:szCs w:val="20"/>
              </w:rPr>
              <w:t>Drukarka 3D, wymagane jest podanie parametrów zaoferowanej drukarki 3D zgodnie z załącznikiem nr 9 - wykaz oferowanego sprzętu;</w:t>
            </w:r>
          </w:p>
        </w:tc>
      </w:tr>
      <w:tr w:rsidR="00EC1B23" w:rsidRPr="00100E43" w14:paraId="0CD82B35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2CA7" w14:textId="77777777" w:rsidR="00EC1B23" w:rsidRPr="00100E43" w:rsidRDefault="00EC1B23" w:rsidP="00880281">
            <w:pPr>
              <w:numPr>
                <w:ilvl w:val="0"/>
                <w:numId w:val="24"/>
              </w:numPr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F0E3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Technologia druku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15B8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FFF</w:t>
            </w:r>
          </w:p>
        </w:tc>
      </w:tr>
      <w:tr w:rsidR="00EC1B23" w:rsidRPr="00100E43" w14:paraId="3670AB28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515D" w14:textId="77777777" w:rsidR="00EC1B23" w:rsidRPr="00100E43" w:rsidRDefault="00EC1B23" w:rsidP="00880281">
            <w:pPr>
              <w:numPr>
                <w:ilvl w:val="0"/>
                <w:numId w:val="24"/>
              </w:numPr>
              <w:contextualSpacing/>
              <w:rPr>
                <w:rFonts w:cstheme="minorHAnsi"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5711" w14:textId="77777777" w:rsidR="00EC1B23" w:rsidRPr="00100E43" w:rsidRDefault="00EC1B23" w:rsidP="00880281">
            <w:pPr>
              <w:rPr>
                <w:color w:val="000000" w:themeColor="text1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zCs w:val="20"/>
                <w:shd w:val="clear" w:color="auto" w:fill="FFFFFF"/>
              </w:rPr>
              <w:t>Obsługiwane typy plików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11CC" w14:textId="77777777" w:rsidR="00EC1B23" w:rsidRPr="00100E43" w:rsidRDefault="00EC1B23" w:rsidP="00880281">
            <w:pPr>
              <w:rPr>
                <w:color w:val="000000" w:themeColor="text1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zCs w:val="20"/>
                <w:shd w:val="clear" w:color="auto" w:fill="FFFFFF"/>
              </w:rPr>
              <w:t>.STL</w:t>
            </w:r>
          </w:p>
        </w:tc>
      </w:tr>
      <w:tr w:rsidR="00EC1B23" w:rsidRPr="00100E43" w14:paraId="0A5760C1" w14:textId="77777777" w:rsidTr="00C104F6">
        <w:trPr>
          <w:trHeight w:val="5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F487" w14:textId="77777777" w:rsidR="00EC1B23" w:rsidRPr="00100E43" w:rsidRDefault="00EC1B23" w:rsidP="00880281">
            <w:pPr>
              <w:numPr>
                <w:ilvl w:val="0"/>
                <w:numId w:val="24"/>
              </w:numPr>
              <w:contextualSpacing/>
              <w:rPr>
                <w:rFonts w:cstheme="minorHAnsi"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8E19" w14:textId="77777777" w:rsidR="00EC1B23" w:rsidRPr="00100E43" w:rsidRDefault="00EC1B23" w:rsidP="00880281">
            <w:pPr>
              <w:rPr>
                <w:color w:val="000000" w:themeColor="text1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zCs w:val="20"/>
                <w:shd w:val="clear" w:color="auto" w:fill="FFFFFF"/>
              </w:rPr>
              <w:t>Komunikacja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319E" w14:textId="77777777" w:rsidR="00EC1B23" w:rsidRPr="00100E43" w:rsidRDefault="00EC1B23" w:rsidP="00880281">
            <w:pPr>
              <w:rPr>
                <w:color w:val="000000" w:themeColor="text1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zCs w:val="20"/>
                <w:shd w:val="clear" w:color="auto" w:fill="FFFFFF"/>
              </w:rPr>
              <w:t>USB 2.0, wifi</w:t>
            </w:r>
          </w:p>
        </w:tc>
      </w:tr>
      <w:tr w:rsidR="00EC1B23" w:rsidRPr="00100E43" w14:paraId="6C29BE86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8462" w14:textId="77777777" w:rsidR="00EC1B23" w:rsidRPr="00100E43" w:rsidRDefault="00EC1B23" w:rsidP="00880281">
            <w:pPr>
              <w:numPr>
                <w:ilvl w:val="0"/>
                <w:numId w:val="24"/>
              </w:numPr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8D40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Wyświetlacz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AE70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Przekątna 2,5 cala</w:t>
            </w:r>
          </w:p>
        </w:tc>
      </w:tr>
      <w:tr w:rsidR="00EC1B23" w:rsidRPr="00100E43" w14:paraId="333EE2C3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1198" w14:textId="77777777" w:rsidR="00EC1B23" w:rsidRPr="00100E43" w:rsidRDefault="00EC1B23" w:rsidP="00880281">
            <w:pPr>
              <w:numPr>
                <w:ilvl w:val="0"/>
                <w:numId w:val="24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B1E2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Obsługiwane rodzaje filamentu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17BF" w14:textId="77777777" w:rsidR="00EC1B23" w:rsidRPr="00100E43" w:rsidRDefault="00EC1B23" w:rsidP="00880281">
            <w:pPr>
              <w:rPr>
                <w:rFonts w:eastAsia="Times New Roman"/>
                <w:b/>
                <w:caps/>
                <w:color w:val="000000" w:themeColor="text1"/>
                <w:szCs w:val="20"/>
                <w:lang w:eastAsia="pl-PL"/>
              </w:rPr>
            </w:pPr>
            <w:r w:rsidRPr="00100E43">
              <w:rPr>
                <w:color w:val="000000" w:themeColor="text1"/>
                <w:szCs w:val="20"/>
              </w:rPr>
              <w:t>ABS, PLA, PLA antybakteryjne, PETG</w:t>
            </w:r>
          </w:p>
        </w:tc>
      </w:tr>
      <w:tr w:rsidR="00EC1B23" w:rsidRPr="00100E43" w14:paraId="5B726DE9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2DBB" w14:textId="77777777" w:rsidR="00EC1B23" w:rsidRPr="00100E43" w:rsidRDefault="00EC1B23" w:rsidP="00880281">
            <w:pPr>
              <w:numPr>
                <w:ilvl w:val="0"/>
                <w:numId w:val="24"/>
              </w:numPr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1F12" w14:textId="77777777" w:rsidR="00EC1B23" w:rsidRPr="00100E43" w:rsidRDefault="00EC1B23" w:rsidP="00880281">
            <w:pPr>
              <w:rPr>
                <w:rFonts w:eastAsia="Calibri"/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Temperatura dyszy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1F5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250 stopni Celsjusza</w:t>
            </w:r>
          </w:p>
        </w:tc>
      </w:tr>
      <w:tr w:rsidR="00EC1B23" w:rsidRPr="00100E43" w14:paraId="452C262D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71DD" w14:textId="77777777" w:rsidR="00EC1B23" w:rsidRPr="00100E43" w:rsidRDefault="00EC1B23" w:rsidP="00880281">
            <w:pPr>
              <w:numPr>
                <w:ilvl w:val="0"/>
                <w:numId w:val="24"/>
              </w:numPr>
              <w:contextualSpacing/>
              <w:rPr>
                <w:rFonts w:cstheme="minorHAnsi"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0C8B" w14:textId="77777777" w:rsidR="00EC1B23" w:rsidRPr="00100E43" w:rsidRDefault="00EC1B23" w:rsidP="00880281">
            <w:pPr>
              <w:rPr>
                <w:color w:val="000000" w:themeColor="text1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zCs w:val="20"/>
                <w:shd w:val="clear" w:color="auto" w:fill="FFFFFF"/>
              </w:rPr>
              <w:t>Wymiar wydruku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017F" w14:textId="77777777" w:rsidR="00EC1B23" w:rsidRPr="00100E43" w:rsidRDefault="00EC1B23" w:rsidP="00880281">
            <w:pPr>
              <w:rPr>
                <w:color w:val="000000" w:themeColor="text1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zCs w:val="20"/>
                <w:shd w:val="clear" w:color="auto" w:fill="FFFFFF"/>
              </w:rPr>
              <w:t>20 x 20 x 20 cm</w:t>
            </w:r>
          </w:p>
        </w:tc>
      </w:tr>
      <w:tr w:rsidR="00EC1B23" w:rsidRPr="00100E43" w14:paraId="2113D7AA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594C" w14:textId="77777777" w:rsidR="00EC1B23" w:rsidRPr="00100E43" w:rsidRDefault="00EC1B23" w:rsidP="00880281">
            <w:pPr>
              <w:numPr>
                <w:ilvl w:val="0"/>
                <w:numId w:val="24"/>
              </w:numPr>
              <w:contextualSpacing/>
              <w:jc w:val="both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A75B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Suma wymiarów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135F" w14:textId="77777777" w:rsidR="00EC1B23" w:rsidRPr="00100E43" w:rsidRDefault="00EC1B23" w:rsidP="00880281">
            <w:pPr>
              <w:rPr>
                <w:color w:val="000000" w:themeColor="text1"/>
                <w:szCs w:val="20"/>
                <w:shd w:val="clear" w:color="auto" w:fill="FFFFFF"/>
              </w:rPr>
            </w:pPr>
            <w:r w:rsidRPr="00100E43">
              <w:rPr>
                <w:color w:val="000000" w:themeColor="text1"/>
                <w:szCs w:val="20"/>
                <w:shd w:val="clear" w:color="auto" w:fill="FFFFFF"/>
              </w:rPr>
              <w:t>Maksymalnie 160 cm</w:t>
            </w:r>
          </w:p>
        </w:tc>
      </w:tr>
      <w:tr w:rsidR="00EC1B23" w:rsidRPr="00100E43" w14:paraId="6ECE3091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586C" w14:textId="77777777" w:rsidR="00EC1B23" w:rsidRPr="00100E43" w:rsidRDefault="00EC1B23" w:rsidP="00880281">
            <w:pPr>
              <w:numPr>
                <w:ilvl w:val="0"/>
                <w:numId w:val="24"/>
              </w:numPr>
              <w:contextualSpacing/>
              <w:jc w:val="both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DB89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Waga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E85E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Maksymalnie 30 kg;</w:t>
            </w:r>
          </w:p>
        </w:tc>
      </w:tr>
      <w:tr w:rsidR="00EC1B23" w:rsidRPr="00100E43" w14:paraId="695D172D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2362" w14:textId="77777777" w:rsidR="00EC1B23" w:rsidRPr="00100E43" w:rsidRDefault="00EC1B23" w:rsidP="00880281">
            <w:pPr>
              <w:numPr>
                <w:ilvl w:val="0"/>
                <w:numId w:val="24"/>
              </w:numPr>
              <w:contextualSpacing/>
              <w:jc w:val="both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586B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Oprogramowanie sterujące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D76A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Musi umożliwiać:</w:t>
            </w:r>
          </w:p>
          <w:p w14:paraId="236CCF7B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Określenie</w:t>
            </w:r>
            <w:r w:rsidRPr="00100E43">
              <w:rPr>
                <w:color w:val="000000" w:themeColor="text1"/>
                <w:szCs w:val="20"/>
                <w:shd w:val="clear" w:color="auto" w:fill="FFFFFF"/>
              </w:rPr>
              <w:t xml:space="preserve"> grubości warstwy, </w:t>
            </w:r>
          </w:p>
          <w:p w14:paraId="20607096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Określenie</w:t>
            </w:r>
            <w:r w:rsidRPr="00100E43">
              <w:rPr>
                <w:color w:val="000000" w:themeColor="text1"/>
                <w:szCs w:val="20"/>
                <w:shd w:val="clear" w:color="auto" w:fill="FFFFFF"/>
              </w:rPr>
              <w:t xml:space="preserve"> rodzaju wypełnienia, </w:t>
            </w:r>
          </w:p>
          <w:p w14:paraId="2ECBE83C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Określenie</w:t>
            </w:r>
            <w:r w:rsidRPr="00100E43">
              <w:rPr>
                <w:color w:val="000000" w:themeColor="text1"/>
                <w:szCs w:val="20"/>
                <w:shd w:val="clear" w:color="auto" w:fill="FFFFFF"/>
              </w:rPr>
              <w:t xml:space="preserve"> prędkości i gęstości wydruku, </w:t>
            </w:r>
          </w:p>
          <w:p w14:paraId="5F99130C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Określenie</w:t>
            </w:r>
            <w:r w:rsidRPr="00100E43">
              <w:rPr>
                <w:color w:val="000000" w:themeColor="text1"/>
                <w:szCs w:val="20"/>
                <w:shd w:val="clear" w:color="auto" w:fill="FFFFFF"/>
              </w:rPr>
              <w:t xml:space="preserve"> grubości ścianek, </w:t>
            </w:r>
          </w:p>
          <w:p w14:paraId="0E7C979E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Podgląd koloru drukowania;</w:t>
            </w:r>
          </w:p>
          <w:p w14:paraId="5CD13D39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  <w:shd w:val="clear" w:color="auto" w:fill="FFFFFF"/>
              </w:rPr>
              <w:t>Automatyczne budowanie podpór;</w:t>
            </w:r>
          </w:p>
          <w:p w14:paraId="62268FB8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  <w:shd w:val="clear" w:color="auto" w:fill="FFFFFF"/>
              </w:rPr>
              <w:t>Automatyczne pozycjonowanie obiektów na stole roboczym;</w:t>
            </w:r>
          </w:p>
          <w:p w14:paraId="7C6461C7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</w:rPr>
              <w:t>Określenie</w:t>
            </w:r>
            <w:r w:rsidRPr="00100E43">
              <w:rPr>
                <w:color w:val="000000" w:themeColor="text1"/>
                <w:szCs w:val="20"/>
                <w:shd w:val="clear" w:color="auto" w:fill="FFFFFF"/>
              </w:rPr>
              <w:t xml:space="preserve"> temperatury stołu roboczego I głowic, </w:t>
            </w:r>
          </w:p>
          <w:p w14:paraId="32080AA0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  <w:shd w:val="clear" w:color="auto" w:fill="FFFFFF"/>
              </w:rPr>
              <w:t>Wycofanie głowicy;</w:t>
            </w:r>
          </w:p>
          <w:p w14:paraId="798C755D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  <w:shd w:val="clear" w:color="auto" w:fill="FFFFFF"/>
              </w:rPr>
              <w:t>Wykrywanie poziomu stołu roboczego;</w:t>
            </w:r>
          </w:p>
          <w:p w14:paraId="1C7F5770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  <w:shd w:val="clear" w:color="auto" w:fill="FFFFFF"/>
              </w:rPr>
              <w:t>Wznowienie wydruku po utracie zasilania;</w:t>
            </w:r>
          </w:p>
          <w:p w14:paraId="5C4A37D5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  <w:shd w:val="clear" w:color="auto" w:fill="FFFFFF"/>
              </w:rPr>
              <w:t>Import plików w formacie .stl</w:t>
            </w:r>
          </w:p>
          <w:p w14:paraId="264CBF8C" w14:textId="77777777" w:rsidR="00EC1B23" w:rsidRPr="00100E43" w:rsidRDefault="00EC1B23" w:rsidP="00880281">
            <w:pPr>
              <w:rPr>
                <w:color w:val="000000" w:themeColor="text1"/>
                <w:szCs w:val="20"/>
              </w:rPr>
            </w:pPr>
            <w:r w:rsidRPr="00100E43">
              <w:rPr>
                <w:color w:val="000000" w:themeColor="text1"/>
                <w:szCs w:val="20"/>
                <w:shd w:val="clear" w:color="auto" w:fill="FFFFFF"/>
              </w:rPr>
              <w:t>Przesuwanie, zmianę rozmiaru i obracanie modelu;</w:t>
            </w:r>
          </w:p>
        </w:tc>
      </w:tr>
      <w:tr w:rsidR="00EC1B23" w:rsidRPr="00100E43" w14:paraId="020AAED8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7D4" w14:textId="77777777" w:rsidR="00EC1B23" w:rsidRPr="00100E43" w:rsidRDefault="00EC1B23" w:rsidP="00880281">
            <w:pPr>
              <w:numPr>
                <w:ilvl w:val="0"/>
                <w:numId w:val="24"/>
              </w:numPr>
              <w:contextualSpacing/>
              <w:rPr>
                <w:rFonts w:cstheme="minorHAnsi"/>
                <w:bCs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EADE" w14:textId="77777777" w:rsidR="00EC1B23" w:rsidRPr="00100E43" w:rsidRDefault="00EC1B23" w:rsidP="00880281">
            <w:pPr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Warunki gwarancji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3218" w14:textId="77777777" w:rsidR="00EC1B23" w:rsidRPr="00100E43" w:rsidRDefault="00EC1B23" w:rsidP="00880281">
            <w:pPr>
              <w:jc w:val="both"/>
              <w:rPr>
                <w:rFonts w:cstheme="minorHAnsi"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Cs/>
                <w:color w:val="000000" w:themeColor="text1"/>
                <w:szCs w:val="20"/>
              </w:rPr>
              <w:t>24 miesięczna gwarancja w systemie door to door bez ponoszenia dodatkowych kosztów przez Zamawiającego .</w:t>
            </w:r>
          </w:p>
        </w:tc>
      </w:tr>
      <w:tr w:rsidR="00EC1B23" w:rsidRPr="00100E43" w14:paraId="296A96ED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C23" w14:textId="77777777" w:rsidR="00EC1B23" w:rsidRPr="00100E43" w:rsidRDefault="00EC1B23" w:rsidP="00880281">
            <w:pPr>
              <w:numPr>
                <w:ilvl w:val="0"/>
                <w:numId w:val="24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D958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Wymagania dodatkowe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F4D5" w14:textId="5A605229" w:rsidR="00EC1B23" w:rsidRPr="00100E43" w:rsidRDefault="00AB1CD9" w:rsidP="00880281">
            <w:pPr>
              <w:jc w:val="both"/>
              <w:rPr>
                <w:rFonts w:cstheme="minorHAnsi"/>
                <w:color w:val="000000" w:themeColor="text1"/>
                <w:szCs w:val="20"/>
                <w:shd w:val="clear" w:color="auto" w:fill="FFFFFF"/>
              </w:rPr>
            </w:pPr>
            <w:r w:rsidRPr="00100E43">
              <w:rPr>
                <w:rFonts w:cstheme="minorHAnsi"/>
                <w:color w:val="000000" w:themeColor="text1"/>
                <w:szCs w:val="20"/>
                <w:shd w:val="clear" w:color="auto" w:fill="FFFFFF"/>
              </w:rPr>
              <w:t>S</w:t>
            </w:r>
            <w:r w:rsidR="00EC1B23" w:rsidRPr="00100E43">
              <w:rPr>
                <w:rFonts w:cstheme="minorHAnsi"/>
                <w:color w:val="000000" w:themeColor="text1"/>
                <w:szCs w:val="20"/>
                <w:shd w:val="clear" w:color="auto" w:fill="FFFFFF"/>
              </w:rPr>
              <w:t>zkolenie z obsługi drukarki</w:t>
            </w:r>
          </w:p>
        </w:tc>
      </w:tr>
    </w:tbl>
    <w:p w14:paraId="6ABA8F45" w14:textId="39290BD1" w:rsidR="00EC1B23" w:rsidRPr="00100E43" w:rsidRDefault="00EC1B23" w:rsidP="001450C1">
      <w:pPr>
        <w:pStyle w:val="Nagwek1"/>
      </w:pPr>
      <w:bookmarkStart w:id="19" w:name="_Toc22662920"/>
      <w:r w:rsidRPr="00100E43">
        <w:t>15. Kamera cyfrowa z oprzyrządowaniem i statywem – 3 szt.</w:t>
      </w:r>
      <w:bookmarkEnd w:id="19"/>
      <w:r w:rsidRPr="00100E43"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2"/>
        <w:gridCol w:w="1984"/>
        <w:gridCol w:w="7648"/>
      </w:tblGrid>
      <w:tr w:rsidR="00EC1B23" w:rsidRPr="00100E43" w14:paraId="0091E240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173CB6" w14:textId="77777777" w:rsidR="00EC1B23" w:rsidRPr="00100E43" w:rsidRDefault="00EC1B23" w:rsidP="00880281">
            <w:pPr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L.p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80C226" w14:textId="77777777" w:rsidR="00EC1B23" w:rsidRPr="00100E43" w:rsidRDefault="00EC1B23" w:rsidP="00880281">
            <w:pPr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Nazwa komponentu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A4EFD8" w14:textId="77777777" w:rsidR="00EC1B23" w:rsidRPr="00100E43" w:rsidRDefault="00EC1B23" w:rsidP="00880281">
            <w:pPr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Wymagane minimalne parametry techniczne</w:t>
            </w:r>
          </w:p>
        </w:tc>
      </w:tr>
      <w:tr w:rsidR="00EC1B23" w:rsidRPr="00100E43" w14:paraId="24ECD8F1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6E3D" w14:textId="77777777" w:rsidR="00EC1B23" w:rsidRPr="00100E43" w:rsidRDefault="00EC1B23" w:rsidP="00880281">
            <w:pPr>
              <w:numPr>
                <w:ilvl w:val="0"/>
                <w:numId w:val="25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14D3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Typ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88A4" w14:textId="77777777" w:rsidR="00EC1B23" w:rsidRPr="00100E43" w:rsidRDefault="00EC1B23" w:rsidP="00880281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pacing w:val="2"/>
                <w:position w:val="2"/>
                <w:szCs w:val="20"/>
              </w:rPr>
              <w:t>Kamera cyfrowa z oprzyrządowaniem i statywem, wymagane jest podanie parametrów zaoferowanej kamery zgodnie z załącznikiem nr 9 - wykaz oferowanego sprzętu;</w:t>
            </w:r>
          </w:p>
        </w:tc>
      </w:tr>
      <w:tr w:rsidR="00EC1B23" w:rsidRPr="00100E43" w14:paraId="31F42266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577" w14:textId="77777777" w:rsidR="00EC1B23" w:rsidRPr="00100E43" w:rsidRDefault="00EC1B23" w:rsidP="00880281">
            <w:pPr>
              <w:numPr>
                <w:ilvl w:val="0"/>
                <w:numId w:val="25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8DBF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Rozdzielczość matrycy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B839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2,29 Mpix</w:t>
            </w:r>
          </w:p>
        </w:tc>
      </w:tr>
      <w:tr w:rsidR="00EC1B23" w:rsidRPr="00100E43" w14:paraId="78B07C22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65AA" w14:textId="77777777" w:rsidR="00EC1B23" w:rsidRPr="00100E43" w:rsidRDefault="00EC1B23" w:rsidP="00880281">
            <w:pPr>
              <w:numPr>
                <w:ilvl w:val="0"/>
                <w:numId w:val="25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16F4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Rozdzielczość filmów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7392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FullHD 1080p (do 50 fps)</w:t>
            </w:r>
          </w:p>
          <w:p w14:paraId="1B50754B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HD 720p (do 25 fps)</w:t>
            </w:r>
          </w:p>
        </w:tc>
      </w:tr>
      <w:tr w:rsidR="00EC1B23" w:rsidRPr="00100E43" w14:paraId="43C9BD79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5E8" w14:textId="77777777" w:rsidR="00EC1B23" w:rsidRPr="00100E43" w:rsidRDefault="00EC1B23" w:rsidP="00880281">
            <w:pPr>
              <w:numPr>
                <w:ilvl w:val="0"/>
                <w:numId w:val="25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EB02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Format wideo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6845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MP4 (H.264)</w:t>
            </w:r>
          </w:p>
          <w:p w14:paraId="195DEFEB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AVCHD</w:t>
            </w:r>
          </w:p>
        </w:tc>
      </w:tr>
      <w:tr w:rsidR="00EC1B23" w:rsidRPr="00100E43" w14:paraId="61446DAB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A027" w14:textId="77777777" w:rsidR="00EC1B23" w:rsidRPr="00100E43" w:rsidRDefault="00EC1B23" w:rsidP="00880281">
            <w:pPr>
              <w:numPr>
                <w:ilvl w:val="0"/>
                <w:numId w:val="25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BFCD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Rozdzielczość zdjęć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E7D3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4032 x 2272</w:t>
            </w:r>
          </w:p>
          <w:p w14:paraId="01E66704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3024 x 2272</w:t>
            </w:r>
          </w:p>
          <w:p w14:paraId="7F0AC45D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1920 x 1440</w:t>
            </w:r>
          </w:p>
          <w:p w14:paraId="5B1C21AA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640 x 480</w:t>
            </w:r>
          </w:p>
        </w:tc>
      </w:tr>
      <w:tr w:rsidR="00EC1B23" w:rsidRPr="00100E43" w14:paraId="48EE15C7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1D14" w14:textId="77777777" w:rsidR="00EC1B23" w:rsidRPr="00100E43" w:rsidRDefault="00EC1B23" w:rsidP="00880281">
            <w:pPr>
              <w:numPr>
                <w:ilvl w:val="0"/>
                <w:numId w:val="25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4794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Maksymalny otwór przysłony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E543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Przysłona f/1.8 - f/4.0</w:t>
            </w:r>
          </w:p>
        </w:tc>
      </w:tr>
      <w:tr w:rsidR="00EC1B23" w:rsidRPr="00100E43" w14:paraId="3702B613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5658" w14:textId="77777777" w:rsidR="00EC1B23" w:rsidRPr="00100E43" w:rsidRDefault="00EC1B23" w:rsidP="00880281">
            <w:pPr>
              <w:numPr>
                <w:ilvl w:val="0"/>
                <w:numId w:val="25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731F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Dźwięk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1731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Wbudowany mikrofon</w:t>
            </w:r>
          </w:p>
        </w:tc>
      </w:tr>
      <w:tr w:rsidR="00EC1B23" w:rsidRPr="00100E43" w14:paraId="27F61763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D9BB" w14:textId="77777777" w:rsidR="00EC1B23" w:rsidRPr="00100E43" w:rsidRDefault="00EC1B23" w:rsidP="00880281">
            <w:pPr>
              <w:numPr>
                <w:ilvl w:val="0"/>
                <w:numId w:val="25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CB2D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Wyświetlacz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5B16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Dotykowy ekran 3''</w:t>
            </w:r>
          </w:p>
        </w:tc>
      </w:tr>
      <w:tr w:rsidR="00EC1B23" w:rsidRPr="00100E43" w14:paraId="599F0416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F3E1" w14:textId="77777777" w:rsidR="00EC1B23" w:rsidRPr="00100E43" w:rsidRDefault="00EC1B23" w:rsidP="00880281">
            <w:pPr>
              <w:numPr>
                <w:ilvl w:val="0"/>
                <w:numId w:val="25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BA15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Łączność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8C12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WiFi</w:t>
            </w:r>
          </w:p>
          <w:p w14:paraId="1FCC8394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USB</w:t>
            </w:r>
          </w:p>
          <w:p w14:paraId="03E0941E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NFC</w:t>
            </w:r>
          </w:p>
        </w:tc>
      </w:tr>
      <w:tr w:rsidR="00EC1B23" w:rsidRPr="00100E43" w14:paraId="36911CD4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9AE1" w14:textId="77777777" w:rsidR="00EC1B23" w:rsidRPr="00100E43" w:rsidRDefault="00EC1B23" w:rsidP="00880281">
            <w:pPr>
              <w:numPr>
                <w:ilvl w:val="0"/>
                <w:numId w:val="25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903E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Rodzaje wejść / wyjść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6095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Micro USB</w:t>
            </w:r>
          </w:p>
          <w:p w14:paraId="79360799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Micro HDMI</w:t>
            </w:r>
          </w:p>
          <w:p w14:paraId="28CE5FC3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Czytnik kart pamięci</w:t>
            </w:r>
          </w:p>
          <w:p w14:paraId="103C73F7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Wyjście słuchawkowe</w:t>
            </w:r>
          </w:p>
          <w:p w14:paraId="7A398014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Wejście mikrofon</w:t>
            </w:r>
          </w:p>
          <w:p w14:paraId="0AF365B2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Wyjście AV</w:t>
            </w:r>
          </w:p>
        </w:tc>
      </w:tr>
      <w:tr w:rsidR="00EC1B23" w:rsidRPr="00100E43" w14:paraId="2B2EE699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CF92" w14:textId="77777777" w:rsidR="00EC1B23" w:rsidRPr="00100E43" w:rsidRDefault="00EC1B23" w:rsidP="00880281">
            <w:pPr>
              <w:numPr>
                <w:ilvl w:val="0"/>
                <w:numId w:val="25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1D14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Obsługiwane karty pamięci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9103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Slot na kartę microSD</w:t>
            </w:r>
          </w:p>
        </w:tc>
      </w:tr>
      <w:tr w:rsidR="00EC1B23" w:rsidRPr="00100E43" w14:paraId="043728A4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5280" w14:textId="77777777" w:rsidR="00EC1B23" w:rsidRPr="00100E43" w:rsidRDefault="00EC1B23" w:rsidP="00880281">
            <w:pPr>
              <w:numPr>
                <w:ilvl w:val="0"/>
                <w:numId w:val="25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C6F3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Dodatkowe informacje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38F0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Optyczna stabilizacja obrazu</w:t>
            </w:r>
          </w:p>
          <w:p w14:paraId="1EE40ECE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Wbudowany głośnik</w:t>
            </w:r>
          </w:p>
          <w:p w14:paraId="2E18B07B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Filmy poklatkowe</w:t>
            </w:r>
          </w:p>
        </w:tc>
      </w:tr>
      <w:tr w:rsidR="00EC1B23" w:rsidRPr="00100E43" w14:paraId="64FAF67E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D9C5" w14:textId="77777777" w:rsidR="00EC1B23" w:rsidRPr="00100E43" w:rsidRDefault="00EC1B23" w:rsidP="00880281">
            <w:pPr>
              <w:numPr>
                <w:ilvl w:val="0"/>
                <w:numId w:val="25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2B43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Dołączone akcesoria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9B3B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Kabel USB</w:t>
            </w:r>
          </w:p>
          <w:p w14:paraId="2FB503DF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Akumulator</w:t>
            </w:r>
          </w:p>
          <w:p w14:paraId="4E6248E5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Kabel HDMI</w:t>
            </w:r>
          </w:p>
          <w:p w14:paraId="2B934C97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Zasilacz</w:t>
            </w:r>
          </w:p>
          <w:p w14:paraId="4CEDF6B3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lastRenderedPageBreak/>
              <w:t>Statyw</w:t>
            </w:r>
          </w:p>
          <w:p w14:paraId="601E138E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Torba na kamerę</w:t>
            </w:r>
          </w:p>
          <w:p w14:paraId="7CE12951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Karta SD 32 GB Class 10</w:t>
            </w:r>
          </w:p>
        </w:tc>
      </w:tr>
      <w:tr w:rsidR="00EC1B23" w:rsidRPr="00100E43" w14:paraId="4D9FDA0B" w14:textId="77777777" w:rsidTr="00C104F6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3989" w14:textId="77777777" w:rsidR="00EC1B23" w:rsidRPr="00100E43" w:rsidRDefault="00EC1B23" w:rsidP="00880281">
            <w:pPr>
              <w:numPr>
                <w:ilvl w:val="0"/>
                <w:numId w:val="25"/>
              </w:numPr>
              <w:contextualSpacing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F69D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Gwarancja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C790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24 miesiące (gwarancja producenta)</w:t>
            </w:r>
          </w:p>
        </w:tc>
      </w:tr>
    </w:tbl>
    <w:p w14:paraId="35C74D7F" w14:textId="01EE70A2" w:rsidR="00EC1B23" w:rsidRPr="00100E43" w:rsidRDefault="00EC1B23" w:rsidP="001450C1">
      <w:pPr>
        <w:pStyle w:val="Nagwek1"/>
      </w:pPr>
      <w:bookmarkStart w:id="20" w:name="_Toc22662921"/>
      <w:r w:rsidRPr="00100E43">
        <w:t>16.</w:t>
      </w:r>
      <w:r w:rsidR="00C104F6" w:rsidRPr="00100E43">
        <w:t xml:space="preserve"> </w:t>
      </w:r>
      <w:r w:rsidRPr="00100E43">
        <w:t>Aparat fotograficzny – 2  szt.</w:t>
      </w:r>
      <w:bookmarkEnd w:id="20"/>
      <w:r w:rsidRPr="00100E43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83"/>
        <w:gridCol w:w="2090"/>
        <w:gridCol w:w="7421"/>
      </w:tblGrid>
      <w:tr w:rsidR="00EC1B23" w:rsidRPr="00100E43" w14:paraId="5CB450DC" w14:textId="77777777" w:rsidTr="00C104F6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F4DA61" w14:textId="77777777" w:rsidR="00EC1B23" w:rsidRPr="00100E43" w:rsidRDefault="00EC1B23" w:rsidP="006A606E">
            <w:pPr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L.p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6A7B88" w14:textId="77777777" w:rsidR="00EC1B23" w:rsidRPr="00100E43" w:rsidRDefault="00EC1B23" w:rsidP="006A606E">
            <w:pPr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Nazwa komponentu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11BE09" w14:textId="77777777" w:rsidR="00EC1B23" w:rsidRPr="00100E43" w:rsidRDefault="00EC1B23" w:rsidP="006A606E">
            <w:pPr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Wymagane minimalne parametry techniczne</w:t>
            </w:r>
          </w:p>
        </w:tc>
      </w:tr>
      <w:tr w:rsidR="00EC1B23" w:rsidRPr="00100E43" w14:paraId="550421C1" w14:textId="77777777" w:rsidTr="00C104F6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FB64" w14:textId="77777777" w:rsidR="00EC1B23" w:rsidRPr="00100E43" w:rsidRDefault="00EC1B23" w:rsidP="006A606E">
            <w:pPr>
              <w:numPr>
                <w:ilvl w:val="0"/>
                <w:numId w:val="26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DB48" w14:textId="05009205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Typ</w:t>
            </w:r>
            <w:r w:rsidR="00C104F6" w:rsidRPr="00100E43">
              <w:rPr>
                <w:rFonts w:cstheme="minorHAns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3C96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pacing w:val="2"/>
                <w:position w:val="2"/>
                <w:szCs w:val="20"/>
              </w:rPr>
              <w:t>Aparat fotograficzny, wymagane jest podanie parametrów zaoferowanego aparatu fotograficznego zgodnie z załącznikiem nr 9 - wykaz oferowanego sprzętu;</w:t>
            </w:r>
          </w:p>
        </w:tc>
      </w:tr>
      <w:tr w:rsidR="00EC1B23" w:rsidRPr="00100E43" w14:paraId="5CC4E31A" w14:textId="77777777" w:rsidTr="00C104F6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CC19" w14:textId="77777777" w:rsidR="00EC1B23" w:rsidRPr="00100E43" w:rsidRDefault="00EC1B23" w:rsidP="006A606E">
            <w:pPr>
              <w:numPr>
                <w:ilvl w:val="0"/>
                <w:numId w:val="26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8C8A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Rozdzielczość matrycy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391E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16 Mpix</w:t>
            </w:r>
          </w:p>
        </w:tc>
      </w:tr>
      <w:tr w:rsidR="00EC1B23" w:rsidRPr="00100E43" w14:paraId="385CE01E" w14:textId="77777777" w:rsidTr="00C104F6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46EC" w14:textId="77777777" w:rsidR="00EC1B23" w:rsidRPr="00100E43" w:rsidRDefault="00EC1B23" w:rsidP="006A606E">
            <w:pPr>
              <w:numPr>
                <w:ilvl w:val="0"/>
                <w:numId w:val="26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837A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Wielkość matrycy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E4EA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1/2,3" (7,77 mm)</w:t>
            </w:r>
          </w:p>
        </w:tc>
      </w:tr>
      <w:tr w:rsidR="00EC1B23" w:rsidRPr="00100E43" w14:paraId="16B744F9" w14:textId="77777777" w:rsidTr="00C104F6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A328" w14:textId="77777777" w:rsidR="00EC1B23" w:rsidRPr="00100E43" w:rsidRDefault="00EC1B23" w:rsidP="006A606E">
            <w:pPr>
              <w:numPr>
                <w:ilvl w:val="0"/>
                <w:numId w:val="26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2193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Zoom optyczny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1C3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60x</w:t>
            </w:r>
          </w:p>
        </w:tc>
      </w:tr>
      <w:tr w:rsidR="00EC1B23" w:rsidRPr="00100E43" w14:paraId="54A5F56D" w14:textId="77777777" w:rsidTr="00C104F6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C19A" w14:textId="77777777" w:rsidR="00EC1B23" w:rsidRPr="00100E43" w:rsidRDefault="00EC1B23" w:rsidP="006A606E">
            <w:pPr>
              <w:numPr>
                <w:ilvl w:val="0"/>
                <w:numId w:val="26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ECD0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Ogniskowa obiektywu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C66B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Ekwiwalent 24 - 1440 mm - dla formatu 35 mm</w:t>
            </w:r>
          </w:p>
        </w:tc>
      </w:tr>
      <w:tr w:rsidR="00EC1B23" w:rsidRPr="00100E43" w14:paraId="2795784C" w14:textId="77777777" w:rsidTr="00C104F6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87E" w14:textId="77777777" w:rsidR="00EC1B23" w:rsidRPr="00100E43" w:rsidRDefault="00EC1B23" w:rsidP="006A606E">
            <w:pPr>
              <w:numPr>
                <w:ilvl w:val="0"/>
                <w:numId w:val="26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5812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Ogniskowanie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6C66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Detekcja kontrastu</w:t>
            </w:r>
          </w:p>
        </w:tc>
      </w:tr>
      <w:tr w:rsidR="00EC1B23" w:rsidRPr="00100E43" w14:paraId="18921CD2" w14:textId="77777777" w:rsidTr="00C104F6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BD06" w14:textId="77777777" w:rsidR="00EC1B23" w:rsidRPr="00100E43" w:rsidRDefault="00EC1B23" w:rsidP="006A606E">
            <w:pPr>
              <w:numPr>
                <w:ilvl w:val="0"/>
                <w:numId w:val="26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589B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Przysłona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32D0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f/3.3 - 6.5</w:t>
            </w:r>
          </w:p>
        </w:tc>
      </w:tr>
      <w:tr w:rsidR="00EC1B23" w:rsidRPr="00100E43" w14:paraId="51063300" w14:textId="77777777" w:rsidTr="00C104F6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742A" w14:textId="77777777" w:rsidR="00EC1B23" w:rsidRPr="00100E43" w:rsidRDefault="00EC1B23" w:rsidP="006A606E">
            <w:pPr>
              <w:numPr>
                <w:ilvl w:val="0"/>
                <w:numId w:val="26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ADD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Pomiar światła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EE54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Matrycowy</w:t>
            </w:r>
          </w:p>
          <w:p w14:paraId="5D4ECF46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Centralnie ważony</w:t>
            </w:r>
          </w:p>
          <w:p w14:paraId="3372AA90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Punktowy</w:t>
            </w:r>
          </w:p>
        </w:tc>
      </w:tr>
      <w:tr w:rsidR="00EC1B23" w:rsidRPr="00100E43" w14:paraId="0004276F" w14:textId="77777777" w:rsidTr="00C104F6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54EC" w14:textId="77777777" w:rsidR="00EC1B23" w:rsidRPr="00100E43" w:rsidRDefault="00EC1B23" w:rsidP="006A606E">
            <w:pPr>
              <w:numPr>
                <w:ilvl w:val="0"/>
                <w:numId w:val="26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DE58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Stabilizacja obrazu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8C24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Cyfrowa</w:t>
            </w:r>
          </w:p>
        </w:tc>
      </w:tr>
      <w:tr w:rsidR="00EC1B23" w:rsidRPr="00100E43" w14:paraId="770BCF69" w14:textId="77777777" w:rsidTr="00C104F6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8572" w14:textId="77777777" w:rsidR="00EC1B23" w:rsidRPr="00100E43" w:rsidRDefault="00EC1B23" w:rsidP="006A606E">
            <w:pPr>
              <w:numPr>
                <w:ilvl w:val="0"/>
                <w:numId w:val="26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4220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Rozdzielczość zdjęć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B9E9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4608 x 3456</w:t>
            </w:r>
          </w:p>
          <w:p w14:paraId="7A631C3F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4608 x 2592</w:t>
            </w:r>
          </w:p>
          <w:p w14:paraId="473F9FB6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3456 x 3456</w:t>
            </w:r>
          </w:p>
          <w:p w14:paraId="6EDEE8A6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3264 x 2448</w:t>
            </w:r>
          </w:p>
          <w:p w14:paraId="789018D8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2272 x 1704</w:t>
            </w:r>
          </w:p>
          <w:p w14:paraId="4B161014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1600 x 1200</w:t>
            </w:r>
          </w:p>
          <w:p w14:paraId="2873A19D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640 x 480</w:t>
            </w:r>
          </w:p>
        </w:tc>
      </w:tr>
      <w:tr w:rsidR="00EC1B23" w:rsidRPr="00100E43" w14:paraId="719DACAD" w14:textId="77777777" w:rsidTr="00C104F6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E502" w14:textId="77777777" w:rsidR="00EC1B23" w:rsidRPr="00100E43" w:rsidRDefault="00EC1B23" w:rsidP="006A606E">
            <w:pPr>
              <w:numPr>
                <w:ilvl w:val="0"/>
                <w:numId w:val="26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4CED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Nagrywanie wideo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9B6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1920 x 1080, do 30 kl./s</w:t>
            </w:r>
          </w:p>
          <w:p w14:paraId="324D9E40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1280 x 720, do 60 kl./s</w:t>
            </w:r>
          </w:p>
          <w:p w14:paraId="66BCBCA3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640 x 480, do 30 kl./s</w:t>
            </w:r>
          </w:p>
        </w:tc>
      </w:tr>
      <w:tr w:rsidR="00EC1B23" w:rsidRPr="00100E43" w14:paraId="4675FD25" w14:textId="77777777" w:rsidTr="00C104F6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587" w14:textId="77777777" w:rsidR="00EC1B23" w:rsidRPr="00100E43" w:rsidRDefault="00EC1B23" w:rsidP="006A606E">
            <w:pPr>
              <w:numPr>
                <w:ilvl w:val="0"/>
                <w:numId w:val="26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CF79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Rodzaje wyjść / wejść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3038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Czytnik kart SD - 1 szt.</w:t>
            </w:r>
          </w:p>
          <w:p w14:paraId="5BC3B753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micro USB 2.0 - 1 szt.</w:t>
            </w:r>
          </w:p>
          <w:p w14:paraId="7E5CC30A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mini HDMI - 1 szt.</w:t>
            </w:r>
          </w:p>
          <w:p w14:paraId="47B3594F" w14:textId="77777777" w:rsidR="00EC1B23" w:rsidRPr="00100E43" w:rsidRDefault="00EC1B23" w:rsidP="006A606E">
            <w:pPr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Wyjście wideo - 1 szt.</w:t>
            </w:r>
          </w:p>
        </w:tc>
      </w:tr>
      <w:tr w:rsidR="00EC1B23" w:rsidRPr="00100E43" w14:paraId="18EB08A3" w14:textId="77777777" w:rsidTr="00C104F6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5F4A" w14:textId="77777777" w:rsidR="00EC1B23" w:rsidRPr="00100E43" w:rsidRDefault="00EC1B23" w:rsidP="006A606E">
            <w:pPr>
              <w:numPr>
                <w:ilvl w:val="0"/>
                <w:numId w:val="26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478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Format zapisu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1097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JPEG</w:t>
            </w:r>
          </w:p>
          <w:p w14:paraId="22CB2109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MP4</w:t>
            </w:r>
          </w:p>
          <w:p w14:paraId="65BF283E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H.264</w:t>
            </w:r>
          </w:p>
          <w:p w14:paraId="7177B86C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MPEG-4 AVC</w:t>
            </w:r>
          </w:p>
        </w:tc>
      </w:tr>
      <w:tr w:rsidR="00EC1B23" w:rsidRPr="00100E43" w14:paraId="1B8D373F" w14:textId="77777777" w:rsidTr="00C104F6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235E" w14:textId="77777777" w:rsidR="00EC1B23" w:rsidRPr="00100E43" w:rsidRDefault="00EC1B23" w:rsidP="006A606E">
            <w:pPr>
              <w:numPr>
                <w:ilvl w:val="0"/>
                <w:numId w:val="26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91F0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Programy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DEB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Automatyka programowa</w:t>
            </w:r>
          </w:p>
        </w:tc>
      </w:tr>
      <w:tr w:rsidR="00EC1B23" w:rsidRPr="00100E43" w14:paraId="5EEEFB8C" w14:textId="77777777" w:rsidTr="00C104F6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1D91" w14:textId="77777777" w:rsidR="00EC1B23" w:rsidRPr="00100E43" w:rsidRDefault="00EC1B23" w:rsidP="006A606E">
            <w:pPr>
              <w:numPr>
                <w:ilvl w:val="0"/>
                <w:numId w:val="26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0790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Lampa błyskowa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885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Wbudowana</w:t>
            </w:r>
          </w:p>
        </w:tc>
      </w:tr>
      <w:tr w:rsidR="00EC1B23" w:rsidRPr="00100E43" w14:paraId="0B393CE2" w14:textId="77777777" w:rsidTr="00C104F6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3C5" w14:textId="77777777" w:rsidR="00EC1B23" w:rsidRPr="00100E43" w:rsidRDefault="00EC1B23" w:rsidP="006A606E">
            <w:pPr>
              <w:numPr>
                <w:ilvl w:val="0"/>
                <w:numId w:val="26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0459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Ekran LCD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4A0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3"</w:t>
            </w:r>
          </w:p>
        </w:tc>
      </w:tr>
      <w:tr w:rsidR="00EC1B23" w:rsidRPr="00100E43" w14:paraId="2222D32E" w14:textId="77777777" w:rsidTr="00C104F6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6AC4" w14:textId="77777777" w:rsidR="00EC1B23" w:rsidRPr="00100E43" w:rsidRDefault="00EC1B23" w:rsidP="006A606E">
            <w:pPr>
              <w:numPr>
                <w:ilvl w:val="0"/>
                <w:numId w:val="26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1AD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Zasilanie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16D5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Akumulator dedykowany</w:t>
            </w:r>
          </w:p>
        </w:tc>
      </w:tr>
      <w:tr w:rsidR="00EC1B23" w:rsidRPr="00100E43" w14:paraId="184A0849" w14:textId="77777777" w:rsidTr="00C104F6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5178" w14:textId="77777777" w:rsidR="00EC1B23" w:rsidRPr="00100E43" w:rsidRDefault="00EC1B23" w:rsidP="006A606E">
            <w:pPr>
              <w:numPr>
                <w:ilvl w:val="0"/>
                <w:numId w:val="26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68E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Dołączone akcesoria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86E1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Ładowarka</w:t>
            </w:r>
          </w:p>
          <w:p w14:paraId="42146903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Akumulator</w:t>
            </w:r>
          </w:p>
          <w:p w14:paraId="240D7AEC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Kabel USB</w:t>
            </w:r>
          </w:p>
          <w:p w14:paraId="3431799D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Torba na aparat</w:t>
            </w:r>
          </w:p>
          <w:p w14:paraId="6913599E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Karta SD 32 GB Class 10</w:t>
            </w:r>
          </w:p>
          <w:p w14:paraId="2661FD95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EC1B23" w:rsidRPr="00100E43" w14:paraId="4BECD2B7" w14:textId="77777777" w:rsidTr="00C104F6">
        <w:trPr>
          <w:trHeight w:val="2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931C" w14:textId="77777777" w:rsidR="00EC1B23" w:rsidRPr="00100E43" w:rsidRDefault="00EC1B23" w:rsidP="006A606E">
            <w:pPr>
              <w:numPr>
                <w:ilvl w:val="0"/>
                <w:numId w:val="26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B06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Gwarancja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06C7" w14:textId="77777777" w:rsidR="00EC1B23" w:rsidRPr="00100E43" w:rsidRDefault="00EC1B23" w:rsidP="006A606E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24 miesiące (gwarancja producenta)</w:t>
            </w:r>
          </w:p>
        </w:tc>
      </w:tr>
    </w:tbl>
    <w:p w14:paraId="13F9F866" w14:textId="0B06A509" w:rsidR="00EC1B23" w:rsidRPr="00100E43" w:rsidRDefault="00EC1B23" w:rsidP="001450C1">
      <w:pPr>
        <w:pStyle w:val="Nagwek1"/>
        <w:rPr>
          <w:rFonts w:asciiTheme="minorHAnsi" w:hAnsiTheme="minorHAnsi" w:cstheme="minorHAnsi"/>
          <w:szCs w:val="20"/>
        </w:rPr>
      </w:pPr>
      <w:bookmarkStart w:id="21" w:name="_Toc22662922"/>
      <w:r w:rsidRPr="00100E43">
        <w:t>17. Radioodtwarzacz CD – 5 szt</w:t>
      </w:r>
      <w:r w:rsidRPr="00100E43">
        <w:rPr>
          <w:rFonts w:asciiTheme="minorHAnsi" w:hAnsiTheme="minorHAnsi" w:cstheme="minorHAnsi"/>
          <w:szCs w:val="20"/>
        </w:rPr>
        <w:t>.</w:t>
      </w:r>
      <w:bookmarkEnd w:id="21"/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4"/>
        <w:gridCol w:w="2127"/>
        <w:gridCol w:w="7646"/>
      </w:tblGrid>
      <w:tr w:rsidR="00EC1B23" w:rsidRPr="00100E43" w14:paraId="59D3A646" w14:textId="77777777" w:rsidTr="0064227E"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BB0A30" w14:textId="77777777" w:rsidR="00EC1B23" w:rsidRPr="00100E43" w:rsidRDefault="00EC1B23" w:rsidP="00880281">
            <w:pPr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L.p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82C8EC" w14:textId="77777777" w:rsidR="00EC1B23" w:rsidRPr="00100E43" w:rsidRDefault="00EC1B23" w:rsidP="00880281">
            <w:pPr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Nazwa komponentu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62FEBD" w14:textId="77777777" w:rsidR="00EC1B23" w:rsidRPr="00100E43" w:rsidRDefault="00EC1B23" w:rsidP="00880281">
            <w:pPr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100E43">
              <w:rPr>
                <w:rFonts w:cstheme="minorHAnsi"/>
                <w:b/>
                <w:bCs/>
                <w:color w:val="000000" w:themeColor="text1"/>
                <w:szCs w:val="20"/>
              </w:rPr>
              <w:t>Wymagane minimalne parametry techniczne</w:t>
            </w:r>
          </w:p>
        </w:tc>
      </w:tr>
      <w:tr w:rsidR="00EC1B23" w:rsidRPr="00100E43" w14:paraId="03C43D95" w14:textId="77777777" w:rsidTr="0064227E"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B0F6" w14:textId="77777777" w:rsidR="00EC1B23" w:rsidRPr="00100E43" w:rsidRDefault="00EC1B23" w:rsidP="00880281">
            <w:pPr>
              <w:numPr>
                <w:ilvl w:val="0"/>
                <w:numId w:val="27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8591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Typ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C7FE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pacing w:val="2"/>
                <w:position w:val="2"/>
                <w:szCs w:val="20"/>
              </w:rPr>
              <w:t>Radioodtwarzacz CD wymagane jest podanie parametrów zaoferowanego radioodtwarzacza CD zgodnie z załącznikiem nr 9 - wykaz oferowanego sprzętu;</w:t>
            </w:r>
          </w:p>
        </w:tc>
      </w:tr>
      <w:tr w:rsidR="00EC1B23" w:rsidRPr="00100E43" w14:paraId="7C016711" w14:textId="77777777" w:rsidTr="0064227E"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3C99" w14:textId="77777777" w:rsidR="00EC1B23" w:rsidRPr="00100E43" w:rsidRDefault="00EC1B23" w:rsidP="00880281">
            <w:pPr>
              <w:numPr>
                <w:ilvl w:val="0"/>
                <w:numId w:val="27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674B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Radio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5414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Analogowe</w:t>
            </w:r>
          </w:p>
        </w:tc>
      </w:tr>
      <w:tr w:rsidR="00EC1B23" w:rsidRPr="00100E43" w14:paraId="029D7CDD" w14:textId="77777777" w:rsidTr="0064227E"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F547" w14:textId="77777777" w:rsidR="00EC1B23" w:rsidRPr="00100E43" w:rsidRDefault="00EC1B23" w:rsidP="00880281">
            <w:pPr>
              <w:numPr>
                <w:ilvl w:val="0"/>
                <w:numId w:val="27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999A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Zakres fal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AFF8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FM</w:t>
            </w:r>
          </w:p>
        </w:tc>
      </w:tr>
      <w:tr w:rsidR="00EC1B23" w:rsidRPr="00100E43" w14:paraId="28F13371" w14:textId="77777777" w:rsidTr="0064227E"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D80" w14:textId="77777777" w:rsidR="00EC1B23" w:rsidRPr="00100E43" w:rsidRDefault="00EC1B23" w:rsidP="00880281">
            <w:pPr>
              <w:numPr>
                <w:ilvl w:val="0"/>
                <w:numId w:val="27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8F95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Odtwarzane nośniki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F6B6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CD;</w:t>
            </w:r>
          </w:p>
          <w:p w14:paraId="68E464B4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CD-R/RW;</w:t>
            </w:r>
          </w:p>
          <w:p w14:paraId="1CF83D43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USB;</w:t>
            </w:r>
          </w:p>
          <w:p w14:paraId="7A52EE15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MP3-CD;</w:t>
            </w:r>
          </w:p>
          <w:p w14:paraId="5A84850D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Karta pamięci SD</w:t>
            </w:r>
          </w:p>
        </w:tc>
      </w:tr>
      <w:tr w:rsidR="00EC1B23" w:rsidRPr="00100E43" w14:paraId="12CE6400" w14:textId="77777777" w:rsidTr="0064227E"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939" w14:textId="77777777" w:rsidR="00EC1B23" w:rsidRPr="00100E43" w:rsidRDefault="00EC1B23" w:rsidP="00880281">
            <w:pPr>
              <w:numPr>
                <w:ilvl w:val="0"/>
                <w:numId w:val="27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DB03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Złącza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CA9E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Wejście USB;</w:t>
            </w:r>
          </w:p>
          <w:p w14:paraId="19880902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Wejście audio (3,5 mm)</w:t>
            </w:r>
          </w:p>
        </w:tc>
      </w:tr>
      <w:tr w:rsidR="00EC1B23" w:rsidRPr="00100E43" w14:paraId="3D4C7ECF" w14:textId="77777777" w:rsidTr="0064227E"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186A" w14:textId="77777777" w:rsidR="00EC1B23" w:rsidRPr="00100E43" w:rsidRDefault="00EC1B23" w:rsidP="00880281">
            <w:pPr>
              <w:numPr>
                <w:ilvl w:val="0"/>
                <w:numId w:val="27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47C4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Łączność Bluetooth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F8F4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Tak</w:t>
            </w:r>
          </w:p>
        </w:tc>
      </w:tr>
      <w:tr w:rsidR="00EC1B23" w:rsidRPr="00100E43" w14:paraId="44611909" w14:textId="77777777" w:rsidTr="0064227E"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0B1" w14:textId="77777777" w:rsidR="00EC1B23" w:rsidRPr="00100E43" w:rsidRDefault="00EC1B23" w:rsidP="00880281">
            <w:pPr>
              <w:numPr>
                <w:ilvl w:val="0"/>
                <w:numId w:val="27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89CF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Moc głośników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8610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2 x 6 W</w:t>
            </w:r>
          </w:p>
        </w:tc>
      </w:tr>
      <w:tr w:rsidR="00EC1B23" w:rsidRPr="00100E43" w14:paraId="27D44018" w14:textId="77777777" w:rsidTr="0064227E"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469C" w14:textId="77777777" w:rsidR="00EC1B23" w:rsidRPr="00100E43" w:rsidRDefault="00EC1B23" w:rsidP="00880281">
            <w:pPr>
              <w:numPr>
                <w:ilvl w:val="0"/>
                <w:numId w:val="27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AE6F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Wyświetlacz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910B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Podstawowy</w:t>
            </w:r>
          </w:p>
        </w:tc>
      </w:tr>
      <w:tr w:rsidR="00EC1B23" w:rsidRPr="00100E43" w14:paraId="0CD52B44" w14:textId="77777777" w:rsidTr="0064227E"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9E2E" w14:textId="77777777" w:rsidR="00EC1B23" w:rsidRPr="00100E43" w:rsidRDefault="00EC1B23" w:rsidP="00880281">
            <w:pPr>
              <w:numPr>
                <w:ilvl w:val="0"/>
                <w:numId w:val="27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0CCD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Funkcje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CFE4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Equalizer;</w:t>
            </w:r>
          </w:p>
          <w:p w14:paraId="3FCF393E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Timer;</w:t>
            </w:r>
          </w:p>
          <w:p w14:paraId="0BD3CA15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Zegar;</w:t>
            </w:r>
          </w:p>
          <w:p w14:paraId="56FC30D7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Radio z pamięcią 40 stacji;</w:t>
            </w:r>
          </w:p>
          <w:p w14:paraId="23EA7E33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Manualne wyszukiwanie stacji;</w:t>
            </w:r>
          </w:p>
          <w:p w14:paraId="75F8390D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Wyświetlacz LCD;</w:t>
            </w:r>
          </w:p>
          <w:p w14:paraId="4EB18F59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Odtwarzanie MP3</w:t>
            </w:r>
          </w:p>
        </w:tc>
      </w:tr>
      <w:tr w:rsidR="00EC1B23" w:rsidRPr="00100E43" w14:paraId="638E0EA2" w14:textId="77777777" w:rsidTr="0064227E"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2B0" w14:textId="77777777" w:rsidR="00EC1B23" w:rsidRPr="00100E43" w:rsidRDefault="00EC1B23" w:rsidP="00880281">
            <w:pPr>
              <w:numPr>
                <w:ilvl w:val="0"/>
                <w:numId w:val="27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529C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Zasilanie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215D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Sieciowe;</w:t>
            </w:r>
          </w:p>
          <w:p w14:paraId="42D79579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Bateryjne</w:t>
            </w:r>
          </w:p>
        </w:tc>
      </w:tr>
      <w:tr w:rsidR="00EC1B23" w:rsidRPr="00100E43" w14:paraId="4FB0E494" w14:textId="77777777" w:rsidTr="0064227E"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4839" w14:textId="77777777" w:rsidR="00EC1B23" w:rsidRPr="00100E43" w:rsidRDefault="00EC1B23" w:rsidP="00880281">
            <w:pPr>
              <w:numPr>
                <w:ilvl w:val="0"/>
                <w:numId w:val="27"/>
              </w:numPr>
              <w:contextualSpacing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97B5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Gwarancja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F543" w14:textId="77777777" w:rsidR="00EC1B23" w:rsidRPr="00100E43" w:rsidRDefault="00EC1B23" w:rsidP="00880281">
            <w:pPr>
              <w:rPr>
                <w:rFonts w:cstheme="minorHAnsi"/>
                <w:color w:val="000000" w:themeColor="text1"/>
                <w:szCs w:val="20"/>
              </w:rPr>
            </w:pPr>
            <w:r w:rsidRPr="00100E43">
              <w:rPr>
                <w:rFonts w:cstheme="minorHAnsi"/>
                <w:color w:val="000000" w:themeColor="text1"/>
                <w:szCs w:val="20"/>
              </w:rPr>
              <w:t>24 miesiące (gwarancja producenta)</w:t>
            </w:r>
          </w:p>
        </w:tc>
      </w:tr>
    </w:tbl>
    <w:p w14:paraId="503DE86B" w14:textId="77777777" w:rsidR="00EC1B23" w:rsidRPr="00100E43" w:rsidRDefault="00EC1B23" w:rsidP="00EC1B23">
      <w:pPr>
        <w:spacing w:after="160" w:line="259" w:lineRule="auto"/>
        <w:rPr>
          <w:rFonts w:cstheme="minorHAnsi"/>
          <w:b/>
          <w:bCs/>
          <w:color w:val="000000" w:themeColor="text1"/>
          <w:szCs w:val="20"/>
        </w:rPr>
      </w:pPr>
    </w:p>
    <w:p w14:paraId="720A24DD" w14:textId="4DF053A4" w:rsidR="00EC1B23" w:rsidRPr="00100E43" w:rsidRDefault="00EC1B23" w:rsidP="0064227E">
      <w:pPr>
        <w:pStyle w:val="Nagwek1"/>
        <w:rPr>
          <w:b w:val="0"/>
          <w:bCs/>
          <w:szCs w:val="26"/>
        </w:rPr>
      </w:pPr>
      <w:bookmarkStart w:id="22" w:name="_Toc22662923"/>
      <w:r w:rsidRPr="00100E43">
        <w:rPr>
          <w:rStyle w:val="Nagwek1Znak"/>
          <w:b/>
          <w:bCs/>
        </w:rPr>
        <w:t>18</w:t>
      </w:r>
      <w:r w:rsidR="0064227E" w:rsidRPr="00100E43">
        <w:rPr>
          <w:rStyle w:val="Nagwek1Znak"/>
          <w:b/>
          <w:bCs/>
        </w:rPr>
        <w:t>.</w:t>
      </w:r>
      <w:r w:rsidRPr="00100E43">
        <w:rPr>
          <w:rStyle w:val="Nagwek1Znak"/>
          <w:b/>
          <w:bCs/>
        </w:rPr>
        <w:t xml:space="preserve"> Wymagania ogólne dla dostarczanego sprzętu i oprogramowania</w:t>
      </w:r>
      <w:bookmarkEnd w:id="22"/>
    </w:p>
    <w:p w14:paraId="33AE304D" w14:textId="77777777" w:rsidR="00EC1B23" w:rsidRPr="00100E43" w:rsidRDefault="00EC1B23" w:rsidP="00EC1B23">
      <w:pPr>
        <w:spacing w:after="160" w:line="259" w:lineRule="auto"/>
        <w:jc w:val="both"/>
        <w:rPr>
          <w:rFonts w:cstheme="minorHAnsi"/>
          <w:color w:val="000000" w:themeColor="text1"/>
          <w:szCs w:val="20"/>
        </w:rPr>
      </w:pPr>
      <w:r w:rsidRPr="00100E43">
        <w:rPr>
          <w:rFonts w:cstheme="minorHAnsi"/>
          <w:color w:val="000000" w:themeColor="text1"/>
          <w:szCs w:val="20"/>
        </w:rPr>
        <w:t>Zamawiający wymaga, by dostarczone urządzenia były fabrycznie nowe oraz by nie były używane, przy czym Zamawiający dopuszcza, by urządzenia były rozpakowane i uruchomione przed ich dostarczeniem wyłącznie przez Wykonawcę i wyłącznie w celu weryfikacji działania urządzenia, przy czym jest zobowiązany do poinformowania Zamawiającego o zamiarze rozpakowania sprzętu, a Zamawiający ma prawo inspekcji sprzętu przed jego rozpakowaniem.</w:t>
      </w:r>
    </w:p>
    <w:p w14:paraId="3C7FD157" w14:textId="77777777" w:rsidR="00EC1B23" w:rsidRPr="00100E43" w:rsidRDefault="00EC1B23" w:rsidP="00EC1B23">
      <w:pPr>
        <w:spacing w:after="160" w:line="259" w:lineRule="auto"/>
        <w:jc w:val="both"/>
        <w:rPr>
          <w:rFonts w:cstheme="minorHAnsi"/>
          <w:color w:val="000000" w:themeColor="text1"/>
          <w:szCs w:val="20"/>
        </w:rPr>
      </w:pPr>
      <w:r w:rsidRPr="00100E43">
        <w:rPr>
          <w:rFonts w:cstheme="minorHAnsi"/>
          <w:color w:val="000000" w:themeColor="text1"/>
          <w:szCs w:val="20"/>
        </w:rPr>
        <w:t>Sprzęt musi posiadać stosowny pakiet usług gwarancyjnych świadczonych przez producenta sprzętu lub autoryzowany serwis kierowanych do użytkowników z obszaru Rzeczpospolitej Polskiej.</w:t>
      </w:r>
    </w:p>
    <w:p w14:paraId="0E8EC881" w14:textId="77777777" w:rsidR="00EC1B23" w:rsidRPr="00100E43" w:rsidRDefault="00EC1B23" w:rsidP="00EC1B23">
      <w:pPr>
        <w:spacing w:after="160" w:line="259" w:lineRule="auto"/>
        <w:jc w:val="both"/>
        <w:rPr>
          <w:rFonts w:cstheme="minorHAnsi"/>
          <w:color w:val="000000" w:themeColor="text1"/>
          <w:szCs w:val="20"/>
        </w:rPr>
      </w:pPr>
      <w:r w:rsidRPr="00100E43">
        <w:rPr>
          <w:rFonts w:cstheme="minorHAnsi"/>
          <w:color w:val="000000" w:themeColor="text1"/>
          <w:szCs w:val="20"/>
        </w:rPr>
        <w:t>Całość dostarczonego sprzętu musi być objęta gwarancją opartą o świadczenia gwarancyjne producentów. Wymagane jest utrzymanie świadczeń gwarancyjnych (przez producenta urządzeń lub jego autoryzowaną placówkę serwisową) także w przypadku niemożliwości ich wypełnienia przez Wykonawcę (np. w przypadku jego bankructwa).</w:t>
      </w:r>
    </w:p>
    <w:p w14:paraId="16AEC4CC" w14:textId="77777777" w:rsidR="00EC1B23" w:rsidRPr="00100E43" w:rsidRDefault="00EC1B23" w:rsidP="00EC1B23">
      <w:pPr>
        <w:spacing w:after="160" w:line="259" w:lineRule="auto"/>
        <w:jc w:val="both"/>
        <w:rPr>
          <w:rFonts w:cstheme="minorHAnsi"/>
          <w:color w:val="000000" w:themeColor="text1"/>
          <w:szCs w:val="20"/>
        </w:rPr>
      </w:pPr>
      <w:r w:rsidRPr="00100E43">
        <w:rPr>
          <w:rFonts w:cstheme="minorHAnsi"/>
          <w:color w:val="000000" w:themeColor="text1"/>
          <w:szCs w:val="20"/>
        </w:rPr>
        <w:t>Wykonawca zapewnia i zobowiązuje się, że zgodne z niniejszą umową korzystanie przez Zamawiającego z dostarczonych produktów nie będzie stanowić naruszenia majątkowych praw autorskich osób trzecich.</w:t>
      </w:r>
    </w:p>
    <w:p w14:paraId="49C087F9" w14:textId="77777777" w:rsidR="00EC1B23" w:rsidRPr="00100E43" w:rsidRDefault="00EC1B23" w:rsidP="00EC1B23">
      <w:pPr>
        <w:spacing w:after="160" w:line="259" w:lineRule="auto"/>
        <w:jc w:val="both"/>
        <w:rPr>
          <w:rFonts w:cstheme="minorHAnsi"/>
          <w:color w:val="000000" w:themeColor="text1"/>
          <w:szCs w:val="20"/>
        </w:rPr>
      </w:pPr>
      <w:r w:rsidRPr="00100E43">
        <w:rPr>
          <w:rFonts w:cstheme="minorHAnsi"/>
          <w:color w:val="000000" w:themeColor="text1"/>
          <w:szCs w:val="20"/>
        </w:rPr>
        <w:t>Zamawiający wymaga, by dostarczone oprogramowanie było oprogramowaniem  w wersji aktualnej, tj. dostępnym na etapie realizacji projektu, włącznie z momentem zakończenia wdrożenia urządzeń.</w:t>
      </w:r>
    </w:p>
    <w:p w14:paraId="7A2D2855" w14:textId="77777777" w:rsidR="00EC1B23" w:rsidRPr="00100E43" w:rsidRDefault="00EC1B23" w:rsidP="00EC1B23">
      <w:pPr>
        <w:spacing w:after="160" w:line="259" w:lineRule="auto"/>
        <w:jc w:val="both"/>
        <w:rPr>
          <w:rFonts w:cstheme="minorHAnsi"/>
          <w:color w:val="000000" w:themeColor="text1"/>
          <w:szCs w:val="20"/>
        </w:rPr>
      </w:pPr>
      <w:r w:rsidRPr="00100E43">
        <w:rPr>
          <w:rFonts w:cstheme="minorHAnsi"/>
          <w:color w:val="000000" w:themeColor="text1"/>
          <w:szCs w:val="20"/>
        </w:rPr>
        <w:t>Wszystkie urządzenia muszą współpracować z siecią energetyczną o parametrach 230 V ±10%, 50Hz.</w:t>
      </w:r>
    </w:p>
    <w:p w14:paraId="31712CA8" w14:textId="77777777" w:rsidR="00EC1B23" w:rsidRPr="00100E43" w:rsidRDefault="00EC1B23" w:rsidP="00EC1B23">
      <w:pPr>
        <w:spacing w:after="160" w:line="259" w:lineRule="auto"/>
        <w:jc w:val="both"/>
        <w:rPr>
          <w:rFonts w:cstheme="minorHAnsi"/>
          <w:color w:val="000000" w:themeColor="text1"/>
          <w:szCs w:val="20"/>
        </w:rPr>
      </w:pPr>
      <w:r w:rsidRPr="00100E43">
        <w:rPr>
          <w:rFonts w:cstheme="minorHAnsi"/>
          <w:color w:val="000000" w:themeColor="text1"/>
          <w:szCs w:val="20"/>
        </w:rPr>
        <w:t>Do każdego urządzenia musi być dostarczony komplet standardowej dokumentacji dla użytkownika w formie papierowej lub elektronicznej w języku polskim.</w:t>
      </w:r>
    </w:p>
    <w:p w14:paraId="5DCAF289" w14:textId="77777777" w:rsidR="00EC1B23" w:rsidRPr="00100E43" w:rsidRDefault="00EC1B23" w:rsidP="00EC1B23">
      <w:pPr>
        <w:spacing w:after="160" w:line="259" w:lineRule="auto"/>
        <w:jc w:val="both"/>
        <w:rPr>
          <w:rFonts w:cstheme="minorHAnsi"/>
          <w:color w:val="000000" w:themeColor="text1"/>
          <w:szCs w:val="20"/>
        </w:rPr>
      </w:pPr>
      <w:r w:rsidRPr="00100E43">
        <w:rPr>
          <w:rFonts w:cstheme="minorHAnsi"/>
          <w:color w:val="000000" w:themeColor="text1"/>
          <w:szCs w:val="20"/>
        </w:rPr>
        <w:t>Sprzęt musi być dostarczony do wskazanych przez Zamawiającego szkół, powinien być dostarczony w dni powszednie w godzinach 8-15, wniesiony do wyznaczonych przez dyrektora szkoły pomieszczeń oraz zainstalowany w istniejącej infrastrukturze szkolnej i uruchomiony.</w:t>
      </w:r>
    </w:p>
    <w:p w14:paraId="4DC752E0" w14:textId="1E141B73" w:rsidR="00EC1B23" w:rsidRPr="00100E43" w:rsidRDefault="00EC1B23" w:rsidP="00EC1B23">
      <w:pPr>
        <w:spacing w:after="160" w:line="259" w:lineRule="auto"/>
        <w:jc w:val="both"/>
        <w:rPr>
          <w:rFonts w:cstheme="minorHAnsi"/>
          <w:color w:val="000000" w:themeColor="text1"/>
          <w:szCs w:val="20"/>
        </w:rPr>
      </w:pPr>
      <w:r w:rsidRPr="00100E43">
        <w:rPr>
          <w:rFonts w:cstheme="minorHAnsi"/>
          <w:color w:val="000000" w:themeColor="text1"/>
          <w:szCs w:val="20"/>
        </w:rPr>
        <w:t>W cenę musi być wliczony koszt dostawy, transportu, montaż sprzętu, instruktaż użytkowników w zakresie obsługi oraz wszelkie inne koszt związane z realizacją zamówienia zgodnie z opisanymi wymaganiami oraz przepisami powszechnie obowiązującego prawa.</w:t>
      </w:r>
    </w:p>
    <w:p w14:paraId="483335C1" w14:textId="70858947" w:rsidR="00EC1B23" w:rsidRPr="00100E43" w:rsidRDefault="00EC1B23" w:rsidP="001450C1">
      <w:pPr>
        <w:pStyle w:val="Nagwek1"/>
      </w:pPr>
      <w:bookmarkStart w:id="23" w:name="_Toc22662924"/>
      <w:r w:rsidRPr="00100E43">
        <w:lastRenderedPageBreak/>
        <w:t>19. Warunki równoważności rozwiązań</w:t>
      </w:r>
      <w:bookmarkEnd w:id="23"/>
    </w:p>
    <w:p w14:paraId="6FA1F976" w14:textId="77777777" w:rsidR="00EC1B23" w:rsidRPr="00100E43" w:rsidRDefault="00EC1B23" w:rsidP="00EC1B23">
      <w:pPr>
        <w:spacing w:after="160" w:line="259" w:lineRule="auto"/>
        <w:jc w:val="both"/>
        <w:rPr>
          <w:rFonts w:cstheme="minorHAnsi"/>
          <w:color w:val="000000" w:themeColor="text1"/>
          <w:szCs w:val="20"/>
        </w:rPr>
      </w:pPr>
      <w:r w:rsidRPr="00100E43">
        <w:rPr>
          <w:rFonts w:cstheme="minorHAnsi"/>
          <w:color w:val="000000" w:themeColor="text1"/>
          <w:szCs w:val="20"/>
        </w:rPr>
        <w:t>UWAGA! Zastosowane w opisie przedmiotu zamówienia ewentualne nazwy własne / producentów służą tylko i wyłącznie doprecyzowaniu przedmiotu zamówienia i określeniu standardów jakościowych, technicznych i funkcjonalnych. Zamawiający dopuszcza składanie ofert równoważnych tzn:</w:t>
      </w:r>
    </w:p>
    <w:p w14:paraId="33EC2798" w14:textId="77777777" w:rsidR="00EC1B23" w:rsidRPr="00100E43" w:rsidRDefault="00EC1B23" w:rsidP="00EC1B23">
      <w:pPr>
        <w:spacing w:after="160" w:line="259" w:lineRule="auto"/>
        <w:rPr>
          <w:rFonts w:cstheme="minorHAnsi"/>
          <w:color w:val="000000" w:themeColor="text1"/>
          <w:szCs w:val="20"/>
        </w:rPr>
      </w:pPr>
      <w:r w:rsidRPr="00100E43">
        <w:rPr>
          <w:rFonts w:cstheme="minorHAnsi"/>
          <w:color w:val="000000" w:themeColor="text1"/>
          <w:szCs w:val="20"/>
        </w:rPr>
        <w:t>1. Ten sam zakres zastosowań;</w:t>
      </w:r>
    </w:p>
    <w:p w14:paraId="05B7B249" w14:textId="77777777" w:rsidR="00EC1B23" w:rsidRPr="00100E43" w:rsidRDefault="00EC1B23" w:rsidP="00EC1B23">
      <w:pPr>
        <w:spacing w:after="160" w:line="259" w:lineRule="auto"/>
        <w:rPr>
          <w:rFonts w:cstheme="minorHAnsi"/>
          <w:color w:val="000000" w:themeColor="text1"/>
          <w:szCs w:val="20"/>
        </w:rPr>
      </w:pPr>
      <w:r w:rsidRPr="00100E43">
        <w:rPr>
          <w:rFonts w:cstheme="minorHAnsi"/>
          <w:color w:val="000000" w:themeColor="text1"/>
          <w:szCs w:val="20"/>
        </w:rPr>
        <w:t>2. Ta sama funkcjonalność rozumiana jako zbiór funkcji realizowanych przez rozwiązanie;</w:t>
      </w:r>
    </w:p>
    <w:p w14:paraId="733F599B" w14:textId="77777777" w:rsidR="00EC1B23" w:rsidRPr="00100E43" w:rsidRDefault="00EC1B23" w:rsidP="00EC1B23">
      <w:pPr>
        <w:spacing w:after="160" w:line="259" w:lineRule="auto"/>
        <w:rPr>
          <w:rFonts w:cstheme="minorHAnsi"/>
          <w:color w:val="000000" w:themeColor="text1"/>
          <w:szCs w:val="20"/>
        </w:rPr>
      </w:pPr>
      <w:r w:rsidRPr="00100E43">
        <w:rPr>
          <w:rFonts w:cstheme="minorHAnsi"/>
          <w:color w:val="000000" w:themeColor="text1"/>
          <w:szCs w:val="20"/>
        </w:rPr>
        <w:t>3. Sposób realizacji funkcji zgodny pod względem ergonomicznym;</w:t>
      </w:r>
    </w:p>
    <w:p w14:paraId="605D8D43" w14:textId="77777777" w:rsidR="00EC1B23" w:rsidRPr="00100E43" w:rsidRDefault="00EC1B23" w:rsidP="00EC1B23">
      <w:pPr>
        <w:spacing w:after="160" w:line="259" w:lineRule="auto"/>
        <w:rPr>
          <w:rFonts w:cstheme="minorHAnsi"/>
          <w:color w:val="000000" w:themeColor="text1"/>
          <w:szCs w:val="20"/>
        </w:rPr>
      </w:pPr>
      <w:r w:rsidRPr="00100E43">
        <w:rPr>
          <w:rFonts w:cstheme="minorHAnsi"/>
          <w:color w:val="000000" w:themeColor="text1"/>
          <w:szCs w:val="20"/>
        </w:rPr>
        <w:t>4. Nie gorsze parametry techniczne dotyczących trwałości, wydajności, bezpieczeństwa eksploatacji;</w:t>
      </w:r>
    </w:p>
    <w:p w14:paraId="47BD68E1" w14:textId="039875E3" w:rsidR="00EC1B23" w:rsidRPr="00100E43" w:rsidRDefault="00EC1B23" w:rsidP="00EC1B23">
      <w:pPr>
        <w:spacing w:after="160" w:line="259" w:lineRule="auto"/>
        <w:rPr>
          <w:rFonts w:cstheme="minorHAnsi"/>
          <w:color w:val="000000" w:themeColor="text1"/>
          <w:szCs w:val="20"/>
        </w:rPr>
      </w:pPr>
      <w:r w:rsidRPr="00100E43">
        <w:rPr>
          <w:rFonts w:cstheme="minorHAnsi"/>
          <w:color w:val="000000" w:themeColor="text1"/>
          <w:szCs w:val="20"/>
        </w:rPr>
        <w:t>5. Nie gorszy poziom wsparcia technicznego oferowanego przez producenta rozwiązania Równoważnego.</w:t>
      </w:r>
    </w:p>
    <w:p w14:paraId="486D64F8" w14:textId="77777777" w:rsidR="00EC1B23" w:rsidRPr="00100E43" w:rsidRDefault="00EC1B23" w:rsidP="001450C1">
      <w:pPr>
        <w:pStyle w:val="Nagwek1"/>
      </w:pPr>
      <w:bookmarkStart w:id="24" w:name="_Toc22662925"/>
      <w:r w:rsidRPr="00100E43">
        <w:t>20. Wymagania ogólne dotyczące przedmiotu zamówienia</w:t>
      </w:r>
      <w:bookmarkEnd w:id="24"/>
    </w:p>
    <w:p w14:paraId="2420CD89" w14:textId="77777777" w:rsidR="00EC1B23" w:rsidRPr="00DF6A2B" w:rsidRDefault="00EC1B23" w:rsidP="00EC1B23">
      <w:pPr>
        <w:spacing w:after="160" w:line="259" w:lineRule="auto"/>
        <w:rPr>
          <w:rFonts w:cstheme="minorHAnsi"/>
          <w:color w:val="000000" w:themeColor="text1"/>
          <w:szCs w:val="20"/>
        </w:rPr>
      </w:pPr>
      <w:r w:rsidRPr="00100E43">
        <w:rPr>
          <w:rFonts w:cstheme="minorHAnsi"/>
          <w:color w:val="000000" w:themeColor="text1"/>
          <w:szCs w:val="20"/>
        </w:rPr>
        <w:t>Oferowany przez Wykonawcę sprzęt może mieć lepsze parametry techniczne, jakościowe, funkcjonalne i użytkowe.</w:t>
      </w:r>
    </w:p>
    <w:p w14:paraId="5BAD0048" w14:textId="5139A18A" w:rsidR="00E04972" w:rsidRPr="00DF6A2B" w:rsidRDefault="00E04972"/>
    <w:sectPr w:rsidR="00E04972" w:rsidRPr="00DF6A2B" w:rsidSect="00B97981">
      <w:pgSz w:w="11906" w:h="16838"/>
      <w:pgMar w:top="851" w:right="851" w:bottom="1135" w:left="851" w:header="426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3A4E8" w14:textId="77777777" w:rsidR="0094721B" w:rsidRDefault="0094721B" w:rsidP="00CF5823">
      <w:r>
        <w:separator/>
      </w:r>
    </w:p>
  </w:endnote>
  <w:endnote w:type="continuationSeparator" w:id="0">
    <w:p w14:paraId="651C111A" w14:textId="77777777" w:rsidR="0094721B" w:rsidRDefault="0094721B" w:rsidP="00CF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8036300"/>
      <w:docPartObj>
        <w:docPartGallery w:val="Page Numbers (Bottom of Page)"/>
        <w:docPartUnique/>
      </w:docPartObj>
    </w:sdtPr>
    <w:sdtEndPr>
      <w:rPr>
        <w:rFonts w:cstheme="minorHAnsi"/>
        <w:szCs w:val="18"/>
      </w:rPr>
    </w:sdtEndPr>
    <w:sdtContent>
      <w:p w14:paraId="63BADA13" w14:textId="2E31B931" w:rsidR="009D1460" w:rsidRPr="00CF5823" w:rsidRDefault="009D1460">
        <w:pPr>
          <w:pStyle w:val="Stopka"/>
          <w:jc w:val="right"/>
          <w:rPr>
            <w:rFonts w:cstheme="minorHAnsi"/>
            <w:szCs w:val="18"/>
          </w:rPr>
        </w:pPr>
        <w:r w:rsidRPr="00CF5823">
          <w:rPr>
            <w:rFonts w:cstheme="minorHAnsi"/>
            <w:szCs w:val="18"/>
          </w:rPr>
          <w:fldChar w:fldCharType="begin"/>
        </w:r>
        <w:r w:rsidRPr="00CF5823">
          <w:rPr>
            <w:rFonts w:cstheme="minorHAnsi"/>
            <w:szCs w:val="18"/>
          </w:rPr>
          <w:instrText>PAGE   \* MERGEFORMAT</w:instrText>
        </w:r>
        <w:r w:rsidRPr="00CF5823">
          <w:rPr>
            <w:rFonts w:cstheme="minorHAnsi"/>
            <w:szCs w:val="18"/>
          </w:rPr>
          <w:fldChar w:fldCharType="separate"/>
        </w:r>
        <w:r w:rsidRPr="00CF5823">
          <w:rPr>
            <w:rFonts w:cstheme="minorHAnsi"/>
            <w:szCs w:val="18"/>
          </w:rPr>
          <w:t>2</w:t>
        </w:r>
        <w:r w:rsidRPr="00CF5823">
          <w:rPr>
            <w:rFonts w:cstheme="minorHAnsi"/>
            <w:szCs w:val="18"/>
          </w:rPr>
          <w:fldChar w:fldCharType="end"/>
        </w:r>
      </w:p>
    </w:sdtContent>
  </w:sdt>
  <w:p w14:paraId="58AB23FE" w14:textId="15E85C3D" w:rsidR="009D1460" w:rsidRDefault="009D1460">
    <w:pPr>
      <w:pStyle w:val="Stopka"/>
    </w:pPr>
    <w:r>
      <w:rPr>
        <w:noProof/>
      </w:rPr>
      <w:drawing>
        <wp:inline distT="0" distB="0" distL="0" distR="0" wp14:anchorId="0E2745D0" wp14:editId="48B18179">
          <wp:extent cx="6479540" cy="73723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4885928"/>
      <w:docPartObj>
        <w:docPartGallery w:val="Page Numbers (Bottom of Page)"/>
        <w:docPartUnique/>
      </w:docPartObj>
    </w:sdtPr>
    <w:sdtEndPr/>
    <w:sdtContent>
      <w:p w14:paraId="1979C016" w14:textId="77777777" w:rsidR="009D1460" w:rsidRDefault="009D1460" w:rsidP="00C3352B">
        <w:pPr>
          <w:pStyle w:val="Stopka"/>
          <w:jc w:val="right"/>
        </w:pPr>
        <w:r w:rsidRPr="007C7CAC">
          <w:rPr>
            <w:rFonts w:cstheme="minorHAnsi"/>
            <w:szCs w:val="18"/>
          </w:rPr>
          <w:fldChar w:fldCharType="begin"/>
        </w:r>
        <w:r w:rsidRPr="007C7CAC">
          <w:rPr>
            <w:rFonts w:cstheme="minorHAnsi"/>
            <w:szCs w:val="18"/>
          </w:rPr>
          <w:instrText>PAGE   \* MERGEFORMAT</w:instrText>
        </w:r>
        <w:r w:rsidRPr="007C7CAC">
          <w:rPr>
            <w:rFonts w:cstheme="minorHAnsi"/>
            <w:szCs w:val="18"/>
          </w:rPr>
          <w:fldChar w:fldCharType="separate"/>
        </w:r>
        <w:r w:rsidRPr="007C7CAC">
          <w:rPr>
            <w:rFonts w:cstheme="minorHAnsi"/>
            <w:szCs w:val="18"/>
          </w:rPr>
          <w:t>2</w:t>
        </w:r>
        <w:r w:rsidRPr="007C7CAC">
          <w:rPr>
            <w:rFonts w:cstheme="minorHAnsi"/>
            <w:szCs w:val="18"/>
          </w:rPr>
          <w:fldChar w:fldCharType="end"/>
        </w:r>
      </w:p>
    </w:sdtContent>
  </w:sdt>
  <w:p w14:paraId="6ECAD21F" w14:textId="1CC59162" w:rsidR="009D1460" w:rsidRDefault="009D1460" w:rsidP="00C3352B">
    <w:pPr>
      <w:pStyle w:val="Stopka"/>
      <w:jc w:val="center"/>
    </w:pPr>
    <w:r>
      <w:rPr>
        <w:noProof/>
      </w:rPr>
      <w:drawing>
        <wp:inline distT="0" distB="0" distL="0" distR="0" wp14:anchorId="62671C37" wp14:editId="32797339">
          <wp:extent cx="6479540" cy="737235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9A381" w14:textId="77777777" w:rsidR="0094721B" w:rsidRDefault="0094721B" w:rsidP="00CF5823">
      <w:r>
        <w:separator/>
      </w:r>
    </w:p>
  </w:footnote>
  <w:footnote w:type="continuationSeparator" w:id="0">
    <w:p w14:paraId="6ACC73C9" w14:textId="77777777" w:rsidR="0094721B" w:rsidRDefault="0094721B" w:rsidP="00CF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CF453" w14:textId="13C3EC2D" w:rsidR="009D1460" w:rsidRPr="00CF5823" w:rsidRDefault="009D1460" w:rsidP="00CF5823">
    <w:pPr>
      <w:pStyle w:val="Nagwek"/>
      <w:jc w:val="center"/>
      <w:rPr>
        <w:rFonts w:cstheme="minorHAnsi"/>
        <w:szCs w:val="18"/>
      </w:rPr>
    </w:pPr>
    <w:r w:rsidRPr="00CF5823">
      <w:rPr>
        <w:rFonts w:cstheme="minorHAnsi"/>
        <w:szCs w:val="18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30E0"/>
    <w:multiLevelType w:val="hybridMultilevel"/>
    <w:tmpl w:val="7F94E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2E2F"/>
    <w:multiLevelType w:val="hybridMultilevel"/>
    <w:tmpl w:val="2F5C3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123B"/>
    <w:multiLevelType w:val="hybridMultilevel"/>
    <w:tmpl w:val="2A869C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3CF1"/>
    <w:multiLevelType w:val="hybridMultilevel"/>
    <w:tmpl w:val="5D62D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E125B"/>
    <w:multiLevelType w:val="hybridMultilevel"/>
    <w:tmpl w:val="09C2D4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B1EA5"/>
    <w:multiLevelType w:val="hybridMultilevel"/>
    <w:tmpl w:val="BCB29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22044"/>
    <w:multiLevelType w:val="hybridMultilevel"/>
    <w:tmpl w:val="2076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165A8"/>
    <w:multiLevelType w:val="hybridMultilevel"/>
    <w:tmpl w:val="526C4C46"/>
    <w:lvl w:ilvl="0" w:tplc="CAB6540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7BE3"/>
    <w:multiLevelType w:val="hybridMultilevel"/>
    <w:tmpl w:val="31805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01B41"/>
    <w:multiLevelType w:val="hybridMultilevel"/>
    <w:tmpl w:val="93BAC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76C4"/>
    <w:multiLevelType w:val="hybridMultilevel"/>
    <w:tmpl w:val="3D46FA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0F72"/>
    <w:multiLevelType w:val="hybridMultilevel"/>
    <w:tmpl w:val="644643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36A8C"/>
    <w:multiLevelType w:val="hybridMultilevel"/>
    <w:tmpl w:val="2EB08D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348CD"/>
    <w:multiLevelType w:val="hybridMultilevel"/>
    <w:tmpl w:val="518E0806"/>
    <w:lvl w:ilvl="0" w:tplc="5012275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532E6"/>
    <w:multiLevelType w:val="hybridMultilevel"/>
    <w:tmpl w:val="BC32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90D7F"/>
    <w:multiLevelType w:val="hybridMultilevel"/>
    <w:tmpl w:val="06EE5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A4127"/>
    <w:multiLevelType w:val="hybridMultilevel"/>
    <w:tmpl w:val="5F4A1662"/>
    <w:lvl w:ilvl="0" w:tplc="E8EE9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51964"/>
    <w:multiLevelType w:val="hybridMultilevel"/>
    <w:tmpl w:val="9192261E"/>
    <w:lvl w:ilvl="0" w:tplc="DC8A3562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F68A5"/>
    <w:multiLevelType w:val="hybridMultilevel"/>
    <w:tmpl w:val="FCEEBB2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E56AF"/>
    <w:multiLevelType w:val="hybridMultilevel"/>
    <w:tmpl w:val="82D6A9D6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527192"/>
    <w:multiLevelType w:val="hybridMultilevel"/>
    <w:tmpl w:val="8C4E0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63D8C"/>
    <w:multiLevelType w:val="hybridMultilevel"/>
    <w:tmpl w:val="A43AB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15FD6"/>
    <w:multiLevelType w:val="hybridMultilevel"/>
    <w:tmpl w:val="D19E3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2694A"/>
    <w:multiLevelType w:val="hybridMultilevel"/>
    <w:tmpl w:val="19E4C38C"/>
    <w:lvl w:ilvl="0" w:tplc="75444B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94369"/>
    <w:multiLevelType w:val="hybridMultilevel"/>
    <w:tmpl w:val="2F5C3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25FC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D1714"/>
    <w:multiLevelType w:val="hybridMultilevel"/>
    <w:tmpl w:val="E1A625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20811"/>
    <w:multiLevelType w:val="hybridMultilevel"/>
    <w:tmpl w:val="495CAF9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057EB"/>
    <w:multiLevelType w:val="hybridMultilevel"/>
    <w:tmpl w:val="72F8F11C"/>
    <w:lvl w:ilvl="0" w:tplc="09902C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B3C14"/>
    <w:multiLevelType w:val="hybridMultilevel"/>
    <w:tmpl w:val="2A869C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17918"/>
    <w:multiLevelType w:val="hybridMultilevel"/>
    <w:tmpl w:val="BE08CCC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02BC0"/>
    <w:multiLevelType w:val="hybridMultilevel"/>
    <w:tmpl w:val="7116CCD6"/>
    <w:lvl w:ilvl="0" w:tplc="FD30BE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C4D2A"/>
    <w:multiLevelType w:val="hybridMultilevel"/>
    <w:tmpl w:val="066CD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E553D"/>
    <w:multiLevelType w:val="hybridMultilevel"/>
    <w:tmpl w:val="9740F6B4"/>
    <w:lvl w:ilvl="0" w:tplc="FD30BE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F1EAB"/>
    <w:multiLevelType w:val="hybridMultilevel"/>
    <w:tmpl w:val="6A2EF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20709"/>
    <w:multiLevelType w:val="hybridMultilevel"/>
    <w:tmpl w:val="7AB01214"/>
    <w:lvl w:ilvl="0" w:tplc="EA24FC66">
      <w:start w:val="2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274B2"/>
    <w:multiLevelType w:val="hybridMultilevel"/>
    <w:tmpl w:val="E6D4E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31F6E"/>
    <w:multiLevelType w:val="hybridMultilevel"/>
    <w:tmpl w:val="19040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D5C2A"/>
    <w:multiLevelType w:val="hybridMultilevel"/>
    <w:tmpl w:val="281E7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66402"/>
    <w:multiLevelType w:val="hybridMultilevel"/>
    <w:tmpl w:val="DD161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F19E8"/>
    <w:multiLevelType w:val="hybridMultilevel"/>
    <w:tmpl w:val="5F70AAA0"/>
    <w:lvl w:ilvl="0" w:tplc="0C9063B6">
      <w:start w:val="1"/>
      <w:numFmt w:val="decimal"/>
      <w:lvlText w:val="%1."/>
      <w:lvlJc w:val="left"/>
      <w:pPr>
        <w:ind w:left="1068" w:hanging="708"/>
      </w:pPr>
    </w:lvl>
    <w:lvl w:ilvl="1" w:tplc="5FB64BBC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13C5B"/>
    <w:multiLevelType w:val="hybridMultilevel"/>
    <w:tmpl w:val="345622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40"/>
  </w:num>
  <w:num w:numId="16">
    <w:abstractNumId w:val="23"/>
  </w:num>
  <w:num w:numId="17">
    <w:abstractNumId w:val="1"/>
  </w:num>
  <w:num w:numId="18">
    <w:abstractNumId w:val="41"/>
  </w:num>
  <w:num w:numId="19">
    <w:abstractNumId w:val="45"/>
  </w:num>
  <w:num w:numId="20">
    <w:abstractNumId w:val="12"/>
  </w:num>
  <w:num w:numId="21">
    <w:abstractNumId w:val="10"/>
  </w:num>
  <w:num w:numId="22">
    <w:abstractNumId w:val="11"/>
  </w:num>
  <w:num w:numId="23">
    <w:abstractNumId w:val="19"/>
  </w:num>
  <w:num w:numId="24">
    <w:abstractNumId w:val="29"/>
  </w:num>
  <w:num w:numId="25">
    <w:abstractNumId w:val="4"/>
  </w:num>
  <w:num w:numId="26">
    <w:abstractNumId w:val="2"/>
  </w:num>
  <w:num w:numId="27">
    <w:abstractNumId w:val="32"/>
  </w:num>
  <w:num w:numId="28">
    <w:abstractNumId w:val="26"/>
  </w:num>
  <w:num w:numId="29">
    <w:abstractNumId w:val="5"/>
  </w:num>
  <w:num w:numId="30">
    <w:abstractNumId w:val="6"/>
  </w:num>
  <w:num w:numId="31">
    <w:abstractNumId w:val="20"/>
  </w:num>
  <w:num w:numId="32">
    <w:abstractNumId w:val="43"/>
  </w:num>
  <w:num w:numId="33">
    <w:abstractNumId w:val="21"/>
  </w:num>
  <w:num w:numId="34">
    <w:abstractNumId w:val="8"/>
  </w:num>
  <w:num w:numId="35">
    <w:abstractNumId w:val="24"/>
  </w:num>
  <w:num w:numId="36">
    <w:abstractNumId w:val="28"/>
  </w:num>
  <w:num w:numId="37">
    <w:abstractNumId w:val="30"/>
  </w:num>
  <w:num w:numId="38">
    <w:abstractNumId w:val="13"/>
  </w:num>
  <w:num w:numId="39">
    <w:abstractNumId w:val="33"/>
  </w:num>
  <w:num w:numId="40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4"/>
  </w:num>
  <w:num w:numId="44">
    <w:abstractNumId w:val="36"/>
  </w:num>
  <w:num w:numId="45">
    <w:abstractNumId w:val="17"/>
  </w:num>
  <w:num w:numId="46">
    <w:abstractNumId w:val="38"/>
  </w:num>
  <w:num w:numId="47">
    <w:abstractNumId w:val="18"/>
  </w:num>
  <w:num w:numId="48">
    <w:abstractNumId w:val="22"/>
  </w:num>
  <w:num w:numId="49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5F"/>
    <w:rsid w:val="000065E3"/>
    <w:rsid w:val="00007321"/>
    <w:rsid w:val="00026A46"/>
    <w:rsid w:val="00030487"/>
    <w:rsid w:val="0003096C"/>
    <w:rsid w:val="00030A53"/>
    <w:rsid w:val="00066D41"/>
    <w:rsid w:val="000927B4"/>
    <w:rsid w:val="00095674"/>
    <w:rsid w:val="000A5666"/>
    <w:rsid w:val="000A695D"/>
    <w:rsid w:val="000D4BEE"/>
    <w:rsid w:val="000D4E21"/>
    <w:rsid w:val="000D75DD"/>
    <w:rsid w:val="000E3BF8"/>
    <w:rsid w:val="000E3EAB"/>
    <w:rsid w:val="000F2394"/>
    <w:rsid w:val="000F3DEE"/>
    <w:rsid w:val="00100E43"/>
    <w:rsid w:val="0010538A"/>
    <w:rsid w:val="00112C97"/>
    <w:rsid w:val="00113593"/>
    <w:rsid w:val="00123C5A"/>
    <w:rsid w:val="00124267"/>
    <w:rsid w:val="001256EA"/>
    <w:rsid w:val="0013622D"/>
    <w:rsid w:val="001427F2"/>
    <w:rsid w:val="0014380E"/>
    <w:rsid w:val="001450C1"/>
    <w:rsid w:val="00152CD8"/>
    <w:rsid w:val="001530C2"/>
    <w:rsid w:val="00153439"/>
    <w:rsid w:val="0016173F"/>
    <w:rsid w:val="00165C1C"/>
    <w:rsid w:val="0018150B"/>
    <w:rsid w:val="001827FC"/>
    <w:rsid w:val="00191773"/>
    <w:rsid w:val="00196920"/>
    <w:rsid w:val="00196B4C"/>
    <w:rsid w:val="001A1719"/>
    <w:rsid w:val="001A1CE4"/>
    <w:rsid w:val="001B2C43"/>
    <w:rsid w:val="001F05AA"/>
    <w:rsid w:val="001F4393"/>
    <w:rsid w:val="002046A3"/>
    <w:rsid w:val="002051C5"/>
    <w:rsid w:val="002133A3"/>
    <w:rsid w:val="00224D42"/>
    <w:rsid w:val="002333B1"/>
    <w:rsid w:val="002360AB"/>
    <w:rsid w:val="00237824"/>
    <w:rsid w:val="002613AF"/>
    <w:rsid w:val="00262258"/>
    <w:rsid w:val="002666E8"/>
    <w:rsid w:val="00285866"/>
    <w:rsid w:val="002A38FE"/>
    <w:rsid w:val="002B6BF3"/>
    <w:rsid w:val="002C29CC"/>
    <w:rsid w:val="002C2C1E"/>
    <w:rsid w:val="002C57F0"/>
    <w:rsid w:val="002D2467"/>
    <w:rsid w:val="002E0853"/>
    <w:rsid w:val="002E1C32"/>
    <w:rsid w:val="00303249"/>
    <w:rsid w:val="0031170E"/>
    <w:rsid w:val="00313B14"/>
    <w:rsid w:val="00316CF9"/>
    <w:rsid w:val="00326C54"/>
    <w:rsid w:val="003325C0"/>
    <w:rsid w:val="00333E0F"/>
    <w:rsid w:val="003513CF"/>
    <w:rsid w:val="00354CB3"/>
    <w:rsid w:val="00360DFC"/>
    <w:rsid w:val="00361F53"/>
    <w:rsid w:val="00381650"/>
    <w:rsid w:val="003A3A28"/>
    <w:rsid w:val="003B3199"/>
    <w:rsid w:val="003B62D0"/>
    <w:rsid w:val="003B745D"/>
    <w:rsid w:val="003C0F6A"/>
    <w:rsid w:val="003E0509"/>
    <w:rsid w:val="003F4BDF"/>
    <w:rsid w:val="004134EC"/>
    <w:rsid w:val="0041581B"/>
    <w:rsid w:val="00415880"/>
    <w:rsid w:val="00422495"/>
    <w:rsid w:val="00441B83"/>
    <w:rsid w:val="00442B4D"/>
    <w:rsid w:val="0044643E"/>
    <w:rsid w:val="004638B5"/>
    <w:rsid w:val="0049540C"/>
    <w:rsid w:val="004955A3"/>
    <w:rsid w:val="004A2509"/>
    <w:rsid w:val="004A61AD"/>
    <w:rsid w:val="004A7574"/>
    <w:rsid w:val="004B563F"/>
    <w:rsid w:val="004B71A2"/>
    <w:rsid w:val="004E2F0C"/>
    <w:rsid w:val="00517BAB"/>
    <w:rsid w:val="005268B0"/>
    <w:rsid w:val="00554AE0"/>
    <w:rsid w:val="005610F5"/>
    <w:rsid w:val="00572766"/>
    <w:rsid w:val="005915BF"/>
    <w:rsid w:val="0059451C"/>
    <w:rsid w:val="00597FF5"/>
    <w:rsid w:val="005A28D8"/>
    <w:rsid w:val="005B4934"/>
    <w:rsid w:val="005B72C2"/>
    <w:rsid w:val="005C0BF5"/>
    <w:rsid w:val="005E01AB"/>
    <w:rsid w:val="005E598E"/>
    <w:rsid w:val="005E6594"/>
    <w:rsid w:val="005F5CB1"/>
    <w:rsid w:val="00600B1F"/>
    <w:rsid w:val="00602A4F"/>
    <w:rsid w:val="006041EE"/>
    <w:rsid w:val="00606B05"/>
    <w:rsid w:val="0064227E"/>
    <w:rsid w:val="00644299"/>
    <w:rsid w:val="00645F4F"/>
    <w:rsid w:val="006540EC"/>
    <w:rsid w:val="006575DB"/>
    <w:rsid w:val="00662D57"/>
    <w:rsid w:val="00666F5A"/>
    <w:rsid w:val="00672D7D"/>
    <w:rsid w:val="00694F2A"/>
    <w:rsid w:val="006A606E"/>
    <w:rsid w:val="006B2B21"/>
    <w:rsid w:val="006C4CA9"/>
    <w:rsid w:val="006D3F67"/>
    <w:rsid w:val="006F38EB"/>
    <w:rsid w:val="00701E04"/>
    <w:rsid w:val="00713B27"/>
    <w:rsid w:val="00716745"/>
    <w:rsid w:val="007305D5"/>
    <w:rsid w:val="00764405"/>
    <w:rsid w:val="007655A6"/>
    <w:rsid w:val="00766432"/>
    <w:rsid w:val="0078199B"/>
    <w:rsid w:val="00781F7A"/>
    <w:rsid w:val="007830AF"/>
    <w:rsid w:val="0078433E"/>
    <w:rsid w:val="00793C14"/>
    <w:rsid w:val="007A5A49"/>
    <w:rsid w:val="007B08CD"/>
    <w:rsid w:val="007C7CAC"/>
    <w:rsid w:val="007D3C16"/>
    <w:rsid w:val="007E61A3"/>
    <w:rsid w:val="00814E4C"/>
    <w:rsid w:val="008208A1"/>
    <w:rsid w:val="00831107"/>
    <w:rsid w:val="00856B3B"/>
    <w:rsid w:val="00863610"/>
    <w:rsid w:val="00865130"/>
    <w:rsid w:val="00874077"/>
    <w:rsid w:val="008772E5"/>
    <w:rsid w:val="00880281"/>
    <w:rsid w:val="00895586"/>
    <w:rsid w:val="008C7BB5"/>
    <w:rsid w:val="008D2BEB"/>
    <w:rsid w:val="008E500A"/>
    <w:rsid w:val="00907D4E"/>
    <w:rsid w:val="009130FD"/>
    <w:rsid w:val="0091667C"/>
    <w:rsid w:val="00922AFB"/>
    <w:rsid w:val="00930DFD"/>
    <w:rsid w:val="00936782"/>
    <w:rsid w:val="0094721B"/>
    <w:rsid w:val="00964E8B"/>
    <w:rsid w:val="009913AC"/>
    <w:rsid w:val="0099303A"/>
    <w:rsid w:val="00997509"/>
    <w:rsid w:val="009B0F7C"/>
    <w:rsid w:val="009B288D"/>
    <w:rsid w:val="009B58AC"/>
    <w:rsid w:val="009C10F9"/>
    <w:rsid w:val="009C387D"/>
    <w:rsid w:val="009C4B6B"/>
    <w:rsid w:val="009D1460"/>
    <w:rsid w:val="009E1638"/>
    <w:rsid w:val="009F267F"/>
    <w:rsid w:val="009F2A93"/>
    <w:rsid w:val="00A00CE2"/>
    <w:rsid w:val="00A21CD3"/>
    <w:rsid w:val="00A2269F"/>
    <w:rsid w:val="00A31F4E"/>
    <w:rsid w:val="00A32499"/>
    <w:rsid w:val="00A44F17"/>
    <w:rsid w:val="00A668FF"/>
    <w:rsid w:val="00A671BE"/>
    <w:rsid w:val="00A70EF8"/>
    <w:rsid w:val="00A74385"/>
    <w:rsid w:val="00A92BF4"/>
    <w:rsid w:val="00AB1CD9"/>
    <w:rsid w:val="00AB56FC"/>
    <w:rsid w:val="00AD56B4"/>
    <w:rsid w:val="00AD73F0"/>
    <w:rsid w:val="00AF2504"/>
    <w:rsid w:val="00B31BB0"/>
    <w:rsid w:val="00B4055F"/>
    <w:rsid w:val="00B44E25"/>
    <w:rsid w:val="00B50856"/>
    <w:rsid w:val="00B671DD"/>
    <w:rsid w:val="00B708D5"/>
    <w:rsid w:val="00B85BD5"/>
    <w:rsid w:val="00B8710C"/>
    <w:rsid w:val="00B920C2"/>
    <w:rsid w:val="00B97981"/>
    <w:rsid w:val="00BA4A9C"/>
    <w:rsid w:val="00BB1E1C"/>
    <w:rsid w:val="00BC022F"/>
    <w:rsid w:val="00BC2B9E"/>
    <w:rsid w:val="00BD1776"/>
    <w:rsid w:val="00BE14C0"/>
    <w:rsid w:val="00BE4ACD"/>
    <w:rsid w:val="00BF7111"/>
    <w:rsid w:val="00BF7A0B"/>
    <w:rsid w:val="00C00FFE"/>
    <w:rsid w:val="00C045BF"/>
    <w:rsid w:val="00C104F6"/>
    <w:rsid w:val="00C12DD4"/>
    <w:rsid w:val="00C21A55"/>
    <w:rsid w:val="00C220ED"/>
    <w:rsid w:val="00C3352B"/>
    <w:rsid w:val="00C375C2"/>
    <w:rsid w:val="00C4214D"/>
    <w:rsid w:val="00C45B47"/>
    <w:rsid w:val="00C47577"/>
    <w:rsid w:val="00C52721"/>
    <w:rsid w:val="00C668C2"/>
    <w:rsid w:val="00C7023C"/>
    <w:rsid w:val="00C7795F"/>
    <w:rsid w:val="00C94568"/>
    <w:rsid w:val="00CA47D6"/>
    <w:rsid w:val="00CA52A2"/>
    <w:rsid w:val="00CB52AA"/>
    <w:rsid w:val="00CC24B9"/>
    <w:rsid w:val="00CE54AE"/>
    <w:rsid w:val="00CF5823"/>
    <w:rsid w:val="00D136D7"/>
    <w:rsid w:val="00D26728"/>
    <w:rsid w:val="00D26DB7"/>
    <w:rsid w:val="00D277F2"/>
    <w:rsid w:val="00D3387A"/>
    <w:rsid w:val="00D51339"/>
    <w:rsid w:val="00D52063"/>
    <w:rsid w:val="00D615B2"/>
    <w:rsid w:val="00D64B2E"/>
    <w:rsid w:val="00D90436"/>
    <w:rsid w:val="00DF0EAB"/>
    <w:rsid w:val="00DF6A2B"/>
    <w:rsid w:val="00DF7DBD"/>
    <w:rsid w:val="00E04972"/>
    <w:rsid w:val="00E06601"/>
    <w:rsid w:val="00E17FDB"/>
    <w:rsid w:val="00E258FC"/>
    <w:rsid w:val="00E26531"/>
    <w:rsid w:val="00E359A5"/>
    <w:rsid w:val="00E51C3B"/>
    <w:rsid w:val="00E61B1E"/>
    <w:rsid w:val="00E712F9"/>
    <w:rsid w:val="00E735A1"/>
    <w:rsid w:val="00E76E7A"/>
    <w:rsid w:val="00E77867"/>
    <w:rsid w:val="00E91A74"/>
    <w:rsid w:val="00E95F7B"/>
    <w:rsid w:val="00E9684F"/>
    <w:rsid w:val="00E97666"/>
    <w:rsid w:val="00EA4E48"/>
    <w:rsid w:val="00EB0775"/>
    <w:rsid w:val="00EB664E"/>
    <w:rsid w:val="00EC1B23"/>
    <w:rsid w:val="00EC5B67"/>
    <w:rsid w:val="00EC7A4F"/>
    <w:rsid w:val="00ED4100"/>
    <w:rsid w:val="00EE2983"/>
    <w:rsid w:val="00F028B6"/>
    <w:rsid w:val="00F02B5F"/>
    <w:rsid w:val="00F120F6"/>
    <w:rsid w:val="00F24E10"/>
    <w:rsid w:val="00F302E9"/>
    <w:rsid w:val="00F324D6"/>
    <w:rsid w:val="00F41B59"/>
    <w:rsid w:val="00F537E2"/>
    <w:rsid w:val="00F804EC"/>
    <w:rsid w:val="00F80EA8"/>
    <w:rsid w:val="00F92F8D"/>
    <w:rsid w:val="00FA2BF9"/>
    <w:rsid w:val="00FB254E"/>
    <w:rsid w:val="00FB7D97"/>
    <w:rsid w:val="00FC7517"/>
    <w:rsid w:val="00FD2B17"/>
    <w:rsid w:val="00FE4205"/>
    <w:rsid w:val="00FE48C0"/>
    <w:rsid w:val="00FE6ABD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57DA3"/>
  <w15:chartTrackingRefBased/>
  <w15:docId w15:val="{53B52C70-8AAA-4D64-8003-44C209C6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21A55"/>
    <w:rPr>
      <w:rFonts w:asciiTheme="minorHAnsi" w:hAnsiTheme="minorHAnsi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B2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  <w:u w:val="single"/>
    </w:rPr>
  </w:style>
  <w:style w:type="paragraph" w:styleId="Nagwek2">
    <w:name w:val="heading 2"/>
    <w:aliases w:val="MOJNAG"/>
    <w:basedOn w:val="Normalny"/>
    <w:next w:val="Normalny"/>
    <w:link w:val="Nagwek2Znak"/>
    <w:autoRedefine/>
    <w:uiPriority w:val="9"/>
    <w:unhideWhenUsed/>
    <w:rsid w:val="00EC1B2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1B2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B2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1B2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1B2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1B2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1B2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1B2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823"/>
  </w:style>
  <w:style w:type="paragraph" w:styleId="Stopka">
    <w:name w:val="footer"/>
    <w:basedOn w:val="Normalny"/>
    <w:link w:val="StopkaZnak"/>
    <w:uiPriority w:val="99"/>
    <w:unhideWhenUsed/>
    <w:rsid w:val="00CF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5823"/>
  </w:style>
  <w:style w:type="character" w:customStyle="1" w:styleId="Nagwek1Znak">
    <w:name w:val="Nagłówek 1 Znak"/>
    <w:basedOn w:val="Domylnaczcionkaakapitu"/>
    <w:link w:val="Nagwek1"/>
    <w:uiPriority w:val="9"/>
    <w:rsid w:val="00EC1B23"/>
    <w:rPr>
      <w:rFonts w:asciiTheme="majorHAnsi" w:eastAsiaTheme="majorEastAsia" w:hAnsiTheme="majorHAnsi" w:cstheme="majorBidi"/>
      <w:b/>
      <w:color w:val="000000" w:themeColor="text1"/>
      <w:szCs w:val="32"/>
      <w:u w:val="single"/>
    </w:rPr>
  </w:style>
  <w:style w:type="character" w:customStyle="1" w:styleId="Nagwek2Znak">
    <w:name w:val="Nagłówek 2 Znak"/>
    <w:aliases w:val="MOJNAG Znak"/>
    <w:basedOn w:val="Domylnaczcionkaakapitu"/>
    <w:link w:val="Nagwek2"/>
    <w:uiPriority w:val="9"/>
    <w:rsid w:val="00EC1B23"/>
    <w:rPr>
      <w:rFonts w:asciiTheme="majorHAnsi" w:eastAsiaTheme="majorEastAsia" w:hAnsiTheme="majorHAnsi" w:cstheme="majorBidi"/>
      <w:b/>
      <w:bCs/>
      <w:color w:val="000000" w:themeColor="text1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1B23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1B23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1B23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1B2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1B23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1B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1B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EC1B23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EC1B23"/>
    <w:pPr>
      <w:spacing w:after="160" w:line="259" w:lineRule="auto"/>
      <w:ind w:left="720"/>
      <w:contextualSpacing/>
    </w:pPr>
    <w:rPr>
      <w:color w:val="000000" w:themeColor="text1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EC1B23"/>
    <w:rPr>
      <w:rFonts w:asciiTheme="minorHAnsi" w:hAnsiTheme="minorHAnsi"/>
      <w:color w:val="000000" w:themeColor="text1"/>
      <w:sz w:val="20"/>
    </w:rPr>
  </w:style>
  <w:style w:type="paragraph" w:styleId="NormalnyWeb">
    <w:name w:val="Normal (Web)"/>
    <w:basedOn w:val="Normalny"/>
    <w:uiPriority w:val="99"/>
    <w:unhideWhenUsed/>
    <w:rsid w:val="00EC1B23"/>
    <w:pPr>
      <w:spacing w:before="100" w:beforeAutospacing="1" w:after="100" w:afterAutospacing="1" w:line="259" w:lineRule="auto"/>
    </w:pPr>
    <w:rPr>
      <w:rFonts w:eastAsia="Times New Roman" w:cs="Times New Roman"/>
      <w:color w:val="000000" w:themeColor="text1"/>
      <w:szCs w:val="24"/>
      <w:lang w:eastAsia="pl-PL"/>
    </w:rPr>
  </w:style>
  <w:style w:type="paragraph" w:customStyle="1" w:styleId="Default">
    <w:name w:val="Default"/>
    <w:rsid w:val="00EC1B23"/>
    <w:pPr>
      <w:autoSpaceDE w:val="0"/>
      <w:autoSpaceDN w:val="0"/>
      <w:adjustRightInd w:val="0"/>
      <w:spacing w:after="160" w:line="259" w:lineRule="auto"/>
    </w:pPr>
    <w:rPr>
      <w:rFonts w:ascii="EUAlbertina" w:eastAsia="Times New Roman" w:hAnsi="EUAlbertina" w:cs="EUAlbertina"/>
      <w:color w:val="000000"/>
      <w:sz w:val="22"/>
      <w:szCs w:val="24"/>
      <w:lang w:eastAsia="pl-PL"/>
    </w:rPr>
  </w:style>
  <w:style w:type="character" w:styleId="Hipercze">
    <w:name w:val="Hyperlink"/>
    <w:uiPriority w:val="99"/>
    <w:rsid w:val="00EC1B2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EC1B23"/>
    <w:pPr>
      <w:widowControl w:val="0"/>
      <w:suppressAutoHyphens/>
      <w:spacing w:after="120" w:line="259" w:lineRule="auto"/>
    </w:pPr>
    <w:rPr>
      <w:rFonts w:eastAsia="Lucida Sans Unicode" w:cs="Times New Roman"/>
      <w:color w:val="000000" w:themeColor="text1"/>
      <w:kern w:val="1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1B23"/>
    <w:rPr>
      <w:rFonts w:asciiTheme="minorHAnsi" w:eastAsia="Lucida Sans Unicode" w:hAnsiTheme="minorHAnsi" w:cs="Times New Roman"/>
      <w:color w:val="000000" w:themeColor="text1"/>
      <w:kern w:val="1"/>
      <w:sz w:val="20"/>
      <w:szCs w:val="20"/>
      <w:lang w:val="x-none"/>
    </w:rPr>
  </w:style>
  <w:style w:type="character" w:customStyle="1" w:styleId="A6">
    <w:name w:val="A6"/>
    <w:uiPriority w:val="99"/>
    <w:rsid w:val="00EC1B23"/>
    <w:rPr>
      <w:rFonts w:cs="Myriad Pro"/>
      <w:color w:val="000000"/>
      <w:sz w:val="17"/>
      <w:szCs w:val="17"/>
    </w:rPr>
  </w:style>
  <w:style w:type="paragraph" w:customStyle="1" w:styleId="Pa7">
    <w:name w:val="Pa7"/>
    <w:basedOn w:val="Normalny"/>
    <w:next w:val="Normalny"/>
    <w:uiPriority w:val="99"/>
    <w:rsid w:val="00EC1B23"/>
    <w:pPr>
      <w:autoSpaceDE w:val="0"/>
      <w:autoSpaceDN w:val="0"/>
      <w:adjustRightInd w:val="0"/>
      <w:spacing w:after="160" w:line="151" w:lineRule="atLeast"/>
    </w:pPr>
    <w:rPr>
      <w:rFonts w:ascii="Myriad Pro" w:hAnsi="Myriad Pro"/>
      <w:color w:val="000000" w:themeColor="text1"/>
      <w:szCs w:val="24"/>
    </w:rPr>
  </w:style>
  <w:style w:type="paragraph" w:customStyle="1" w:styleId="Pa8">
    <w:name w:val="Pa8"/>
    <w:basedOn w:val="Normalny"/>
    <w:next w:val="Normalny"/>
    <w:uiPriority w:val="99"/>
    <w:rsid w:val="00EC1B23"/>
    <w:pPr>
      <w:autoSpaceDE w:val="0"/>
      <w:autoSpaceDN w:val="0"/>
      <w:adjustRightInd w:val="0"/>
      <w:spacing w:after="160" w:line="131" w:lineRule="atLeast"/>
    </w:pPr>
    <w:rPr>
      <w:rFonts w:ascii="Minion Pro" w:hAnsi="Minion Pro"/>
      <w:color w:val="000000" w:themeColor="text1"/>
      <w:szCs w:val="24"/>
    </w:rPr>
  </w:style>
  <w:style w:type="table" w:styleId="Tabela-Siatka">
    <w:name w:val="Table Grid"/>
    <w:basedOn w:val="Standardowy"/>
    <w:uiPriority w:val="59"/>
    <w:rsid w:val="00EC1B23"/>
    <w:pPr>
      <w:spacing w:after="160" w:line="259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1B23"/>
    <w:pPr>
      <w:spacing w:after="160" w:line="259" w:lineRule="auto"/>
    </w:pPr>
    <w:rPr>
      <w:rFonts w:ascii="Segoe UI" w:hAnsi="Segoe UI" w:cs="Segoe UI"/>
      <w:color w:val="000000" w:themeColor="text1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B23"/>
    <w:rPr>
      <w:rFonts w:ascii="Segoe UI" w:hAnsi="Segoe UI" w:cs="Segoe UI"/>
      <w:color w:val="000000" w:themeColor="text1"/>
      <w:sz w:val="18"/>
      <w:szCs w:val="18"/>
    </w:rPr>
  </w:style>
  <w:style w:type="paragraph" w:customStyle="1" w:styleId="Standard">
    <w:name w:val="Standard"/>
    <w:rsid w:val="00EC1B23"/>
    <w:pPr>
      <w:suppressAutoHyphens/>
      <w:autoSpaceDN w:val="0"/>
      <w:spacing w:after="160" w:line="259" w:lineRule="auto"/>
      <w:textAlignment w:val="baseline"/>
    </w:pPr>
    <w:rPr>
      <w:rFonts w:ascii="Liberation Serif" w:eastAsia="SimSun" w:hAnsi="Liberation Serif" w:cs="Lucida Sans"/>
      <w:kern w:val="3"/>
      <w:sz w:val="22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1B23"/>
    <w:pPr>
      <w:spacing w:after="160" w:line="259" w:lineRule="auto"/>
    </w:pPr>
    <w:rPr>
      <w:color w:val="000000" w:themeColor="text1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1B23"/>
    <w:rPr>
      <w:rFonts w:asciiTheme="minorHAnsi" w:hAnsiTheme="minorHAnsi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1B23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1B23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C1B23"/>
    <w:pPr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1B23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1B2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1B23"/>
    <w:rPr>
      <w:rFonts w:asciiTheme="minorHAnsi" w:eastAsiaTheme="minorEastAsia" w:hAnsiTheme="minorHAnsi"/>
      <w:color w:val="5A5A5A" w:themeColor="text1" w:themeTint="A5"/>
      <w:spacing w:val="15"/>
      <w:sz w:val="20"/>
    </w:rPr>
  </w:style>
  <w:style w:type="character" w:styleId="Pogrubienie">
    <w:name w:val="Strong"/>
    <w:basedOn w:val="Domylnaczcionkaakapitu"/>
    <w:uiPriority w:val="22"/>
    <w:qFormat/>
    <w:rsid w:val="00EC1B23"/>
    <w:rPr>
      <w:b/>
      <w:bCs/>
    </w:rPr>
  </w:style>
  <w:style w:type="character" w:styleId="Uwydatnienie">
    <w:name w:val="Emphasis"/>
    <w:basedOn w:val="Domylnaczcionkaakapitu"/>
    <w:uiPriority w:val="20"/>
    <w:qFormat/>
    <w:rsid w:val="00EC1B23"/>
    <w:rPr>
      <w:i/>
      <w:iCs/>
    </w:rPr>
  </w:style>
  <w:style w:type="paragraph" w:styleId="Bezodstpw">
    <w:name w:val="No Spacing"/>
    <w:uiPriority w:val="1"/>
    <w:qFormat/>
    <w:rsid w:val="00EC1B23"/>
    <w:rPr>
      <w:rFonts w:asciiTheme="minorHAnsi" w:hAnsiTheme="minorHAnsi"/>
      <w:sz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EC1B2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1B23"/>
    <w:rPr>
      <w:rFonts w:asciiTheme="minorHAnsi" w:hAnsiTheme="minorHAnsi"/>
      <w:i/>
      <w:iCs/>
      <w:color w:val="404040" w:themeColor="text1" w:themeTint="BF"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1B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1B23"/>
    <w:rPr>
      <w:rFonts w:asciiTheme="minorHAnsi" w:hAnsiTheme="minorHAnsi"/>
      <w:i/>
      <w:iCs/>
      <w:color w:val="4472C4" w:themeColor="accent1"/>
      <w:sz w:val="20"/>
    </w:rPr>
  </w:style>
  <w:style w:type="character" w:styleId="Wyrnieniedelikatne">
    <w:name w:val="Subtle Emphasis"/>
    <w:basedOn w:val="Domylnaczcionkaakapitu"/>
    <w:uiPriority w:val="19"/>
    <w:qFormat/>
    <w:rsid w:val="00EC1B2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C1B23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EC1B23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EC1B23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EC1B23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C1B23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EC1B23"/>
    <w:pPr>
      <w:spacing w:after="100" w:line="259" w:lineRule="auto"/>
      <w:ind w:left="220"/>
    </w:pPr>
    <w:rPr>
      <w:color w:val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EC1B23"/>
    <w:pPr>
      <w:spacing w:after="100" w:line="259" w:lineRule="auto"/>
    </w:pPr>
    <w:rPr>
      <w:color w:val="000000" w:themeColor="text1"/>
    </w:rPr>
  </w:style>
  <w:style w:type="paragraph" w:styleId="Spistreci3">
    <w:name w:val="toc 3"/>
    <w:basedOn w:val="Normalny"/>
    <w:next w:val="Normalny"/>
    <w:autoRedefine/>
    <w:uiPriority w:val="39"/>
    <w:unhideWhenUsed/>
    <w:rsid w:val="00EC1B23"/>
    <w:pPr>
      <w:spacing w:after="100" w:line="259" w:lineRule="auto"/>
      <w:ind w:left="440"/>
    </w:pPr>
    <w:rPr>
      <w:rFonts w:eastAsiaTheme="minorEastAsia" w:cs="Times New Roman"/>
      <w:color w:val="000000" w:themeColor="text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1B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B23"/>
    <w:pPr>
      <w:spacing w:after="160"/>
    </w:pPr>
    <w:rPr>
      <w:color w:val="000000" w:themeColor="text1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B23"/>
    <w:rPr>
      <w:rFonts w:asciiTheme="minorHAnsi" w:hAnsiTheme="minorHAnsi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B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B23"/>
    <w:rPr>
      <w:rFonts w:asciiTheme="minorHAnsi" w:hAnsiTheme="minorHAnsi"/>
      <w:b/>
      <w:bCs/>
      <w:color w:val="000000" w:themeColor="text1"/>
      <w:sz w:val="20"/>
      <w:szCs w:val="20"/>
    </w:rPr>
  </w:style>
  <w:style w:type="paragraph" w:customStyle="1" w:styleId="Tabelapozycja">
    <w:name w:val="Tabela pozycja"/>
    <w:basedOn w:val="Normalny"/>
    <w:rsid w:val="000E3BF8"/>
    <w:rPr>
      <w:rFonts w:ascii="Arial" w:eastAsia="MS Outlook" w:hAnsi="Arial" w:cs="Times New Roman"/>
      <w:sz w:val="22"/>
      <w:szCs w:val="20"/>
      <w:lang w:eastAsia="pl-PL"/>
    </w:rPr>
  </w:style>
  <w:style w:type="character" w:customStyle="1" w:styleId="apple-style-span">
    <w:name w:val="apple-style-span"/>
    <w:basedOn w:val="Domylnaczcionkaakapitu"/>
    <w:rsid w:val="002C57F0"/>
  </w:style>
  <w:style w:type="character" w:customStyle="1" w:styleId="apple-converted-space">
    <w:name w:val="apple-converted-space"/>
    <w:basedOn w:val="Domylnaczcionkaakapitu"/>
    <w:rsid w:val="002C57F0"/>
  </w:style>
  <w:style w:type="character" w:styleId="Nierozpoznanawzmianka">
    <w:name w:val="Unresolved Mention"/>
    <w:basedOn w:val="Domylnaczcionkaakapitu"/>
    <w:uiPriority w:val="99"/>
    <w:semiHidden/>
    <w:unhideWhenUsed/>
    <w:rsid w:val="00572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pea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deocardbenchmark.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ubenchmark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ergystar.gov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nergystar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2D7D-EBAC-400C-BC82-45CE4C71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31</Pages>
  <Words>12177</Words>
  <Characters>73067</Characters>
  <DocSecurity>0</DocSecurity>
  <Lines>608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2019-09-16T10:15:00Z</cp:lastPrinted>
  <dcterms:created xsi:type="dcterms:W3CDTF">2019-10-17T06:10:00Z</dcterms:created>
  <dcterms:modified xsi:type="dcterms:W3CDTF">2019-10-22T16:55:00Z</dcterms:modified>
</cp:coreProperties>
</file>