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OE.271.1.2018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 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bookmarkStart w:id="0" w:name="_GoBack"/>
      <w:bookmarkEnd w:id="0"/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>w okresie ostatnich 5 lat przed wszczęciem postępowania o udzielenie zamówienia, p.n.</w:t>
      </w:r>
    </w:p>
    <w:p w:rsidR="00EC55C2" w:rsidRDefault="00485CF0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85CF0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Rawa Mazowiecka w ramach projektu „Wdrożenie zintegrowanych technologii  </w:t>
      </w:r>
      <w:proofErr w:type="spellStart"/>
      <w:r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minimum trzech dostaw sprzętu informatycznego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 xml:space="preserve">Do wykazu należy załączyć kopie dokumentów potwierdzających, że wymieniona powyżej w tabeli dostawa o wartości minimum </w:t>
      </w:r>
      <w:r w:rsidRPr="00E7330B">
        <w:rPr>
          <w:b/>
          <w:sz w:val="22"/>
          <w:szCs w:val="22"/>
        </w:rPr>
        <w:t>50 000 PLN</w:t>
      </w:r>
      <w:r w:rsidRPr="00E7330B">
        <w:rPr>
          <w:sz w:val="22"/>
          <w:szCs w:val="22"/>
        </w:rPr>
        <w:t>, została wykonana należycie i prawidłowo ukończona.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85" w:rsidRDefault="00A81C85">
      <w:r>
        <w:separator/>
      </w:r>
    </w:p>
  </w:endnote>
  <w:endnote w:type="continuationSeparator" w:id="0">
    <w:p w:rsidR="00A81C85" w:rsidRDefault="00A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85" w:rsidRDefault="00A81C85">
      <w:r>
        <w:separator/>
      </w:r>
    </w:p>
  </w:footnote>
  <w:footnote w:type="continuationSeparator" w:id="0">
    <w:p w:rsidR="00A81C85" w:rsidRDefault="00A8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9674969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AA16-7B09-4FCF-80D3-6A2B3C9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2133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15</cp:revision>
  <cp:lastPrinted>2017-06-30T07:51:00Z</cp:lastPrinted>
  <dcterms:created xsi:type="dcterms:W3CDTF">2018-02-27T11:20:00Z</dcterms:created>
  <dcterms:modified xsi:type="dcterms:W3CDTF">2018-04-17T06:11:00Z</dcterms:modified>
</cp:coreProperties>
</file>