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600DC7" w:rsidRDefault="00C84018" w:rsidP="00CD652B">
      <w:pPr>
        <w:pStyle w:val="Default"/>
        <w:tabs>
          <w:tab w:val="left" w:pos="3402"/>
          <w:tab w:val="left" w:pos="5954"/>
        </w:tabs>
      </w:pPr>
    </w:p>
    <w:p w:rsidR="00754F3C" w:rsidRPr="00600DC7" w:rsidRDefault="00625B48" w:rsidP="00600DC7">
      <w:pPr>
        <w:tabs>
          <w:tab w:val="left" w:pos="284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600DC7">
        <w:rPr>
          <w:rFonts w:ascii="Times New Roman" w:hAnsi="Times New Roman" w:cs="Times New Roman"/>
        </w:rPr>
        <w:t xml:space="preserve"> </w:t>
      </w:r>
      <w:bookmarkStart w:id="0" w:name="_Hlk181166"/>
      <w:r w:rsidR="00600DC7" w:rsidRPr="00600DC7">
        <w:rPr>
          <w:rFonts w:ascii="Times New Roman" w:eastAsia="Courier New" w:hAnsi="Times New Roman" w:cs="Times New Roman"/>
          <w:color w:val="000000"/>
          <w:lang w:eastAsia="pl-PL" w:bidi="pl-PL"/>
        </w:rPr>
        <w:t>IRK 271.</w:t>
      </w:r>
      <w:r w:rsidR="00475ACF">
        <w:rPr>
          <w:rFonts w:ascii="Times New Roman" w:eastAsia="Courier New" w:hAnsi="Times New Roman" w:cs="Times New Roman"/>
          <w:color w:val="000000"/>
          <w:lang w:eastAsia="pl-PL" w:bidi="pl-PL"/>
        </w:rPr>
        <w:t>1</w:t>
      </w:r>
      <w:r w:rsidR="00600DC7" w:rsidRPr="00600DC7">
        <w:rPr>
          <w:rFonts w:ascii="Times New Roman" w:eastAsia="Courier New" w:hAnsi="Times New Roman" w:cs="Times New Roman"/>
          <w:color w:val="000000"/>
          <w:lang w:eastAsia="pl-PL" w:bidi="pl-PL"/>
        </w:rPr>
        <w:t>.2019</w:t>
      </w:r>
      <w:bookmarkEnd w:id="0"/>
      <w:r w:rsidR="00600DC7" w:rsidRPr="00600DC7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                                                                           </w:t>
      </w:r>
      <w:r w:rsidR="007F6306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    </w:t>
      </w:r>
      <w:r w:rsidR="001317D1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</w:t>
      </w:r>
      <w:bookmarkStart w:id="1" w:name="_GoBack"/>
      <w:bookmarkEnd w:id="1"/>
      <w:r w:rsidR="007F6306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r w:rsidR="004F3464" w:rsidRPr="00600DC7">
        <w:rPr>
          <w:rFonts w:ascii="Times New Roman" w:hAnsi="Times New Roman" w:cs="Times New Roman"/>
        </w:rPr>
        <w:t>Załącznik nr 2</w:t>
      </w:r>
      <w:r w:rsidR="00754F3C" w:rsidRPr="00600DC7">
        <w:rPr>
          <w:rFonts w:ascii="Times New Roman" w:hAnsi="Times New Roman" w:cs="Times New Roman"/>
        </w:rPr>
        <w:t xml:space="preserve"> do SIWZ</w:t>
      </w:r>
    </w:p>
    <w:p w:rsidR="007F56E8" w:rsidRDefault="007F56E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731AD3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731AD3" w:rsidRPr="00F2455B" w:rsidRDefault="00731AD3" w:rsidP="00731AD3">
      <w:pPr>
        <w:pStyle w:val="Default"/>
        <w:rPr>
          <w:sz w:val="18"/>
          <w:szCs w:val="18"/>
          <w:lang w:val="en-US"/>
        </w:rPr>
      </w:pPr>
      <w:r w:rsidRPr="00132BCC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F2455B">
        <w:rPr>
          <w:i/>
          <w:iCs/>
          <w:sz w:val="18"/>
          <w:szCs w:val="18"/>
          <w:lang w:val="en-US"/>
        </w:rPr>
        <w:t>tel</w:t>
      </w:r>
      <w:proofErr w:type="spellEnd"/>
      <w:r w:rsidRPr="00F2455B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F2455B">
        <w:rPr>
          <w:i/>
          <w:iCs/>
          <w:sz w:val="18"/>
          <w:szCs w:val="18"/>
          <w:lang w:val="en-US"/>
        </w:rPr>
        <w:t>fac,e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-mail) </w:t>
      </w:r>
    </w:p>
    <w:p w:rsidR="00731AD3" w:rsidRPr="00157020" w:rsidRDefault="00731AD3" w:rsidP="00731AD3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D36933" w:rsidRDefault="00D36933" w:rsidP="00731A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 </w:t>
      </w:r>
      <w:r w:rsidR="00731AD3">
        <w:rPr>
          <w:sz w:val="21"/>
          <w:szCs w:val="21"/>
        </w:rPr>
        <w:t>……….</w:t>
      </w:r>
      <w:r w:rsidR="00731AD3" w:rsidRPr="00DE5CE7">
        <w:rPr>
          <w:sz w:val="21"/>
          <w:szCs w:val="21"/>
        </w:rPr>
        <w:t>…………</w:t>
      </w:r>
    </w:p>
    <w:p w:rsidR="00731AD3" w:rsidRPr="00DE5CE7" w:rsidRDefault="00D36933" w:rsidP="00731AD3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 </w:t>
      </w:r>
      <w:r w:rsidR="00731AD3"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7F56E8" w:rsidRDefault="007F56E8" w:rsidP="007E5B18">
      <w:pPr>
        <w:pStyle w:val="Default"/>
        <w:rPr>
          <w:sz w:val="18"/>
          <w:szCs w:val="18"/>
        </w:rPr>
      </w:pPr>
    </w:p>
    <w:p w:rsidR="007F56E8" w:rsidRPr="007F56E8" w:rsidRDefault="007F56E8" w:rsidP="007E5B18">
      <w:pPr>
        <w:pStyle w:val="Default"/>
        <w:rPr>
          <w:sz w:val="18"/>
          <w:szCs w:val="18"/>
        </w:rPr>
      </w:pPr>
    </w:p>
    <w:p w:rsidR="00CA1A5C" w:rsidRPr="007F56E8" w:rsidRDefault="007F56E8" w:rsidP="007F56E8">
      <w:pPr>
        <w:pStyle w:val="Default"/>
        <w:ind w:left="-284" w:right="-42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132BCC">
        <w:rPr>
          <w:b/>
          <w:bCs/>
          <w:sz w:val="28"/>
          <w:szCs w:val="28"/>
          <w:u w:val="single"/>
        </w:rPr>
        <w:t>O</w:t>
      </w:r>
      <w:r w:rsidR="00C3568B" w:rsidRPr="007F56E8">
        <w:rPr>
          <w:b/>
          <w:bCs/>
          <w:sz w:val="28"/>
          <w:szCs w:val="28"/>
          <w:u w:val="single"/>
        </w:rPr>
        <w:t>świadczenie wykonawcy dot</w:t>
      </w:r>
      <w:r>
        <w:rPr>
          <w:b/>
          <w:bCs/>
          <w:sz w:val="28"/>
          <w:szCs w:val="28"/>
          <w:u w:val="single"/>
        </w:rPr>
        <w:t xml:space="preserve">yczące przesłanek wykluczenia z </w:t>
      </w:r>
      <w:r w:rsidR="00C3568B" w:rsidRPr="007F56E8">
        <w:rPr>
          <w:b/>
          <w:bCs/>
          <w:sz w:val="28"/>
          <w:szCs w:val="28"/>
          <w:u w:val="single"/>
        </w:rPr>
        <w:t>postępowania</w:t>
      </w:r>
    </w:p>
    <w:p w:rsidR="00B35CBE" w:rsidRDefault="00B35CBE" w:rsidP="00F267CA">
      <w:pPr>
        <w:pStyle w:val="Default"/>
        <w:jc w:val="both"/>
        <w:rPr>
          <w:bCs/>
        </w:rPr>
      </w:pPr>
    </w:p>
    <w:p w:rsidR="007A1A5D" w:rsidRDefault="00C84018" w:rsidP="005339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175">
        <w:rPr>
          <w:rFonts w:ascii="Times New Roman" w:hAnsi="Times New Roman" w:cs="Times New Roman"/>
          <w:bCs/>
          <w:sz w:val="24"/>
          <w:szCs w:val="24"/>
        </w:rPr>
        <w:t>na podstawie art. 25</w:t>
      </w:r>
      <w:r w:rsidR="00754F3C" w:rsidRPr="008A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>a ust. 1 ustawy z dnia 29 stycznia 2004 r.</w:t>
      </w:r>
      <w:r w:rsidR="00C37874" w:rsidRPr="008A2175">
        <w:rPr>
          <w:rFonts w:ascii="Times New Roman" w:hAnsi="Times New Roman" w:cs="Times New Roman"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 xml:space="preserve">Prawo zamówień publicznych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dotyczące spełniania warunków udziału w postępowaniu o udzielenie zamówienia publicznego</w:t>
      </w:r>
      <w:r w:rsidR="00AB7C9F" w:rsidRPr="008A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na realizację zadania p.n.</w:t>
      </w:r>
      <w:r w:rsidR="00132BCC" w:rsidRPr="008A2175">
        <w:rPr>
          <w:rFonts w:ascii="Times New Roman" w:hAnsi="Times New Roman" w:cs="Times New Roman"/>
          <w:bCs/>
          <w:sz w:val="24"/>
          <w:szCs w:val="24"/>
        </w:rPr>
        <w:t>:</w:t>
      </w:r>
      <w:r w:rsidR="007F6306" w:rsidRPr="007F63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39A0" w:rsidRPr="00535F91" w:rsidRDefault="00600DC7" w:rsidP="007A1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F91">
        <w:rPr>
          <w:rFonts w:ascii="Times New Roman" w:hAnsi="Times New Roman" w:cs="Times New Roman"/>
          <w:b/>
          <w:sz w:val="24"/>
          <w:szCs w:val="24"/>
        </w:rPr>
        <w:t>„Budowa świetlicy integracyjnej społeczności lokalnej w miejscowości Matyldów Gmina Rawa Mazowiecka”</w:t>
      </w:r>
    </w:p>
    <w:p w:rsidR="00DE5CE7" w:rsidRPr="00D36933" w:rsidRDefault="00AB7C9F" w:rsidP="00D3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33">
        <w:rPr>
          <w:rFonts w:ascii="Times New Roman" w:hAnsi="Times New Roman" w:cs="Times New Roman"/>
          <w:b/>
          <w:sz w:val="24"/>
          <w:szCs w:val="24"/>
        </w:rPr>
        <w:t>prowad</w:t>
      </w:r>
      <w:r w:rsidR="00792605" w:rsidRPr="00D36933">
        <w:rPr>
          <w:rFonts w:ascii="Times New Roman" w:hAnsi="Times New Roman" w:cs="Times New Roman"/>
          <w:b/>
          <w:sz w:val="24"/>
          <w:szCs w:val="24"/>
        </w:rPr>
        <w:t xml:space="preserve">zone przez Gminę Rawa Mazowiecka </w:t>
      </w:r>
      <w:r w:rsidR="00C84018" w:rsidRPr="00D36933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A1A5C" w:rsidRPr="00731AD3" w:rsidRDefault="00731AD3" w:rsidP="00C3568B">
      <w:pPr>
        <w:pStyle w:val="Default"/>
        <w:tabs>
          <w:tab w:val="left" w:pos="142"/>
        </w:tabs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świadczenia dotyczące wykonawcy:</w:t>
      </w:r>
    </w:p>
    <w:p w:rsidR="007F56E8" w:rsidRDefault="00CA1A5C" w:rsidP="00CA1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A1A5C" w:rsidRDefault="00CA1A5C" w:rsidP="00CA1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F56E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A1A5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</w:t>
      </w:r>
      <w:r w:rsidR="00CA1A5C">
        <w:rPr>
          <w:i/>
          <w:iCs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="00CA1A5C">
        <w:rPr>
          <w:i/>
          <w:iCs/>
          <w:sz w:val="22"/>
          <w:szCs w:val="22"/>
        </w:rPr>
        <w:t>Pzp</w:t>
      </w:r>
      <w:proofErr w:type="spellEnd"/>
      <w:r w:rsidR="00CA1A5C">
        <w:rPr>
          <w:i/>
          <w:iCs/>
          <w:sz w:val="22"/>
          <w:szCs w:val="22"/>
        </w:rPr>
        <w:t xml:space="preserve">). </w:t>
      </w:r>
      <w:r w:rsidR="00CA1A5C">
        <w:rPr>
          <w:sz w:val="22"/>
          <w:szCs w:val="22"/>
        </w:rPr>
        <w:t xml:space="preserve">Jednocześnie oświadczam, </w:t>
      </w:r>
      <w:r w:rsidR="007A1A5D">
        <w:rPr>
          <w:sz w:val="22"/>
          <w:szCs w:val="22"/>
        </w:rPr>
        <w:t xml:space="preserve">                     </w:t>
      </w:r>
      <w:r w:rsidR="00CA1A5C">
        <w:rPr>
          <w:sz w:val="22"/>
          <w:szCs w:val="22"/>
        </w:rPr>
        <w:t>że w związku z w</w:t>
      </w:r>
      <w:r w:rsidR="007A1A5D">
        <w:rPr>
          <w:sz w:val="22"/>
          <w:szCs w:val="22"/>
        </w:rPr>
        <w:t>/</w:t>
      </w:r>
      <w:r w:rsidR="00CA1A5C">
        <w:rPr>
          <w:sz w:val="22"/>
          <w:szCs w:val="22"/>
        </w:rPr>
        <w:t xml:space="preserve">w. okolicznością, na podstawie art. 24 ust. 8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podjąłem następujące środki naprawcze: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……..…………………………………………………………………………………………..……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CA1A5C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A1A5C" w:rsidRDefault="00CA1A5C" w:rsidP="00CA1A5C">
      <w:pPr>
        <w:pStyle w:val="Default"/>
      </w:pP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E5B1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A1A5C" w:rsidRDefault="00CA1A5C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CA1A5C" w:rsidRDefault="00CA1A5C" w:rsidP="007A1A5D">
      <w:pPr>
        <w:pStyle w:val="Default"/>
        <w:rPr>
          <w:sz w:val="22"/>
          <w:szCs w:val="22"/>
        </w:rPr>
      </w:pPr>
    </w:p>
    <w:p w:rsidR="007A1A5D" w:rsidRDefault="007A1A5D" w:rsidP="007A1A5D">
      <w:pPr>
        <w:pStyle w:val="Default"/>
        <w:rPr>
          <w:sz w:val="22"/>
          <w:szCs w:val="22"/>
        </w:rPr>
      </w:pPr>
    </w:p>
    <w:p w:rsidR="007A1A5D" w:rsidRPr="00731AD3" w:rsidRDefault="007A1A5D" w:rsidP="007A1A5D">
      <w:pPr>
        <w:pStyle w:val="Default"/>
        <w:rPr>
          <w:i/>
          <w:iCs/>
          <w:sz w:val="26"/>
          <w:szCs w:val="26"/>
        </w:rPr>
      </w:pPr>
    </w:p>
    <w:p w:rsidR="00C3568B" w:rsidRPr="00731AD3" w:rsidRDefault="00731AD3" w:rsidP="00731AD3">
      <w:pPr>
        <w:pStyle w:val="Default"/>
        <w:ind w:right="-286" w:hanging="142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podmiotu,</w:t>
      </w:r>
      <w:r>
        <w:rPr>
          <w:b/>
          <w:bCs/>
          <w:sz w:val="26"/>
          <w:szCs w:val="26"/>
        </w:rPr>
        <w:t xml:space="preserve"> na którego zasoby powołuje się </w:t>
      </w:r>
      <w:r w:rsidR="00C3568B" w:rsidRPr="00731AD3">
        <w:rPr>
          <w:b/>
          <w:bCs/>
          <w:sz w:val="26"/>
          <w:szCs w:val="26"/>
        </w:rPr>
        <w:t>wykonawca:</w:t>
      </w:r>
    </w:p>
    <w:p w:rsidR="00C3568B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 </w:t>
      </w:r>
      <w:r w:rsidR="007F56E8">
        <w:rPr>
          <w:sz w:val="22"/>
          <w:szCs w:val="22"/>
        </w:rPr>
        <w:t>………….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3568B" w:rsidRDefault="00C3568B" w:rsidP="007F56E8">
      <w:pPr>
        <w:pStyle w:val="Default"/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 w:rsidR="007F56E8">
        <w:rPr>
          <w:sz w:val="22"/>
          <w:szCs w:val="22"/>
        </w:rPr>
        <w:t>nie zachodzą podstawy wykluczenia z postępowania o udzielenie zamówienia.</w:t>
      </w:r>
    </w:p>
    <w:p w:rsidR="00C3568B" w:rsidRDefault="00C3568B" w:rsidP="00C3568B">
      <w:pPr>
        <w:pStyle w:val="Default"/>
        <w:rPr>
          <w:b/>
          <w:bCs/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31AD3">
      <w:pPr>
        <w:pStyle w:val="Default"/>
        <w:rPr>
          <w:b/>
          <w:bCs/>
          <w:sz w:val="22"/>
          <w:szCs w:val="22"/>
        </w:rPr>
      </w:pPr>
    </w:p>
    <w:p w:rsidR="007F56E8" w:rsidRDefault="007F56E8" w:rsidP="007F56E8">
      <w:pPr>
        <w:pStyle w:val="Default"/>
        <w:jc w:val="center"/>
        <w:rPr>
          <w:b/>
          <w:bCs/>
          <w:sz w:val="22"/>
          <w:szCs w:val="22"/>
        </w:rPr>
      </w:pPr>
    </w:p>
    <w:p w:rsidR="00C3568B" w:rsidRPr="00731AD3" w:rsidRDefault="00731AD3" w:rsidP="007F56E8">
      <w:pPr>
        <w:pStyle w:val="Default"/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 III.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podanych informacji:</w:t>
      </w:r>
    </w:p>
    <w:p w:rsidR="00792605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odstawy wykluczenia z postępowania </w:t>
      </w:r>
      <w:r w:rsidR="007A1A5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o udzielenie zamówienia.</w:t>
      </w:r>
    </w:p>
    <w:p w:rsidR="00C3568B" w:rsidRDefault="00C3568B" w:rsidP="00C3568B">
      <w:pPr>
        <w:pStyle w:val="Default"/>
        <w:rPr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3568B" w:rsidRPr="007E5B18" w:rsidRDefault="00C3568B" w:rsidP="00C3568B">
      <w:pPr>
        <w:pStyle w:val="Default"/>
      </w:pPr>
    </w:p>
    <w:sectPr w:rsidR="00C3568B" w:rsidRPr="007E5B18" w:rsidSect="007F56E8">
      <w:pgSz w:w="11904" w:h="16836"/>
      <w:pgMar w:top="142" w:right="1417" w:bottom="284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F3F4F"/>
    <w:rsid w:val="001317D1"/>
    <w:rsid w:val="00132BCC"/>
    <w:rsid w:val="00240698"/>
    <w:rsid w:val="002A2CDD"/>
    <w:rsid w:val="002E4CA3"/>
    <w:rsid w:val="003742F9"/>
    <w:rsid w:val="00382198"/>
    <w:rsid w:val="003B5B74"/>
    <w:rsid w:val="003E5BD1"/>
    <w:rsid w:val="00416998"/>
    <w:rsid w:val="00475ACF"/>
    <w:rsid w:val="004B2FAE"/>
    <w:rsid w:val="004F23CE"/>
    <w:rsid w:val="004F3464"/>
    <w:rsid w:val="004F715A"/>
    <w:rsid w:val="005339A0"/>
    <w:rsid w:val="00535F91"/>
    <w:rsid w:val="00600DC7"/>
    <w:rsid w:val="00625B48"/>
    <w:rsid w:val="00626E2E"/>
    <w:rsid w:val="00666419"/>
    <w:rsid w:val="006F2085"/>
    <w:rsid w:val="00731AD3"/>
    <w:rsid w:val="00754F3C"/>
    <w:rsid w:val="00792605"/>
    <w:rsid w:val="00797B10"/>
    <w:rsid w:val="007A1A5D"/>
    <w:rsid w:val="007E5B18"/>
    <w:rsid w:val="007F56E8"/>
    <w:rsid w:val="007F6306"/>
    <w:rsid w:val="00804454"/>
    <w:rsid w:val="00895D7E"/>
    <w:rsid w:val="008A2175"/>
    <w:rsid w:val="008B0D76"/>
    <w:rsid w:val="008D742A"/>
    <w:rsid w:val="008E1EC2"/>
    <w:rsid w:val="008E7C64"/>
    <w:rsid w:val="0091016D"/>
    <w:rsid w:val="00945F8D"/>
    <w:rsid w:val="009A5B08"/>
    <w:rsid w:val="00A34FBE"/>
    <w:rsid w:val="00A620CC"/>
    <w:rsid w:val="00A70647"/>
    <w:rsid w:val="00AB7C9F"/>
    <w:rsid w:val="00AC17FF"/>
    <w:rsid w:val="00B01BE9"/>
    <w:rsid w:val="00B11573"/>
    <w:rsid w:val="00B11C48"/>
    <w:rsid w:val="00B35CBE"/>
    <w:rsid w:val="00C3568B"/>
    <w:rsid w:val="00C37874"/>
    <w:rsid w:val="00C43363"/>
    <w:rsid w:val="00C84018"/>
    <w:rsid w:val="00CA1A5C"/>
    <w:rsid w:val="00CD652B"/>
    <w:rsid w:val="00D02F12"/>
    <w:rsid w:val="00D36933"/>
    <w:rsid w:val="00DB73A5"/>
    <w:rsid w:val="00DC22A7"/>
    <w:rsid w:val="00DD143E"/>
    <w:rsid w:val="00DE5CE7"/>
    <w:rsid w:val="00E8263A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EE5"/>
  <w15:docId w15:val="{14CEB746-9D19-45FB-9E07-7F50DDDE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8AB0-113D-42C1-BBE2-56D6DB3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25</cp:revision>
  <dcterms:created xsi:type="dcterms:W3CDTF">2016-11-23T12:03:00Z</dcterms:created>
  <dcterms:modified xsi:type="dcterms:W3CDTF">2019-02-07T09:24:00Z</dcterms:modified>
</cp:coreProperties>
</file>