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6B0B6" w14:textId="77777777" w:rsidR="00355074" w:rsidRPr="005B6DD5" w:rsidRDefault="00355074" w:rsidP="009F2B8A">
      <w:pPr>
        <w:pStyle w:val="rozdzia"/>
      </w:pPr>
    </w:p>
    <w:p w14:paraId="369600F9" w14:textId="77777777" w:rsidR="00355074" w:rsidRPr="005B6DD5" w:rsidRDefault="00355074" w:rsidP="009F2B8A">
      <w:pPr>
        <w:pStyle w:val="rozdzia"/>
      </w:pPr>
    </w:p>
    <w:p w14:paraId="33B0158B" w14:textId="77777777" w:rsidR="00A3774B" w:rsidRPr="005B6DD5" w:rsidRDefault="00A3774B" w:rsidP="009F2B8A">
      <w:pPr>
        <w:pStyle w:val="rozdzia"/>
      </w:pPr>
      <w:r w:rsidRPr="005B6DD5">
        <w:t>Zamawiający:</w:t>
      </w:r>
    </w:p>
    <w:p w14:paraId="05373B1C" w14:textId="77777777" w:rsidR="00A3774B" w:rsidRPr="005B6DD5" w:rsidRDefault="00A3774B" w:rsidP="009F2B8A">
      <w:pPr>
        <w:pStyle w:val="rozdzia"/>
      </w:pPr>
      <w:r w:rsidRPr="005B6DD5">
        <w:t xml:space="preserve">GMINA </w:t>
      </w:r>
      <w:r w:rsidR="00626E45" w:rsidRPr="005B6DD5">
        <w:t>RAWA MAZOWIECKA</w:t>
      </w:r>
    </w:p>
    <w:p w14:paraId="32E34AD5" w14:textId="77777777" w:rsidR="00A3774B" w:rsidRPr="005B6DD5" w:rsidRDefault="00626E45" w:rsidP="009F2B8A">
      <w:pPr>
        <w:pStyle w:val="rozdzia"/>
      </w:pPr>
      <w:r w:rsidRPr="005B6DD5">
        <w:t>Al. Konstytucji 3 Maja 32</w:t>
      </w:r>
    </w:p>
    <w:p w14:paraId="54BAA6EB" w14:textId="77777777" w:rsidR="00A3774B" w:rsidRPr="005B6DD5" w:rsidRDefault="00626E45" w:rsidP="009F2B8A">
      <w:pPr>
        <w:pStyle w:val="rozdzia"/>
      </w:pPr>
      <w:r w:rsidRPr="005B6DD5">
        <w:t>96-200 Rawa Mazowiecka</w:t>
      </w:r>
    </w:p>
    <w:p w14:paraId="17A26189" w14:textId="471C3702" w:rsidR="00A3774B" w:rsidRPr="005B6DD5" w:rsidRDefault="00A3774B" w:rsidP="009F2B8A">
      <w:pPr>
        <w:pStyle w:val="rozdzia"/>
      </w:pPr>
      <w:r w:rsidRPr="005B6DD5">
        <w:t>N</w:t>
      </w:r>
      <w:r w:rsidR="00F010E1" w:rsidRPr="005B6DD5">
        <w:t>IP</w:t>
      </w:r>
      <w:r w:rsidRPr="005B6DD5">
        <w:t xml:space="preserve"> </w:t>
      </w:r>
      <w:r w:rsidR="00626E45" w:rsidRPr="005B6DD5">
        <w:t>835-15-43-055</w:t>
      </w:r>
      <w:r w:rsidRPr="005B6DD5">
        <w:t xml:space="preserve">  Regon </w:t>
      </w:r>
      <w:r w:rsidR="00626E45" w:rsidRPr="005B6DD5">
        <w:t>750148420</w:t>
      </w:r>
    </w:p>
    <w:p w14:paraId="4B848848" w14:textId="77777777" w:rsidR="00E82B0C" w:rsidRPr="005B6DD5" w:rsidRDefault="00E53AE4" w:rsidP="009F2B8A">
      <w:pPr>
        <w:pStyle w:val="rozdzia"/>
      </w:pPr>
      <w:r w:rsidRPr="005B6DD5">
        <w:t xml:space="preserve"> </w:t>
      </w:r>
    </w:p>
    <w:p w14:paraId="366CFEE2" w14:textId="77777777" w:rsidR="00E82B0C" w:rsidRPr="005B6DD5" w:rsidRDefault="00E82B0C" w:rsidP="003525D8">
      <w:pPr>
        <w:spacing w:line="22" w:lineRule="atLeast"/>
        <w:rPr>
          <w:rFonts w:ascii="Times New Roman" w:hAnsi="Times New Roman" w:cs="Times New Roman"/>
          <w:color w:val="FF0000"/>
        </w:rPr>
      </w:pPr>
    </w:p>
    <w:p w14:paraId="0E7AFDF2" w14:textId="2FB7F48D" w:rsidR="00FF6244" w:rsidRPr="005B6DD5" w:rsidRDefault="00FF6244" w:rsidP="003525D8">
      <w:pPr>
        <w:pStyle w:val="NormalnyWeb"/>
        <w:spacing w:before="0" w:beforeAutospacing="0" w:after="0" w:afterAutospacing="0" w:line="22" w:lineRule="atLeast"/>
        <w:jc w:val="center"/>
        <w:rPr>
          <w:rFonts w:ascii="Times New Roman" w:hAnsi="Times New Roman" w:cs="Times New Roman"/>
          <w:b/>
          <w:bCs/>
          <w:color w:val="0D0D0D" w:themeColor="text1" w:themeTint="F2"/>
        </w:rPr>
      </w:pPr>
      <w:r w:rsidRPr="005B6DD5">
        <w:rPr>
          <w:rFonts w:ascii="Times New Roman" w:hAnsi="Times New Roman" w:cs="Times New Roman"/>
          <w:b/>
          <w:bCs/>
          <w:color w:val="0D0D0D" w:themeColor="text1" w:themeTint="F2"/>
        </w:rPr>
        <w:t xml:space="preserve">Nr postępowania: </w:t>
      </w:r>
      <w:r w:rsidR="00D07121">
        <w:rPr>
          <w:rFonts w:ascii="Times New Roman" w:hAnsi="Times New Roman" w:cs="Times New Roman"/>
          <w:b/>
          <w:bCs/>
          <w:color w:val="0D0D0D" w:themeColor="text1" w:themeTint="F2"/>
        </w:rPr>
        <w:t>RIR-</w:t>
      </w:r>
      <w:r w:rsidR="0007153B" w:rsidRPr="005B6DD5">
        <w:rPr>
          <w:rFonts w:ascii="Times New Roman" w:hAnsi="Times New Roman" w:cs="Times New Roman"/>
          <w:b/>
          <w:bCs/>
          <w:color w:val="0D0D0D" w:themeColor="text1" w:themeTint="F2"/>
        </w:rPr>
        <w:t>OŚiO.271.</w:t>
      </w:r>
      <w:r w:rsidR="002D6B66" w:rsidRPr="005B6DD5">
        <w:rPr>
          <w:rFonts w:ascii="Times New Roman" w:hAnsi="Times New Roman" w:cs="Times New Roman"/>
          <w:b/>
          <w:bCs/>
          <w:color w:val="0D0D0D" w:themeColor="text1" w:themeTint="F2"/>
        </w:rPr>
        <w:t>8</w:t>
      </w:r>
      <w:r w:rsidR="0007153B" w:rsidRPr="005B6DD5">
        <w:rPr>
          <w:rFonts w:ascii="Times New Roman" w:hAnsi="Times New Roman" w:cs="Times New Roman"/>
          <w:b/>
          <w:bCs/>
          <w:color w:val="0D0D0D" w:themeColor="text1" w:themeTint="F2"/>
        </w:rPr>
        <w:t>.202</w:t>
      </w:r>
      <w:r w:rsidR="004B5C28" w:rsidRPr="005B6DD5">
        <w:rPr>
          <w:rFonts w:ascii="Times New Roman" w:hAnsi="Times New Roman" w:cs="Times New Roman"/>
          <w:b/>
          <w:bCs/>
          <w:color w:val="0D0D0D" w:themeColor="text1" w:themeTint="F2"/>
        </w:rPr>
        <w:t>2</w:t>
      </w:r>
    </w:p>
    <w:p w14:paraId="1F6CD83A" w14:textId="77777777" w:rsidR="00F246BF" w:rsidRPr="005B6DD5" w:rsidRDefault="00F246BF" w:rsidP="003525D8">
      <w:pPr>
        <w:tabs>
          <w:tab w:val="left" w:pos="4678"/>
        </w:tabs>
        <w:spacing w:line="22" w:lineRule="atLeast"/>
        <w:rPr>
          <w:rFonts w:ascii="Times New Roman" w:hAnsi="Times New Roman" w:cs="Times New Roman"/>
          <w:b/>
          <w:u w:val="single"/>
        </w:rPr>
      </w:pPr>
    </w:p>
    <w:p w14:paraId="2DAFDC19" w14:textId="77777777" w:rsidR="00F246BF" w:rsidRPr="005B6DD5" w:rsidRDefault="00F246BF" w:rsidP="003525D8">
      <w:pPr>
        <w:tabs>
          <w:tab w:val="left" w:pos="4678"/>
        </w:tabs>
        <w:spacing w:line="22" w:lineRule="atLeast"/>
        <w:rPr>
          <w:rFonts w:ascii="Times New Roman" w:hAnsi="Times New Roman" w:cs="Times New Roman"/>
          <w:b/>
          <w:u w:val="single"/>
        </w:rPr>
      </w:pPr>
    </w:p>
    <w:p w14:paraId="4E9B794E" w14:textId="77777777" w:rsidR="00F246BF" w:rsidRPr="005B6DD5" w:rsidRDefault="00F246BF" w:rsidP="003525D8">
      <w:pPr>
        <w:pBdr>
          <w:top w:val="thinThickSmallGap" w:sz="24" w:space="1" w:color="auto"/>
          <w:left w:val="thinThickSmallGap" w:sz="24" w:space="4" w:color="auto"/>
          <w:bottom w:val="thickThinSmallGap" w:sz="24" w:space="1" w:color="auto"/>
          <w:right w:val="thickThinSmallGap" w:sz="24" w:space="4" w:color="auto"/>
        </w:pBdr>
        <w:tabs>
          <w:tab w:val="left" w:pos="4678"/>
        </w:tabs>
        <w:spacing w:line="22" w:lineRule="atLeast"/>
        <w:rPr>
          <w:rFonts w:ascii="Times New Roman" w:hAnsi="Times New Roman" w:cs="Times New Roman"/>
          <w:b/>
          <w:u w:val="single"/>
        </w:rPr>
      </w:pPr>
    </w:p>
    <w:p w14:paraId="3D899774" w14:textId="77777777" w:rsidR="000361C4" w:rsidRPr="005B6DD5" w:rsidRDefault="00F246BF" w:rsidP="003525D8">
      <w:pPr>
        <w:pBdr>
          <w:top w:val="thinThickSmallGap" w:sz="24" w:space="1" w:color="auto"/>
          <w:left w:val="thinThickSmallGap" w:sz="24" w:space="4" w:color="auto"/>
          <w:bottom w:val="thickThinSmallGap" w:sz="24" w:space="1" w:color="auto"/>
          <w:right w:val="thickThinSmallGap" w:sz="24" w:space="4" w:color="auto"/>
        </w:pBdr>
        <w:spacing w:line="22" w:lineRule="atLeast"/>
        <w:jc w:val="center"/>
        <w:rPr>
          <w:rFonts w:ascii="Times New Roman" w:hAnsi="Times New Roman" w:cs="Times New Roman"/>
          <w:b/>
          <w:smallCaps/>
        </w:rPr>
      </w:pPr>
      <w:r w:rsidRPr="005B6DD5">
        <w:rPr>
          <w:rFonts w:ascii="Times New Roman" w:hAnsi="Times New Roman" w:cs="Times New Roman"/>
          <w:b/>
          <w:smallCaps/>
        </w:rPr>
        <w:t>SPECYFIKAC</w:t>
      </w:r>
      <w:r w:rsidR="001771CB" w:rsidRPr="005B6DD5">
        <w:rPr>
          <w:rFonts w:ascii="Times New Roman" w:hAnsi="Times New Roman" w:cs="Times New Roman"/>
          <w:b/>
          <w:smallCaps/>
        </w:rPr>
        <w:t xml:space="preserve">JA </w:t>
      </w:r>
      <w:r w:rsidR="000361C4" w:rsidRPr="005B6DD5">
        <w:rPr>
          <w:rFonts w:ascii="Times New Roman" w:hAnsi="Times New Roman" w:cs="Times New Roman"/>
          <w:b/>
          <w:smallCaps/>
        </w:rPr>
        <w:t>WARUNKÓW ZAMÓWIENIA</w:t>
      </w:r>
    </w:p>
    <w:p w14:paraId="6284091E" w14:textId="77777777" w:rsidR="001771CB" w:rsidRPr="005B6DD5" w:rsidRDefault="001771CB" w:rsidP="003525D8">
      <w:pPr>
        <w:pBdr>
          <w:top w:val="thinThickSmallGap" w:sz="24" w:space="1" w:color="auto"/>
          <w:left w:val="thinThickSmallGap" w:sz="24" w:space="4" w:color="auto"/>
          <w:bottom w:val="thickThinSmallGap" w:sz="24" w:space="1" w:color="auto"/>
          <w:right w:val="thickThinSmallGap" w:sz="24" w:space="4" w:color="auto"/>
        </w:pBdr>
        <w:spacing w:line="22" w:lineRule="atLeast"/>
        <w:jc w:val="center"/>
        <w:rPr>
          <w:rFonts w:ascii="Times New Roman" w:hAnsi="Times New Roman" w:cs="Times New Roman"/>
          <w:b/>
          <w:smallCaps/>
        </w:rPr>
      </w:pPr>
      <w:r w:rsidRPr="005B6DD5">
        <w:rPr>
          <w:rFonts w:ascii="Times New Roman" w:hAnsi="Times New Roman" w:cs="Times New Roman"/>
          <w:b/>
          <w:smallCaps/>
        </w:rPr>
        <w:t>(dalej: SWZ)</w:t>
      </w:r>
    </w:p>
    <w:p w14:paraId="7E5EA4C7" w14:textId="77777777" w:rsidR="001771CB" w:rsidRPr="005B6DD5" w:rsidRDefault="001771CB" w:rsidP="003525D8">
      <w:pPr>
        <w:pBdr>
          <w:top w:val="thinThickSmallGap" w:sz="24" w:space="1" w:color="auto"/>
          <w:left w:val="thinThickSmallGap" w:sz="24" w:space="4" w:color="auto"/>
          <w:bottom w:val="thickThinSmallGap" w:sz="24" w:space="1" w:color="auto"/>
          <w:right w:val="thickThinSmallGap" w:sz="24" w:space="4" w:color="auto"/>
        </w:pBdr>
        <w:spacing w:line="22" w:lineRule="atLeast"/>
        <w:jc w:val="center"/>
        <w:rPr>
          <w:rFonts w:ascii="Times New Roman" w:hAnsi="Times New Roman" w:cs="Times New Roman"/>
          <w:b/>
          <w:smallCaps/>
        </w:rPr>
      </w:pPr>
    </w:p>
    <w:p w14:paraId="0FE4612E" w14:textId="32C5F563" w:rsidR="000361C4" w:rsidRPr="005B6DD5" w:rsidRDefault="000361C4" w:rsidP="003525D8">
      <w:pPr>
        <w:pBdr>
          <w:top w:val="thinThickSmallGap" w:sz="24" w:space="1" w:color="auto"/>
          <w:left w:val="thinThickSmallGap" w:sz="24" w:space="4" w:color="auto"/>
          <w:bottom w:val="thickThinSmallGap" w:sz="24" w:space="1" w:color="auto"/>
          <w:right w:val="thickThinSmallGap" w:sz="24" w:space="4" w:color="auto"/>
        </w:pBdr>
        <w:spacing w:line="22" w:lineRule="atLeast"/>
        <w:jc w:val="center"/>
        <w:rPr>
          <w:rFonts w:ascii="Times New Roman" w:hAnsi="Times New Roman" w:cs="Times New Roman"/>
          <w:b/>
          <w:smallCaps/>
          <w:color w:val="000000" w:themeColor="text1"/>
        </w:rPr>
      </w:pPr>
      <w:r w:rsidRPr="005B6DD5">
        <w:rPr>
          <w:rFonts w:ascii="Times New Roman" w:hAnsi="Times New Roman" w:cs="Times New Roman"/>
          <w:b/>
          <w:smallCaps/>
        </w:rPr>
        <w:t xml:space="preserve">do postępowania  prowadzonego w trybie </w:t>
      </w:r>
      <w:r w:rsidR="00640018" w:rsidRPr="005B6DD5">
        <w:rPr>
          <w:rFonts w:ascii="Times New Roman" w:hAnsi="Times New Roman" w:cs="Times New Roman"/>
          <w:b/>
          <w:smallCaps/>
        </w:rPr>
        <w:t xml:space="preserve">PODSTAWOWOWYM </w:t>
      </w:r>
      <w:r w:rsidR="00640018" w:rsidRPr="005B6DD5">
        <w:rPr>
          <w:rFonts w:ascii="Times New Roman" w:hAnsi="Times New Roman" w:cs="Times New Roman"/>
          <w:b/>
          <w:smallCaps/>
        </w:rPr>
        <w:br/>
        <w:t>BEZ PRZEPROWADZENIA NEGOCJACJI</w:t>
      </w:r>
      <w:r w:rsidRPr="005B6DD5">
        <w:rPr>
          <w:rFonts w:ascii="Times New Roman" w:hAnsi="Times New Roman" w:cs="Times New Roman"/>
          <w:b/>
          <w:smallCaps/>
        </w:rPr>
        <w:t>:</w:t>
      </w:r>
    </w:p>
    <w:p w14:paraId="4E0E6B5A" w14:textId="56BFD231" w:rsidR="00A87666" w:rsidRPr="005B6DD5" w:rsidRDefault="00C35259" w:rsidP="003525D8">
      <w:pPr>
        <w:pStyle w:val="Tekstpodstawowywcity"/>
        <w:pBdr>
          <w:top w:val="thinThickSmallGap" w:sz="24" w:space="1" w:color="auto"/>
          <w:left w:val="thinThickSmallGap" w:sz="24" w:space="4" w:color="auto"/>
          <w:bottom w:val="thickThinSmallGap" w:sz="24" w:space="1" w:color="auto"/>
          <w:right w:val="thickThinSmallGap" w:sz="24" w:space="4" w:color="auto"/>
        </w:pBdr>
        <w:spacing w:line="22" w:lineRule="atLeast"/>
        <w:ind w:left="0" w:firstLine="0"/>
        <w:jc w:val="center"/>
        <w:rPr>
          <w:rFonts w:ascii="Times New Roman" w:hAnsi="Times New Roman" w:cs="Times New Roman"/>
          <w:b/>
          <w:bCs/>
          <w:color w:val="000000" w:themeColor="text1"/>
          <w:sz w:val="24"/>
          <w:szCs w:val="24"/>
        </w:rPr>
      </w:pPr>
      <w:bookmarkStart w:id="0" w:name="_Hlk118269661"/>
      <w:r w:rsidRPr="005B6DD5">
        <w:rPr>
          <w:rFonts w:ascii="Times New Roman" w:hAnsi="Times New Roman" w:cs="Times New Roman"/>
          <w:b/>
          <w:color w:val="000000" w:themeColor="text1"/>
          <w:sz w:val="24"/>
          <w:szCs w:val="24"/>
        </w:rPr>
        <w:t>„</w:t>
      </w:r>
      <w:r w:rsidR="000558A1" w:rsidRPr="005B6DD5">
        <w:rPr>
          <w:rFonts w:ascii="Times New Roman" w:hAnsi="Times New Roman" w:cs="Times New Roman"/>
          <w:b/>
          <w:color w:val="000000" w:themeColor="text1"/>
          <w:sz w:val="24"/>
          <w:szCs w:val="24"/>
        </w:rPr>
        <w:t>Opieka nad bezdomnymi zwierzętami z terenu</w:t>
      </w:r>
      <w:r w:rsidR="000D5B83" w:rsidRPr="005B6DD5">
        <w:rPr>
          <w:rFonts w:ascii="Times New Roman" w:hAnsi="Times New Roman" w:cs="Times New Roman"/>
          <w:b/>
          <w:color w:val="000000" w:themeColor="text1"/>
          <w:sz w:val="24"/>
          <w:szCs w:val="24"/>
        </w:rPr>
        <w:t xml:space="preserve"> Gminy </w:t>
      </w:r>
      <w:r w:rsidR="000558A1" w:rsidRPr="005B6DD5">
        <w:rPr>
          <w:rFonts w:ascii="Times New Roman" w:hAnsi="Times New Roman" w:cs="Times New Roman"/>
          <w:b/>
          <w:color w:val="000000" w:themeColor="text1"/>
          <w:sz w:val="24"/>
          <w:szCs w:val="24"/>
        </w:rPr>
        <w:t>Rawa Mazowiecka”</w:t>
      </w:r>
    </w:p>
    <w:bookmarkEnd w:id="0"/>
    <w:p w14:paraId="1A3935B0" w14:textId="77777777" w:rsidR="00F246BF" w:rsidRPr="005B6DD5" w:rsidRDefault="00F246BF" w:rsidP="003525D8">
      <w:pPr>
        <w:spacing w:line="22" w:lineRule="atLeast"/>
        <w:ind w:left="4956" w:firstLine="708"/>
        <w:rPr>
          <w:rFonts w:ascii="Times New Roman" w:hAnsi="Times New Roman" w:cs="Times New Roman"/>
          <w:b/>
        </w:rPr>
      </w:pPr>
      <w:r w:rsidRPr="005B6DD5">
        <w:rPr>
          <w:rFonts w:ascii="Times New Roman" w:hAnsi="Times New Roman" w:cs="Times New Roman"/>
          <w:b/>
        </w:rPr>
        <w:t xml:space="preserve">     </w:t>
      </w:r>
    </w:p>
    <w:p w14:paraId="1FCD5A2F" w14:textId="77777777" w:rsidR="00250BB0" w:rsidRPr="005B6DD5" w:rsidRDefault="00250BB0" w:rsidP="003525D8">
      <w:pPr>
        <w:spacing w:line="22" w:lineRule="atLeast"/>
        <w:jc w:val="center"/>
        <w:rPr>
          <w:rFonts w:ascii="Times New Roman" w:hAnsi="Times New Roman" w:cs="Times New Roman"/>
          <w:b/>
        </w:rPr>
      </w:pPr>
    </w:p>
    <w:p w14:paraId="24098E39" w14:textId="77777777" w:rsidR="00447D6F" w:rsidRPr="005B6DD5" w:rsidRDefault="00447D6F" w:rsidP="003525D8">
      <w:pPr>
        <w:spacing w:line="22" w:lineRule="atLeast"/>
        <w:jc w:val="center"/>
        <w:rPr>
          <w:rFonts w:ascii="Times New Roman" w:hAnsi="Times New Roman" w:cs="Times New Roman"/>
          <w:i/>
          <w:iCs/>
        </w:rPr>
      </w:pPr>
    </w:p>
    <w:p w14:paraId="1DA1EFAF" w14:textId="77777777" w:rsidR="00E67807" w:rsidRPr="005B6DD5" w:rsidRDefault="00E82B0C" w:rsidP="003525D8">
      <w:pPr>
        <w:spacing w:line="22" w:lineRule="atLeast"/>
        <w:jc w:val="center"/>
        <w:rPr>
          <w:rFonts w:ascii="Times New Roman" w:hAnsi="Times New Roman" w:cs="Times New Roman"/>
          <w:i/>
          <w:iCs/>
        </w:rPr>
      </w:pPr>
      <w:r w:rsidRPr="005B6DD5">
        <w:rPr>
          <w:rFonts w:ascii="Times New Roman" w:hAnsi="Times New Roman" w:cs="Times New Roman"/>
          <w:i/>
          <w:iCs/>
        </w:rPr>
        <w:t xml:space="preserve">Postępowanie przetargowe prowadzone w </w:t>
      </w:r>
      <w:r w:rsidR="00496223" w:rsidRPr="005B6DD5">
        <w:rPr>
          <w:rFonts w:ascii="Times New Roman" w:hAnsi="Times New Roman" w:cs="Times New Roman"/>
          <w:i/>
          <w:iCs/>
        </w:rPr>
        <w:t xml:space="preserve">trybie podstawowym na podst. Art. 275 pkt 1 </w:t>
      </w:r>
    </w:p>
    <w:p w14:paraId="6874D148" w14:textId="0C50C60A" w:rsidR="00E67807" w:rsidRPr="005B6DD5" w:rsidRDefault="00496223" w:rsidP="003525D8">
      <w:pPr>
        <w:spacing w:line="22" w:lineRule="atLeast"/>
        <w:jc w:val="center"/>
        <w:rPr>
          <w:rFonts w:ascii="Times New Roman" w:hAnsi="Times New Roman" w:cs="Times New Roman"/>
          <w:i/>
          <w:iCs/>
        </w:rPr>
      </w:pPr>
      <w:r w:rsidRPr="005B6DD5">
        <w:rPr>
          <w:rFonts w:ascii="Times New Roman" w:hAnsi="Times New Roman" w:cs="Times New Roman"/>
          <w:i/>
          <w:iCs/>
        </w:rPr>
        <w:t xml:space="preserve">ustawy </w:t>
      </w:r>
      <w:r w:rsidR="00E82B0C" w:rsidRPr="005B6DD5">
        <w:rPr>
          <w:rFonts w:ascii="Times New Roman" w:hAnsi="Times New Roman" w:cs="Times New Roman"/>
          <w:i/>
          <w:iCs/>
        </w:rPr>
        <w:t xml:space="preserve">z dnia </w:t>
      </w:r>
      <w:r w:rsidR="001771CB" w:rsidRPr="005B6DD5">
        <w:rPr>
          <w:rFonts w:ascii="Times New Roman" w:hAnsi="Times New Roman" w:cs="Times New Roman"/>
          <w:i/>
          <w:iCs/>
        </w:rPr>
        <w:t>11 września 2019</w:t>
      </w:r>
      <w:r w:rsidR="00E82B0C" w:rsidRPr="005B6DD5">
        <w:rPr>
          <w:rFonts w:ascii="Times New Roman" w:hAnsi="Times New Roman" w:cs="Times New Roman"/>
          <w:i/>
          <w:iCs/>
        </w:rPr>
        <w:t xml:space="preserve"> roku</w:t>
      </w:r>
      <w:r w:rsidR="002E1497" w:rsidRPr="005B6DD5">
        <w:rPr>
          <w:rFonts w:ascii="Times New Roman" w:hAnsi="Times New Roman" w:cs="Times New Roman"/>
          <w:i/>
          <w:iCs/>
        </w:rPr>
        <w:t xml:space="preserve"> </w:t>
      </w:r>
      <w:r w:rsidRPr="005B6DD5">
        <w:rPr>
          <w:rFonts w:ascii="Times New Roman" w:hAnsi="Times New Roman" w:cs="Times New Roman"/>
          <w:i/>
          <w:iCs/>
        </w:rPr>
        <w:t>-</w:t>
      </w:r>
      <w:r w:rsidR="00E82B0C" w:rsidRPr="005B6DD5">
        <w:rPr>
          <w:rFonts w:ascii="Times New Roman" w:hAnsi="Times New Roman" w:cs="Times New Roman"/>
          <w:i/>
          <w:iCs/>
        </w:rPr>
        <w:t xml:space="preserve"> Prawo zamówień publicznych </w:t>
      </w:r>
    </w:p>
    <w:p w14:paraId="648DA6A6" w14:textId="7B13DBE8" w:rsidR="00E82B0C" w:rsidRPr="005B6DD5" w:rsidRDefault="0042257F" w:rsidP="003525D8">
      <w:pPr>
        <w:spacing w:line="22" w:lineRule="atLeast"/>
        <w:jc w:val="center"/>
        <w:rPr>
          <w:rFonts w:ascii="Times New Roman" w:hAnsi="Times New Roman" w:cs="Times New Roman"/>
          <w:i/>
          <w:iCs/>
        </w:rPr>
      </w:pPr>
      <w:r w:rsidRPr="005B6DD5">
        <w:rPr>
          <w:rFonts w:ascii="Times New Roman" w:hAnsi="Times New Roman" w:cs="Times New Roman"/>
          <w:i/>
        </w:rPr>
        <w:t>(</w:t>
      </w:r>
      <w:r w:rsidR="00615B50" w:rsidRPr="005B6DD5">
        <w:rPr>
          <w:rFonts w:ascii="Times New Roman" w:hAnsi="Times New Roman" w:cs="Times New Roman"/>
          <w:i/>
        </w:rPr>
        <w:t xml:space="preserve">t.j. </w:t>
      </w:r>
      <w:r w:rsidRPr="005B6DD5">
        <w:rPr>
          <w:rFonts w:ascii="Times New Roman" w:hAnsi="Times New Roman" w:cs="Times New Roman"/>
          <w:i/>
        </w:rPr>
        <w:t xml:space="preserve">Dz.U. </w:t>
      </w:r>
      <w:r w:rsidR="00155AE9" w:rsidRPr="005B6DD5">
        <w:rPr>
          <w:rFonts w:ascii="Times New Roman" w:hAnsi="Times New Roman" w:cs="Times New Roman"/>
          <w:i/>
        </w:rPr>
        <w:t>z 20</w:t>
      </w:r>
      <w:r w:rsidR="00AE459F" w:rsidRPr="005B6DD5">
        <w:rPr>
          <w:rFonts w:ascii="Times New Roman" w:hAnsi="Times New Roman" w:cs="Times New Roman"/>
          <w:i/>
        </w:rPr>
        <w:t>2</w:t>
      </w:r>
      <w:r w:rsidR="005A15D2" w:rsidRPr="005B6DD5">
        <w:rPr>
          <w:rFonts w:ascii="Times New Roman" w:hAnsi="Times New Roman" w:cs="Times New Roman"/>
          <w:i/>
        </w:rPr>
        <w:t>2</w:t>
      </w:r>
      <w:r w:rsidR="00155AE9" w:rsidRPr="005B6DD5">
        <w:rPr>
          <w:rFonts w:ascii="Times New Roman" w:hAnsi="Times New Roman" w:cs="Times New Roman"/>
          <w:i/>
        </w:rPr>
        <w:t xml:space="preserve"> r., </w:t>
      </w:r>
      <w:r w:rsidR="001771CB" w:rsidRPr="005B6DD5">
        <w:rPr>
          <w:rFonts w:ascii="Times New Roman" w:hAnsi="Times New Roman" w:cs="Times New Roman"/>
          <w:i/>
        </w:rPr>
        <w:t xml:space="preserve">poz. </w:t>
      </w:r>
      <w:r w:rsidR="00AE459F" w:rsidRPr="005B6DD5">
        <w:rPr>
          <w:rFonts w:ascii="Times New Roman" w:hAnsi="Times New Roman" w:cs="Times New Roman"/>
          <w:i/>
        </w:rPr>
        <w:t>1</w:t>
      </w:r>
      <w:r w:rsidR="005A15D2" w:rsidRPr="005B6DD5">
        <w:rPr>
          <w:rFonts w:ascii="Times New Roman" w:hAnsi="Times New Roman" w:cs="Times New Roman"/>
          <w:i/>
        </w:rPr>
        <w:t>710</w:t>
      </w:r>
      <w:r w:rsidR="00AE459F" w:rsidRPr="005B6DD5">
        <w:rPr>
          <w:rFonts w:ascii="Times New Roman" w:hAnsi="Times New Roman" w:cs="Times New Roman"/>
          <w:i/>
        </w:rPr>
        <w:t xml:space="preserve"> ze </w:t>
      </w:r>
      <w:r w:rsidR="001771CB" w:rsidRPr="005B6DD5">
        <w:rPr>
          <w:rFonts w:ascii="Times New Roman" w:hAnsi="Times New Roman" w:cs="Times New Roman"/>
          <w:i/>
        </w:rPr>
        <w:t>zm.</w:t>
      </w:r>
      <w:r w:rsidR="00647B9B" w:rsidRPr="005B6DD5">
        <w:rPr>
          <w:rFonts w:ascii="Times New Roman" w:hAnsi="Times New Roman" w:cs="Times New Roman"/>
          <w:i/>
        </w:rPr>
        <w:t>)</w:t>
      </w:r>
      <w:r w:rsidR="00A8656C" w:rsidRPr="005B6DD5">
        <w:rPr>
          <w:rFonts w:ascii="Times New Roman" w:hAnsi="Times New Roman" w:cs="Times New Roman"/>
          <w:i/>
        </w:rPr>
        <w:t xml:space="preserve"> </w:t>
      </w:r>
      <w:r w:rsidR="001771CB" w:rsidRPr="005B6DD5">
        <w:rPr>
          <w:rFonts w:ascii="Times New Roman" w:hAnsi="Times New Roman" w:cs="Times New Roman"/>
          <w:i/>
        </w:rPr>
        <w:t>- dalej: ustawa Pzp</w:t>
      </w:r>
    </w:p>
    <w:p w14:paraId="293F12EF" w14:textId="77777777" w:rsidR="001771CB" w:rsidRPr="005B6DD5" w:rsidRDefault="001771CB" w:rsidP="003525D8">
      <w:pPr>
        <w:spacing w:line="22" w:lineRule="atLeast"/>
        <w:jc w:val="center"/>
        <w:rPr>
          <w:rFonts w:ascii="Times New Roman" w:hAnsi="Times New Roman" w:cs="Times New Roman"/>
          <w:i/>
        </w:rPr>
      </w:pPr>
    </w:p>
    <w:p w14:paraId="73C6327D" w14:textId="77777777" w:rsidR="001771CB" w:rsidRPr="005B6DD5" w:rsidRDefault="001771CB" w:rsidP="003525D8">
      <w:pPr>
        <w:spacing w:line="22" w:lineRule="atLeast"/>
        <w:jc w:val="center"/>
        <w:rPr>
          <w:rFonts w:ascii="Times New Roman" w:hAnsi="Times New Roman" w:cs="Times New Roman"/>
          <w:i/>
        </w:rPr>
      </w:pPr>
    </w:p>
    <w:p w14:paraId="158BD32F" w14:textId="77777777" w:rsidR="001771CB" w:rsidRPr="005B6DD5" w:rsidRDefault="001771CB" w:rsidP="003525D8">
      <w:pPr>
        <w:spacing w:line="22" w:lineRule="atLeast"/>
        <w:jc w:val="center"/>
        <w:rPr>
          <w:rFonts w:ascii="Times New Roman" w:hAnsi="Times New Roman" w:cs="Times New Roman"/>
          <w:i/>
        </w:rPr>
      </w:pPr>
    </w:p>
    <w:p w14:paraId="30316999" w14:textId="77777777" w:rsidR="00E67807" w:rsidRPr="005B6DD5" w:rsidRDefault="00E67807" w:rsidP="003525D8">
      <w:pPr>
        <w:spacing w:line="22" w:lineRule="atLeast"/>
        <w:jc w:val="center"/>
        <w:rPr>
          <w:rFonts w:ascii="Times New Roman" w:hAnsi="Times New Roman" w:cs="Times New Roman"/>
          <w:i/>
        </w:rPr>
      </w:pPr>
    </w:p>
    <w:p w14:paraId="72ACDCE8" w14:textId="77777777" w:rsidR="00E67807" w:rsidRPr="005B6DD5" w:rsidRDefault="00E67807" w:rsidP="003525D8">
      <w:pPr>
        <w:spacing w:line="22" w:lineRule="atLeast"/>
        <w:jc w:val="center"/>
        <w:rPr>
          <w:rFonts w:ascii="Times New Roman" w:hAnsi="Times New Roman" w:cs="Times New Roman"/>
          <w:i/>
        </w:rPr>
      </w:pPr>
    </w:p>
    <w:p w14:paraId="6CA3B7AD" w14:textId="77777777" w:rsidR="00E67807" w:rsidRPr="005B6DD5" w:rsidRDefault="00E67807" w:rsidP="003525D8">
      <w:pPr>
        <w:spacing w:line="22" w:lineRule="atLeast"/>
        <w:jc w:val="center"/>
        <w:rPr>
          <w:rFonts w:ascii="Times New Roman" w:hAnsi="Times New Roman" w:cs="Times New Roman"/>
          <w:i/>
        </w:rPr>
      </w:pPr>
    </w:p>
    <w:p w14:paraId="5FCA4A60" w14:textId="77777777" w:rsidR="00E67807" w:rsidRPr="005B6DD5" w:rsidRDefault="00E67807" w:rsidP="003525D8">
      <w:pPr>
        <w:spacing w:line="22" w:lineRule="atLeast"/>
        <w:jc w:val="center"/>
        <w:rPr>
          <w:rFonts w:ascii="Times New Roman" w:hAnsi="Times New Roman" w:cs="Times New Roman"/>
          <w:i/>
        </w:rPr>
      </w:pPr>
    </w:p>
    <w:p w14:paraId="6E943FAE" w14:textId="77777777" w:rsidR="00E67807" w:rsidRPr="005B6DD5" w:rsidRDefault="00E67807" w:rsidP="003525D8">
      <w:pPr>
        <w:spacing w:line="22" w:lineRule="atLeast"/>
        <w:jc w:val="center"/>
        <w:rPr>
          <w:rFonts w:ascii="Times New Roman" w:hAnsi="Times New Roman" w:cs="Times New Roman"/>
          <w:i/>
        </w:rPr>
      </w:pPr>
    </w:p>
    <w:p w14:paraId="485BEB40" w14:textId="77777777" w:rsidR="00E67807" w:rsidRPr="005B6DD5" w:rsidRDefault="00E67807" w:rsidP="003525D8">
      <w:pPr>
        <w:spacing w:line="22" w:lineRule="atLeast"/>
        <w:jc w:val="center"/>
        <w:rPr>
          <w:rFonts w:ascii="Times New Roman" w:hAnsi="Times New Roman" w:cs="Times New Roman"/>
          <w:i/>
        </w:rPr>
      </w:pPr>
    </w:p>
    <w:p w14:paraId="095CC59A" w14:textId="77777777" w:rsidR="00E67807" w:rsidRPr="005B6DD5" w:rsidRDefault="00E67807" w:rsidP="003525D8">
      <w:pPr>
        <w:spacing w:line="22" w:lineRule="atLeast"/>
        <w:jc w:val="center"/>
        <w:rPr>
          <w:rFonts w:ascii="Times New Roman" w:hAnsi="Times New Roman" w:cs="Times New Roman"/>
          <w:i/>
        </w:rPr>
      </w:pPr>
    </w:p>
    <w:p w14:paraId="47156622" w14:textId="77777777" w:rsidR="00E67807" w:rsidRPr="005B6DD5" w:rsidRDefault="00E67807" w:rsidP="003525D8">
      <w:pPr>
        <w:spacing w:line="22" w:lineRule="atLeast"/>
        <w:jc w:val="center"/>
        <w:rPr>
          <w:rFonts w:ascii="Times New Roman" w:hAnsi="Times New Roman" w:cs="Times New Roman"/>
          <w:i/>
        </w:rPr>
      </w:pPr>
    </w:p>
    <w:p w14:paraId="1AFC013E" w14:textId="77777777" w:rsidR="006F0948" w:rsidRPr="005B6DD5" w:rsidRDefault="006F0948" w:rsidP="003525D8">
      <w:pPr>
        <w:spacing w:line="22" w:lineRule="atLeast"/>
        <w:ind w:firstLine="708"/>
        <w:jc w:val="center"/>
        <w:rPr>
          <w:rFonts w:ascii="Times New Roman" w:hAnsi="Times New Roman" w:cs="Times New Roman"/>
          <w:i/>
          <w:iCs/>
        </w:rPr>
      </w:pPr>
      <w:r w:rsidRPr="005B6DD5">
        <w:rPr>
          <w:rFonts w:ascii="Times New Roman" w:hAnsi="Times New Roman" w:cs="Times New Roman"/>
          <w:i/>
          <w:iCs/>
        </w:rPr>
        <w:t>Zatwierdził:</w:t>
      </w:r>
    </w:p>
    <w:p w14:paraId="50C867A9" w14:textId="77777777" w:rsidR="006F0948" w:rsidRPr="005B6DD5" w:rsidRDefault="006F0948" w:rsidP="003525D8">
      <w:pPr>
        <w:pStyle w:val="Tekstpodstawowy"/>
        <w:spacing w:line="22" w:lineRule="atLeast"/>
        <w:rPr>
          <w:rFonts w:ascii="Times New Roman" w:hAnsi="Times New Roman" w:cs="Times New Roman"/>
          <w:i/>
          <w:iCs/>
          <w:szCs w:val="24"/>
        </w:rPr>
      </w:pPr>
    </w:p>
    <w:p w14:paraId="333DAAD1" w14:textId="77777777" w:rsidR="006F0948" w:rsidRPr="005B6DD5" w:rsidRDefault="006F0948" w:rsidP="003525D8">
      <w:pPr>
        <w:pStyle w:val="Tekstpodstawowy"/>
        <w:spacing w:line="22" w:lineRule="atLeast"/>
        <w:rPr>
          <w:rFonts w:ascii="Times New Roman" w:hAnsi="Times New Roman" w:cs="Times New Roman"/>
          <w:i/>
          <w:iCs/>
          <w:szCs w:val="24"/>
        </w:rPr>
      </w:pPr>
    </w:p>
    <w:p w14:paraId="5FCEE765" w14:textId="77777777" w:rsidR="006F0948" w:rsidRPr="005B6DD5" w:rsidRDefault="006F0948" w:rsidP="003525D8">
      <w:pPr>
        <w:spacing w:line="22" w:lineRule="atLeast"/>
        <w:ind w:left="4956"/>
        <w:jc w:val="center"/>
        <w:rPr>
          <w:rFonts w:ascii="Times New Roman" w:hAnsi="Times New Roman" w:cs="Times New Roman"/>
          <w:b/>
          <w:bCs/>
          <w:i/>
          <w:iCs/>
        </w:rPr>
      </w:pPr>
      <w:r w:rsidRPr="005B6DD5">
        <w:rPr>
          <w:rFonts w:ascii="Times New Roman" w:hAnsi="Times New Roman" w:cs="Times New Roman"/>
          <w:b/>
          <w:bCs/>
          <w:i/>
          <w:iCs/>
        </w:rPr>
        <w:t>Wójt Gminy Rawa Mazowiecka</w:t>
      </w:r>
    </w:p>
    <w:p w14:paraId="1F8FF4DF" w14:textId="77777777" w:rsidR="006F0948" w:rsidRPr="005B6DD5" w:rsidRDefault="006F0948" w:rsidP="003525D8">
      <w:pPr>
        <w:spacing w:line="22" w:lineRule="atLeast"/>
        <w:ind w:left="4956"/>
        <w:jc w:val="center"/>
        <w:rPr>
          <w:rFonts w:ascii="Times New Roman" w:hAnsi="Times New Roman" w:cs="Times New Roman"/>
          <w:b/>
          <w:bCs/>
          <w:i/>
          <w:iCs/>
        </w:rPr>
      </w:pPr>
    </w:p>
    <w:p w14:paraId="70B1C70E" w14:textId="77777777" w:rsidR="006F0948" w:rsidRPr="005B6DD5" w:rsidRDefault="006F0948" w:rsidP="003525D8">
      <w:pPr>
        <w:spacing w:line="22" w:lineRule="atLeast"/>
        <w:ind w:left="4956"/>
        <w:jc w:val="center"/>
        <w:rPr>
          <w:rFonts w:ascii="Times New Roman" w:hAnsi="Times New Roman" w:cs="Times New Roman"/>
          <w:b/>
          <w:bCs/>
          <w:i/>
          <w:iCs/>
        </w:rPr>
      </w:pPr>
    </w:p>
    <w:p w14:paraId="6F2E5F31" w14:textId="77777777" w:rsidR="006F0948" w:rsidRPr="005B6DD5" w:rsidRDefault="006F0948" w:rsidP="003525D8">
      <w:pPr>
        <w:spacing w:line="22" w:lineRule="atLeast"/>
        <w:ind w:left="4956"/>
        <w:jc w:val="center"/>
        <w:rPr>
          <w:rFonts w:ascii="Times New Roman" w:hAnsi="Times New Roman" w:cs="Times New Roman"/>
          <w:b/>
          <w:bCs/>
          <w:i/>
          <w:iCs/>
        </w:rPr>
      </w:pPr>
      <w:r w:rsidRPr="005B6DD5">
        <w:rPr>
          <w:rFonts w:ascii="Times New Roman" w:hAnsi="Times New Roman" w:cs="Times New Roman"/>
          <w:b/>
          <w:bCs/>
          <w:i/>
          <w:iCs/>
        </w:rPr>
        <w:t>Michał Michalik</w:t>
      </w:r>
    </w:p>
    <w:p w14:paraId="76EE1013" w14:textId="790782DF" w:rsidR="000558A1" w:rsidRPr="005B6DD5" w:rsidRDefault="00E82B0C" w:rsidP="003525D8">
      <w:pPr>
        <w:spacing w:line="22" w:lineRule="atLeast"/>
        <w:rPr>
          <w:rFonts w:ascii="Times New Roman" w:hAnsi="Times New Roman" w:cs="Times New Roman"/>
          <w:b/>
          <w:bCs/>
          <w:i/>
          <w:iCs/>
          <w:u w:val="single"/>
        </w:rPr>
      </w:pPr>
      <w:r w:rsidRPr="005B6DD5">
        <w:rPr>
          <w:rFonts w:ascii="Times New Roman" w:hAnsi="Times New Roman" w:cs="Times New Roman"/>
          <w:b/>
          <w:bCs/>
        </w:rPr>
        <w:tab/>
      </w:r>
      <w:r w:rsidRPr="005B6DD5">
        <w:rPr>
          <w:rFonts w:ascii="Times New Roman" w:hAnsi="Times New Roman" w:cs="Times New Roman"/>
          <w:b/>
          <w:bCs/>
        </w:rPr>
        <w:tab/>
        <w:t xml:space="preserve">        </w:t>
      </w:r>
    </w:p>
    <w:p w14:paraId="5D335D96" w14:textId="77777777" w:rsidR="000558A1" w:rsidRPr="005B6DD5" w:rsidRDefault="000558A1" w:rsidP="003525D8">
      <w:pPr>
        <w:spacing w:line="22" w:lineRule="atLeast"/>
        <w:rPr>
          <w:rFonts w:ascii="Times New Roman" w:hAnsi="Times New Roman" w:cs="Times New Roman"/>
          <w:b/>
          <w:bCs/>
          <w:i/>
          <w:iCs/>
          <w:u w:val="single"/>
        </w:rPr>
      </w:pPr>
    </w:p>
    <w:p w14:paraId="2A0848F2" w14:textId="1AE33592" w:rsidR="000102A7" w:rsidRPr="005B6DD5" w:rsidRDefault="000102A7" w:rsidP="003525D8">
      <w:pPr>
        <w:spacing w:line="22" w:lineRule="atLeast"/>
        <w:rPr>
          <w:rFonts w:ascii="Times New Roman" w:hAnsi="Times New Roman" w:cs="Times New Roman"/>
          <w:b/>
          <w:bCs/>
          <w:i/>
          <w:iCs/>
          <w:u w:val="single"/>
        </w:rPr>
      </w:pPr>
    </w:p>
    <w:p w14:paraId="198AEAB9" w14:textId="015B7608" w:rsidR="000102A7" w:rsidRPr="005B6DD5" w:rsidRDefault="000102A7" w:rsidP="003525D8">
      <w:pPr>
        <w:spacing w:line="22" w:lineRule="atLeast"/>
        <w:rPr>
          <w:rFonts w:ascii="Times New Roman" w:hAnsi="Times New Roman" w:cs="Times New Roman"/>
          <w:b/>
          <w:bCs/>
          <w:i/>
          <w:iCs/>
          <w:u w:val="single"/>
        </w:rPr>
      </w:pPr>
    </w:p>
    <w:p w14:paraId="2CCBB493" w14:textId="77777777" w:rsidR="000102A7" w:rsidRPr="005B6DD5" w:rsidRDefault="000102A7" w:rsidP="003525D8">
      <w:pPr>
        <w:spacing w:line="22" w:lineRule="atLeast"/>
        <w:rPr>
          <w:rFonts w:ascii="Times New Roman" w:hAnsi="Times New Roman" w:cs="Times New Roman"/>
          <w:b/>
          <w:bCs/>
          <w:i/>
          <w:iCs/>
          <w:u w:val="single"/>
        </w:rPr>
      </w:pPr>
    </w:p>
    <w:p w14:paraId="2353F9FE" w14:textId="7D6E1BB6" w:rsidR="00FF6244" w:rsidRPr="005B6DD5" w:rsidRDefault="00626E45" w:rsidP="003525D8">
      <w:pPr>
        <w:spacing w:line="22" w:lineRule="atLeast"/>
        <w:jc w:val="center"/>
        <w:rPr>
          <w:rFonts w:ascii="Times New Roman" w:hAnsi="Times New Roman" w:cs="Times New Roman"/>
          <w:bCs/>
          <w:i/>
          <w:iCs/>
        </w:rPr>
      </w:pPr>
      <w:r w:rsidRPr="005B6DD5">
        <w:rPr>
          <w:rFonts w:ascii="Times New Roman" w:hAnsi="Times New Roman" w:cs="Times New Roman"/>
          <w:bCs/>
          <w:i/>
          <w:iCs/>
        </w:rPr>
        <w:t xml:space="preserve">Rawa </w:t>
      </w:r>
      <w:r w:rsidRPr="008359E7">
        <w:rPr>
          <w:rFonts w:ascii="Times New Roman" w:hAnsi="Times New Roman" w:cs="Times New Roman"/>
          <w:bCs/>
          <w:i/>
          <w:iCs/>
          <w:color w:val="0D0D0D" w:themeColor="text1" w:themeTint="F2"/>
        </w:rPr>
        <w:t>Mazowiecka</w:t>
      </w:r>
      <w:r w:rsidR="006A3B71" w:rsidRPr="008359E7">
        <w:rPr>
          <w:rFonts w:ascii="Times New Roman" w:hAnsi="Times New Roman" w:cs="Times New Roman"/>
          <w:bCs/>
          <w:i/>
          <w:iCs/>
          <w:color w:val="0D0D0D" w:themeColor="text1" w:themeTint="F2"/>
        </w:rPr>
        <w:t xml:space="preserve">, dnia </w:t>
      </w:r>
      <w:r w:rsidR="00665FF0" w:rsidRPr="008359E7">
        <w:rPr>
          <w:rFonts w:ascii="Times New Roman" w:hAnsi="Times New Roman" w:cs="Times New Roman"/>
          <w:bCs/>
          <w:i/>
          <w:iCs/>
          <w:color w:val="0D0D0D" w:themeColor="text1" w:themeTint="F2"/>
        </w:rPr>
        <w:t>28</w:t>
      </w:r>
      <w:r w:rsidR="00DF0A90" w:rsidRPr="008359E7">
        <w:rPr>
          <w:rFonts w:ascii="Times New Roman" w:hAnsi="Times New Roman" w:cs="Times New Roman"/>
          <w:bCs/>
          <w:i/>
          <w:iCs/>
          <w:color w:val="0D0D0D" w:themeColor="text1" w:themeTint="F2"/>
        </w:rPr>
        <w:t>.</w:t>
      </w:r>
      <w:r w:rsidR="003F2DBF" w:rsidRPr="008359E7">
        <w:rPr>
          <w:rFonts w:ascii="Times New Roman" w:hAnsi="Times New Roman" w:cs="Times New Roman"/>
          <w:bCs/>
          <w:i/>
          <w:iCs/>
          <w:color w:val="0D0D0D" w:themeColor="text1" w:themeTint="F2"/>
        </w:rPr>
        <w:t>11.</w:t>
      </w:r>
      <w:r w:rsidR="000D7130" w:rsidRPr="008359E7">
        <w:rPr>
          <w:rFonts w:ascii="Times New Roman" w:hAnsi="Times New Roman" w:cs="Times New Roman"/>
          <w:bCs/>
          <w:i/>
          <w:iCs/>
          <w:color w:val="0D0D0D" w:themeColor="text1" w:themeTint="F2"/>
        </w:rPr>
        <w:t>202</w:t>
      </w:r>
      <w:r w:rsidR="00BC4CA5" w:rsidRPr="008359E7">
        <w:rPr>
          <w:rFonts w:ascii="Times New Roman" w:hAnsi="Times New Roman" w:cs="Times New Roman"/>
          <w:bCs/>
          <w:i/>
          <w:iCs/>
          <w:color w:val="0D0D0D" w:themeColor="text1" w:themeTint="F2"/>
        </w:rPr>
        <w:t>2</w:t>
      </w:r>
      <w:r w:rsidR="001A6E6F" w:rsidRPr="008359E7">
        <w:rPr>
          <w:rFonts w:ascii="Times New Roman" w:hAnsi="Times New Roman" w:cs="Times New Roman"/>
          <w:bCs/>
          <w:i/>
          <w:iCs/>
          <w:color w:val="0D0D0D" w:themeColor="text1" w:themeTint="F2"/>
        </w:rPr>
        <w:t xml:space="preserve"> r. </w:t>
      </w:r>
    </w:p>
    <w:p w14:paraId="25A31B75" w14:textId="009B336E" w:rsidR="000102A7" w:rsidRPr="005B6DD5" w:rsidRDefault="000102A7" w:rsidP="003525D8">
      <w:pPr>
        <w:spacing w:line="22" w:lineRule="atLeast"/>
        <w:jc w:val="center"/>
        <w:rPr>
          <w:rFonts w:ascii="Times New Roman" w:hAnsi="Times New Roman" w:cs="Times New Roman"/>
          <w:b/>
          <w:bCs/>
        </w:rPr>
      </w:pPr>
    </w:p>
    <w:p w14:paraId="6DACD2C6" w14:textId="042A025E" w:rsidR="00C06781" w:rsidRDefault="00C06781" w:rsidP="003525D8">
      <w:pPr>
        <w:spacing w:line="22" w:lineRule="atLeast"/>
        <w:rPr>
          <w:rFonts w:ascii="Times New Roman" w:hAnsi="Times New Roman" w:cs="Times New Roman"/>
        </w:rPr>
      </w:pPr>
    </w:p>
    <w:p w14:paraId="5AA97D54" w14:textId="3339EDA9" w:rsidR="00DF0A90" w:rsidRDefault="00DF0A90" w:rsidP="003525D8">
      <w:pPr>
        <w:spacing w:line="22" w:lineRule="atLeast"/>
        <w:rPr>
          <w:rFonts w:ascii="Times New Roman" w:hAnsi="Times New Roman" w:cs="Times New Roman"/>
        </w:rPr>
      </w:pPr>
    </w:p>
    <w:p w14:paraId="505F46AF" w14:textId="77777777" w:rsidR="00DF0A90" w:rsidRPr="005B6DD5" w:rsidRDefault="00DF0A90" w:rsidP="003525D8">
      <w:pPr>
        <w:spacing w:line="22" w:lineRule="atLeast"/>
        <w:rPr>
          <w:rFonts w:ascii="Times New Roman" w:hAnsi="Times New Roman" w:cs="Times New Roman"/>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B36B1E" w:rsidRPr="005B6DD5" w14:paraId="006132D2" w14:textId="77777777" w:rsidTr="00D07121">
        <w:trPr>
          <w:jc w:val="center"/>
        </w:trPr>
        <w:tc>
          <w:tcPr>
            <w:tcW w:w="9054" w:type="dxa"/>
            <w:tcBorders>
              <w:bottom w:val="single" w:sz="4" w:space="0" w:color="00000A"/>
            </w:tcBorders>
            <w:shd w:val="clear" w:color="auto" w:fill="auto"/>
            <w:tcMar>
              <w:top w:w="0" w:type="dxa"/>
              <w:left w:w="108" w:type="dxa"/>
              <w:bottom w:w="0" w:type="dxa"/>
              <w:right w:w="108" w:type="dxa"/>
            </w:tcMar>
          </w:tcPr>
          <w:p w14:paraId="1A999C43" w14:textId="77777777" w:rsidR="00B36B1E" w:rsidRPr="005B6DD5" w:rsidRDefault="00B36B1E" w:rsidP="003525D8">
            <w:pPr>
              <w:widowControl w:val="0"/>
              <w:shd w:val="clear" w:color="auto" w:fill="F2F2F2"/>
              <w:suppressAutoHyphens/>
              <w:autoSpaceDN w:val="0"/>
              <w:spacing w:line="22" w:lineRule="atLeast"/>
              <w:jc w:val="center"/>
              <w:textAlignment w:val="baseline"/>
              <w:rPr>
                <w:rFonts w:ascii="Times New Roman" w:eastAsia="Times New Roman" w:hAnsi="Times New Roman" w:cs="Times New Roman"/>
                <w:kern w:val="3"/>
                <w:lang w:eastAsia="en-US"/>
              </w:rPr>
            </w:pPr>
            <w:r w:rsidRPr="005B6DD5">
              <w:rPr>
                <w:rFonts w:ascii="Times New Roman" w:eastAsia="Times New Roman" w:hAnsi="Times New Roman" w:cs="Times New Roman"/>
                <w:kern w:val="3"/>
                <w:lang w:eastAsia="en-US"/>
              </w:rPr>
              <w:lastRenderedPageBreak/>
              <w:t>Rozdział 1</w:t>
            </w:r>
          </w:p>
          <w:p w14:paraId="120C63E6" w14:textId="77777777" w:rsidR="00B36B1E" w:rsidRPr="005B6DD5" w:rsidRDefault="00B36B1E" w:rsidP="003525D8">
            <w:pPr>
              <w:widowControl w:val="0"/>
              <w:shd w:val="clear" w:color="auto" w:fill="F2F2F2"/>
              <w:suppressAutoHyphens/>
              <w:autoSpaceDN w:val="0"/>
              <w:spacing w:line="22" w:lineRule="atLeast"/>
              <w:jc w:val="center"/>
              <w:textAlignment w:val="baseline"/>
              <w:rPr>
                <w:rFonts w:ascii="Times New Roman" w:eastAsia="Times New Roman" w:hAnsi="Times New Roman" w:cs="Times New Roman"/>
                <w:b/>
                <w:kern w:val="3"/>
                <w:lang w:eastAsia="en-US"/>
              </w:rPr>
            </w:pPr>
            <w:r w:rsidRPr="005B6DD5">
              <w:rPr>
                <w:rFonts w:ascii="Times New Roman" w:eastAsia="Times New Roman" w:hAnsi="Times New Roman" w:cs="Times New Roman"/>
                <w:b/>
                <w:kern w:val="3"/>
                <w:lang w:eastAsia="en-US"/>
              </w:rPr>
              <w:t>POSTANOWIENIA OGÓLNE</w:t>
            </w:r>
          </w:p>
        </w:tc>
      </w:tr>
    </w:tbl>
    <w:p w14:paraId="37F211D4" w14:textId="77777777" w:rsidR="00B36B1E" w:rsidRPr="005B6DD5" w:rsidRDefault="00B36B1E" w:rsidP="003525D8">
      <w:pPr>
        <w:spacing w:line="22" w:lineRule="atLeast"/>
        <w:contextualSpacing/>
        <w:rPr>
          <w:rStyle w:val="Tytuksiki"/>
          <w:rFonts w:ascii="Times New Roman" w:hAnsi="Times New Roman" w:cs="Times New Roman"/>
          <w:i w:val="0"/>
          <w:iCs w:val="0"/>
        </w:rPr>
      </w:pPr>
    </w:p>
    <w:p w14:paraId="052875D0" w14:textId="1E265C11" w:rsidR="00B36B1E" w:rsidRPr="005B6DD5" w:rsidRDefault="00D133A1" w:rsidP="003525D8">
      <w:pPr>
        <w:spacing w:line="22" w:lineRule="atLeast"/>
        <w:contextualSpacing/>
        <w:rPr>
          <w:rStyle w:val="Tytuksiki"/>
          <w:rFonts w:ascii="Times New Roman" w:hAnsi="Times New Roman" w:cs="Times New Roman"/>
          <w:i w:val="0"/>
          <w:iCs w:val="0"/>
        </w:rPr>
      </w:pPr>
      <w:r w:rsidRPr="005B6DD5">
        <w:rPr>
          <w:rStyle w:val="Tytuksiki"/>
          <w:rFonts w:ascii="Times New Roman" w:hAnsi="Times New Roman" w:cs="Times New Roman"/>
          <w:i w:val="0"/>
          <w:iCs w:val="0"/>
        </w:rPr>
        <w:t>1.1</w:t>
      </w:r>
      <w:r w:rsidR="00DF0A90">
        <w:rPr>
          <w:rStyle w:val="Tytuksiki"/>
          <w:rFonts w:ascii="Times New Roman" w:hAnsi="Times New Roman" w:cs="Times New Roman"/>
          <w:i w:val="0"/>
          <w:iCs w:val="0"/>
        </w:rPr>
        <w:t>.</w:t>
      </w:r>
      <w:r w:rsidRPr="005B6DD5">
        <w:rPr>
          <w:rStyle w:val="Tytuksiki"/>
          <w:rFonts w:ascii="Times New Roman" w:hAnsi="Times New Roman" w:cs="Times New Roman"/>
          <w:i w:val="0"/>
          <w:iCs w:val="0"/>
        </w:rPr>
        <w:t xml:space="preserve"> Zamawiający:</w:t>
      </w:r>
    </w:p>
    <w:p w14:paraId="37D64D60" w14:textId="37710062" w:rsidR="00180BE0" w:rsidRPr="005B6DD5" w:rsidRDefault="00180BE0" w:rsidP="003525D8">
      <w:pPr>
        <w:spacing w:line="22" w:lineRule="atLeast"/>
        <w:contextualSpacing/>
        <w:rPr>
          <w:rFonts w:ascii="Times New Roman" w:eastAsiaTheme="minorHAnsi" w:hAnsi="Times New Roman" w:cs="Times New Roman"/>
          <w:lang w:eastAsia="en-US"/>
        </w:rPr>
      </w:pPr>
      <w:r w:rsidRPr="005B6DD5">
        <w:rPr>
          <w:rFonts w:ascii="Times New Roman" w:eastAsiaTheme="minorHAnsi" w:hAnsi="Times New Roman" w:cs="Times New Roman"/>
          <w:b/>
          <w:lang w:eastAsia="en-US"/>
        </w:rPr>
        <w:t xml:space="preserve">Gmina Rawa Mazowiecka </w:t>
      </w:r>
      <w:r w:rsidRPr="005B6DD5">
        <w:rPr>
          <w:rFonts w:ascii="Times New Roman" w:eastAsiaTheme="minorHAnsi" w:hAnsi="Times New Roman" w:cs="Times New Roman"/>
          <w:lang w:eastAsia="en-US"/>
        </w:rPr>
        <w:t>zwana dalej „Zamawiającym”</w:t>
      </w:r>
    </w:p>
    <w:p w14:paraId="3363374A" w14:textId="77777777" w:rsidR="00180BE0" w:rsidRPr="005B6DD5" w:rsidRDefault="00180BE0" w:rsidP="003525D8">
      <w:pPr>
        <w:spacing w:line="22" w:lineRule="atLeast"/>
        <w:rPr>
          <w:rFonts w:ascii="Times New Roman" w:eastAsiaTheme="minorHAnsi" w:hAnsi="Times New Roman" w:cs="Times New Roman"/>
          <w:lang w:eastAsia="en-US"/>
        </w:rPr>
      </w:pPr>
      <w:r w:rsidRPr="005B6DD5">
        <w:rPr>
          <w:rFonts w:ascii="Times New Roman" w:eastAsiaTheme="minorHAnsi" w:hAnsi="Times New Roman" w:cs="Times New Roman"/>
          <w:lang w:eastAsia="en-US"/>
        </w:rPr>
        <w:t xml:space="preserve">   Al. Konstytucji 3 Maja 32, 96-200 Rawa Mazowiecka, województwo łódzkie, powiat rawski</w:t>
      </w:r>
    </w:p>
    <w:p w14:paraId="004CDC71" w14:textId="77777777" w:rsidR="00180BE0" w:rsidRPr="005B6DD5" w:rsidRDefault="00180BE0" w:rsidP="003525D8">
      <w:pPr>
        <w:spacing w:line="22" w:lineRule="atLeast"/>
        <w:rPr>
          <w:rFonts w:ascii="Times New Roman" w:eastAsiaTheme="minorHAnsi" w:hAnsi="Times New Roman" w:cs="Times New Roman"/>
          <w:color w:val="000000"/>
          <w:lang w:eastAsia="en-US"/>
        </w:rPr>
      </w:pPr>
      <w:r w:rsidRPr="005B6DD5">
        <w:rPr>
          <w:rFonts w:ascii="Times New Roman" w:eastAsiaTheme="minorHAnsi" w:hAnsi="Times New Roman" w:cs="Times New Roman"/>
          <w:color w:val="000000"/>
          <w:lang w:eastAsia="en-US"/>
        </w:rPr>
        <w:t xml:space="preserve">   NIP: 835-15-43-055</w:t>
      </w:r>
      <w:r w:rsidRPr="005B6DD5">
        <w:rPr>
          <w:rFonts w:ascii="Times New Roman" w:eastAsiaTheme="minorHAnsi" w:hAnsi="Times New Roman" w:cs="Times New Roman"/>
          <w:lang w:eastAsia="en-US"/>
        </w:rPr>
        <w:t xml:space="preserve">, </w:t>
      </w:r>
      <w:r w:rsidRPr="005B6DD5">
        <w:rPr>
          <w:rFonts w:ascii="Times New Roman" w:eastAsiaTheme="minorHAnsi" w:hAnsi="Times New Roman" w:cs="Times New Roman"/>
          <w:color w:val="000000"/>
          <w:lang w:eastAsia="en-US"/>
        </w:rPr>
        <w:t>REGON: 750 14 84 20,</w:t>
      </w:r>
    </w:p>
    <w:p w14:paraId="1FB18443" w14:textId="77777777" w:rsidR="00180BE0" w:rsidRPr="005B6DD5" w:rsidRDefault="00180BE0" w:rsidP="003525D8">
      <w:pPr>
        <w:spacing w:line="22" w:lineRule="atLeast"/>
        <w:jc w:val="both"/>
        <w:rPr>
          <w:rFonts w:ascii="Times New Roman" w:hAnsi="Times New Roman" w:cs="Times New Roman"/>
        </w:rPr>
      </w:pPr>
      <w:r w:rsidRPr="005B6DD5">
        <w:rPr>
          <w:rFonts w:ascii="Times New Roman" w:eastAsiaTheme="minorHAnsi" w:hAnsi="Times New Roman" w:cs="Times New Roman"/>
          <w:lang w:eastAsia="en-US"/>
        </w:rPr>
        <w:t>Numer telefonu: (46) 814 42 41,</w:t>
      </w:r>
      <w:r w:rsidRPr="005B6DD5">
        <w:rPr>
          <w:rFonts w:ascii="Times New Roman" w:hAnsi="Times New Roman" w:cs="Times New Roman"/>
        </w:rPr>
        <w:t xml:space="preserve">   </w:t>
      </w:r>
    </w:p>
    <w:p w14:paraId="782BD46E" w14:textId="77777777" w:rsidR="00180BE0" w:rsidRPr="005B6DD5" w:rsidRDefault="00180BE0" w:rsidP="003525D8">
      <w:pPr>
        <w:spacing w:line="22" w:lineRule="atLeast"/>
        <w:jc w:val="both"/>
        <w:rPr>
          <w:rFonts w:ascii="Times New Roman" w:hAnsi="Times New Roman" w:cs="Times New Roman"/>
          <w:i/>
        </w:rPr>
      </w:pPr>
      <w:r w:rsidRPr="005B6DD5">
        <w:rPr>
          <w:rFonts w:ascii="Times New Roman" w:hAnsi="Times New Roman" w:cs="Times New Roman"/>
        </w:rPr>
        <w:t xml:space="preserve">     </w:t>
      </w:r>
      <w:r w:rsidRPr="005B6DD5">
        <w:rPr>
          <w:rFonts w:ascii="Times New Roman" w:hAnsi="Times New Roman" w:cs="Times New Roman"/>
          <w:i/>
        </w:rPr>
        <w:t xml:space="preserve">e-mail: </w:t>
      </w:r>
      <w:hyperlink r:id="rId8" w:history="1">
        <w:r w:rsidRPr="005B6DD5">
          <w:rPr>
            <w:rFonts w:ascii="Times New Roman" w:hAnsi="Times New Roman" w:cs="Times New Roman"/>
            <w:i/>
            <w:color w:val="0000FF"/>
            <w:u w:val="single"/>
          </w:rPr>
          <w:t>sekretariat@rawam.ug.gov.pl</w:t>
        </w:r>
      </w:hyperlink>
      <w:r w:rsidRPr="005B6DD5">
        <w:rPr>
          <w:rFonts w:ascii="Times New Roman" w:hAnsi="Times New Roman" w:cs="Times New Roman"/>
          <w:i/>
        </w:rPr>
        <w:t xml:space="preserve"> </w:t>
      </w:r>
    </w:p>
    <w:p w14:paraId="4481833C" w14:textId="77777777" w:rsidR="00180BE0" w:rsidRPr="005B6DD5" w:rsidRDefault="00180BE0" w:rsidP="003525D8">
      <w:pPr>
        <w:tabs>
          <w:tab w:val="left" w:pos="567"/>
        </w:tabs>
        <w:autoSpaceDE w:val="0"/>
        <w:autoSpaceDN w:val="0"/>
        <w:adjustRightInd w:val="0"/>
        <w:spacing w:line="22" w:lineRule="atLeast"/>
        <w:jc w:val="both"/>
        <w:rPr>
          <w:rFonts w:ascii="Times New Roman" w:eastAsiaTheme="minorHAnsi" w:hAnsi="Times New Roman" w:cs="Times New Roman"/>
          <w:bCs/>
          <w:lang w:eastAsia="en-US"/>
        </w:rPr>
      </w:pPr>
      <w:r w:rsidRPr="005B6DD5">
        <w:rPr>
          <w:rFonts w:ascii="Times New Roman" w:eastAsiaTheme="minorHAnsi" w:hAnsi="Times New Roman" w:cs="Times New Roman"/>
          <w:bCs/>
          <w:lang w:eastAsia="en-US"/>
        </w:rPr>
        <w:t>Strona internetowa</w:t>
      </w:r>
      <w:r w:rsidRPr="005B6DD5">
        <w:rPr>
          <w:rFonts w:ascii="Times New Roman" w:eastAsiaTheme="minorHAnsi" w:hAnsi="Times New Roman" w:cs="Times New Roman"/>
          <w:color w:val="0070C0"/>
          <w:u w:val="single"/>
          <w:lang w:eastAsia="en-US"/>
        </w:rPr>
        <w:t xml:space="preserve"> www.rawam.ug.gov.pl.</w:t>
      </w:r>
    </w:p>
    <w:p w14:paraId="379477A1" w14:textId="77777777" w:rsidR="00180BE0" w:rsidRPr="005B6DD5" w:rsidRDefault="00180BE0" w:rsidP="003525D8">
      <w:pPr>
        <w:tabs>
          <w:tab w:val="left" w:pos="567"/>
        </w:tabs>
        <w:autoSpaceDE w:val="0"/>
        <w:autoSpaceDN w:val="0"/>
        <w:adjustRightInd w:val="0"/>
        <w:spacing w:line="22" w:lineRule="atLeast"/>
        <w:rPr>
          <w:rFonts w:ascii="Times New Roman" w:eastAsiaTheme="minorHAnsi" w:hAnsi="Times New Roman" w:cs="Times New Roman"/>
          <w:color w:val="0070C0"/>
          <w:u w:val="single"/>
          <w:lang w:eastAsia="en-US"/>
        </w:rPr>
      </w:pPr>
      <w:r w:rsidRPr="005B6DD5">
        <w:rPr>
          <w:rFonts w:ascii="Times New Roman" w:eastAsiaTheme="minorHAnsi" w:hAnsi="Times New Roman" w:cs="Times New Roman"/>
          <w:bCs/>
          <w:lang w:eastAsia="en-US"/>
        </w:rPr>
        <w:t xml:space="preserve">Strona internetowa prowadzonego postępowania na której udostępniane będą zmiany i wyjaśnienia treści SWZ oraz inne dokumenty zamówienia bezpośrednio związane z postępowaniem o udzielenie zamówienia: </w:t>
      </w:r>
      <w:r w:rsidRPr="005B6DD5">
        <w:rPr>
          <w:rFonts w:ascii="Times New Roman" w:eastAsiaTheme="minorHAnsi" w:hAnsi="Times New Roman" w:cs="Times New Roman"/>
          <w:color w:val="0070C0"/>
          <w:u w:val="single"/>
          <w:lang w:eastAsia="en-US"/>
        </w:rPr>
        <w:t>httsp://www.bip.rawam.ug.gov.pl/przetargi.php</w:t>
      </w:r>
    </w:p>
    <w:p w14:paraId="55BE255E" w14:textId="77777777" w:rsidR="00180BE0" w:rsidRPr="005B6DD5" w:rsidRDefault="00180BE0" w:rsidP="003525D8">
      <w:pPr>
        <w:widowControl w:val="0"/>
        <w:spacing w:line="22" w:lineRule="atLeast"/>
        <w:jc w:val="both"/>
        <w:rPr>
          <w:rFonts w:ascii="Times New Roman" w:eastAsia="TimesNewRoman" w:hAnsi="Times New Roman" w:cs="Times New Roman"/>
          <w:bCs/>
        </w:rPr>
      </w:pPr>
      <w:r w:rsidRPr="005B6DD5">
        <w:rPr>
          <w:rFonts w:ascii="Times New Roman" w:eastAsia="TimesNewRoman" w:hAnsi="Times New Roman" w:cs="Times New Roman"/>
          <w:bCs/>
        </w:rPr>
        <w:t>Adres strony internetowej publikacji ogłoszenia o przetargu, na której udostępnione będą zmiany i wyjaśnienia treści SWZ oraz inne dokumenty zamówienia bezpośrednio związane z postępowaniem o udzielenie zamówienia:</w:t>
      </w:r>
    </w:p>
    <w:p w14:paraId="7AAC64BB" w14:textId="0C5A90B7" w:rsidR="00180BE0" w:rsidRPr="005B6DD5" w:rsidRDefault="00180BE0" w:rsidP="003525D8">
      <w:pPr>
        <w:widowControl w:val="0"/>
        <w:numPr>
          <w:ilvl w:val="0"/>
          <w:numId w:val="23"/>
        </w:numPr>
        <w:spacing w:line="22" w:lineRule="atLeast"/>
        <w:jc w:val="both"/>
        <w:rPr>
          <w:rFonts w:ascii="Times New Roman" w:eastAsia="TimesNewRoman" w:hAnsi="Times New Roman" w:cs="Times New Roman"/>
          <w:bCs/>
        </w:rPr>
      </w:pPr>
      <w:r w:rsidRPr="005B6DD5">
        <w:rPr>
          <w:rFonts w:ascii="Times New Roman" w:hAnsi="Times New Roman" w:cs="Times New Roman"/>
        </w:rPr>
        <w:t xml:space="preserve">Mini portal: </w:t>
      </w:r>
      <w:hyperlink r:id="rId9" w:history="1">
        <w:r w:rsidRPr="005B6DD5">
          <w:rPr>
            <w:rFonts w:ascii="Times New Roman" w:hAnsi="Times New Roman" w:cs="Times New Roman"/>
            <w:u w:val="single"/>
          </w:rPr>
          <w:t>https://miniportal.uzp.gov.pl</w:t>
        </w:r>
      </w:hyperlink>
      <w:r w:rsidR="00DF0A90">
        <w:rPr>
          <w:rFonts w:ascii="Times New Roman" w:hAnsi="Times New Roman" w:cs="Times New Roman"/>
        </w:rPr>
        <w:t>,</w:t>
      </w:r>
    </w:p>
    <w:p w14:paraId="42A1551E" w14:textId="6CA39118" w:rsidR="00180BE0" w:rsidRPr="005B6DD5" w:rsidRDefault="00180BE0" w:rsidP="003525D8">
      <w:pPr>
        <w:widowControl w:val="0"/>
        <w:numPr>
          <w:ilvl w:val="0"/>
          <w:numId w:val="23"/>
        </w:numPr>
        <w:spacing w:line="22" w:lineRule="atLeast"/>
        <w:jc w:val="both"/>
        <w:rPr>
          <w:rFonts w:ascii="Times New Roman" w:eastAsia="TimesNewRoman" w:hAnsi="Times New Roman" w:cs="Times New Roman"/>
          <w:bCs/>
        </w:rPr>
      </w:pPr>
      <w:r w:rsidRPr="005B6DD5">
        <w:rPr>
          <w:rFonts w:ascii="Times New Roman" w:eastAsia="TimesNewRoman" w:hAnsi="Times New Roman" w:cs="Times New Roman"/>
          <w:bCs/>
        </w:rPr>
        <w:t xml:space="preserve">strona internetowa prowadzonego postępowania: </w:t>
      </w:r>
      <w:r w:rsidRPr="005B6DD5">
        <w:rPr>
          <w:rFonts w:ascii="Times New Roman" w:hAnsi="Times New Roman" w:cs="Times New Roman"/>
          <w:u w:val="single"/>
        </w:rPr>
        <w:t>https://www.</w:t>
      </w:r>
      <w:hyperlink r:id="rId10" w:history="1">
        <w:r w:rsidRPr="005B6DD5">
          <w:rPr>
            <w:rFonts w:ascii="Times New Roman" w:hAnsi="Times New Roman" w:cs="Times New Roman"/>
            <w:u w:val="single"/>
          </w:rPr>
          <w:t>bip.rawam.ug.gov.pl</w:t>
        </w:r>
      </w:hyperlink>
      <w:r w:rsidRPr="005B6DD5">
        <w:rPr>
          <w:rFonts w:ascii="Times New Roman" w:hAnsi="Times New Roman" w:cs="Times New Roman"/>
          <w:u w:val="single"/>
        </w:rPr>
        <w:t>/przetargi.php</w:t>
      </w:r>
      <w:r w:rsidRPr="005B6DD5">
        <w:rPr>
          <w:rFonts w:ascii="Times New Roman" w:eastAsia="TimesNewRoman" w:hAnsi="Times New Roman" w:cs="Times New Roman"/>
          <w:bCs/>
        </w:rPr>
        <w:t xml:space="preserve"> </w:t>
      </w:r>
    </w:p>
    <w:p w14:paraId="59DB3E9C" w14:textId="6C9F3E50" w:rsidR="00180BE0" w:rsidRPr="005B6DD5" w:rsidRDefault="00375876" w:rsidP="003525D8">
      <w:pPr>
        <w:widowControl w:val="0"/>
        <w:suppressAutoHyphens/>
        <w:autoSpaceDN w:val="0"/>
        <w:spacing w:line="22" w:lineRule="atLeast"/>
        <w:jc w:val="both"/>
        <w:textAlignment w:val="baseline"/>
        <w:rPr>
          <w:rFonts w:ascii="Times New Roman" w:eastAsia="Times New Roman" w:hAnsi="Times New Roman" w:cs="Times New Roman"/>
          <w:b/>
          <w:bCs/>
          <w:kern w:val="3"/>
          <w:lang w:eastAsia="en-US"/>
        </w:rPr>
      </w:pPr>
      <w:r w:rsidRPr="005B6DD5">
        <w:rPr>
          <w:rFonts w:ascii="Times New Roman" w:eastAsia="Times New Roman" w:hAnsi="Times New Roman" w:cs="Times New Roman"/>
          <w:b/>
          <w:bCs/>
          <w:kern w:val="3"/>
          <w:lang w:eastAsia="en-US"/>
        </w:rPr>
        <w:t xml:space="preserve">1.2 </w:t>
      </w:r>
      <w:r w:rsidR="00180BE0" w:rsidRPr="005B6DD5">
        <w:rPr>
          <w:rFonts w:ascii="Times New Roman" w:eastAsia="Times New Roman" w:hAnsi="Times New Roman" w:cs="Times New Roman"/>
          <w:b/>
          <w:bCs/>
          <w:kern w:val="3"/>
          <w:lang w:eastAsia="en-US"/>
        </w:rPr>
        <w:t>Tryb udzielenia zamówienia.</w:t>
      </w:r>
    </w:p>
    <w:p w14:paraId="2CDC92C9" w14:textId="6FFF2145" w:rsidR="001A436D" w:rsidRPr="005B6DD5" w:rsidRDefault="001A436D" w:rsidP="003525D8">
      <w:pPr>
        <w:widowControl w:val="0"/>
        <w:suppressAutoHyphens/>
        <w:autoSpaceDN w:val="0"/>
        <w:spacing w:line="22" w:lineRule="atLeast"/>
        <w:jc w:val="both"/>
        <w:textAlignment w:val="baseline"/>
        <w:rPr>
          <w:rFonts w:ascii="Times New Roman" w:eastAsia="Times New Roman" w:hAnsi="Times New Roman" w:cs="Times New Roman"/>
          <w:color w:val="0D0D0D" w:themeColor="text1" w:themeTint="F2"/>
          <w:kern w:val="3"/>
          <w:lang w:eastAsia="en-US"/>
        </w:rPr>
      </w:pPr>
      <w:r w:rsidRPr="005B6DD5">
        <w:rPr>
          <w:rFonts w:ascii="Times New Roman" w:hAnsi="Times New Roman" w:cs="Times New Roman"/>
          <w:color w:val="0D0D0D" w:themeColor="text1" w:themeTint="F2"/>
        </w:rPr>
        <w:t>Niniejsze postępowanie o udzielenie zamówienia publicznego prowadzone jest na podstawie przepisów ustawy w trybie podstawowym w którym w odpowiedzi na ogłoszenie o zamówieniu oferty mogą składać wszyscy zainteresowani wykonawcy, a następnie zamawiający wybiera najkorzystniejszą ofertę bez przeprowadzenia negocjacji (art. 275 pkt 1 ustawy). Zamawiający nie przewiduje możliwości wyboru najkorzystniejszej oferty z możliwością prowadzenia negocjacji (art. 275 pkt 2)</w:t>
      </w:r>
      <w:r w:rsidR="00DF0A90">
        <w:rPr>
          <w:rFonts w:ascii="Times New Roman" w:hAnsi="Times New Roman" w:cs="Times New Roman"/>
          <w:color w:val="0D0D0D" w:themeColor="text1" w:themeTint="F2"/>
        </w:rPr>
        <w:t>.</w:t>
      </w:r>
    </w:p>
    <w:p w14:paraId="4304D26B" w14:textId="215BBDC7" w:rsidR="00442D1D" w:rsidRPr="005B6DD5" w:rsidRDefault="00375876" w:rsidP="003525D8">
      <w:pPr>
        <w:widowControl w:val="0"/>
        <w:spacing w:line="22" w:lineRule="atLeast"/>
        <w:jc w:val="both"/>
        <w:rPr>
          <w:rFonts w:ascii="Times New Roman" w:hAnsi="Times New Roman" w:cs="Times New Roman"/>
          <w:b/>
        </w:rPr>
      </w:pPr>
      <w:r w:rsidRPr="005B6DD5">
        <w:rPr>
          <w:rFonts w:ascii="Times New Roman" w:hAnsi="Times New Roman" w:cs="Times New Roman"/>
          <w:b/>
        </w:rPr>
        <w:t xml:space="preserve">1.3 </w:t>
      </w:r>
      <w:r w:rsidR="00E82B0C" w:rsidRPr="005B6DD5">
        <w:rPr>
          <w:rFonts w:ascii="Times New Roman" w:hAnsi="Times New Roman" w:cs="Times New Roman"/>
          <w:b/>
        </w:rPr>
        <w:t>Numer postępowania</w:t>
      </w:r>
      <w:r w:rsidR="00094306" w:rsidRPr="005B6DD5">
        <w:rPr>
          <w:rFonts w:ascii="Times New Roman" w:hAnsi="Times New Roman" w:cs="Times New Roman"/>
          <w:b/>
        </w:rPr>
        <w:t>:</w:t>
      </w:r>
      <w:r w:rsidR="00154626" w:rsidRPr="005B6DD5">
        <w:rPr>
          <w:rFonts w:ascii="Times New Roman" w:hAnsi="Times New Roman" w:cs="Times New Roman"/>
          <w:b/>
        </w:rPr>
        <w:t xml:space="preserve"> </w:t>
      </w:r>
      <w:r w:rsidR="00D07121">
        <w:rPr>
          <w:rFonts w:ascii="Times New Roman" w:hAnsi="Times New Roman" w:cs="Times New Roman"/>
          <w:b/>
        </w:rPr>
        <w:t>RIR-</w:t>
      </w:r>
      <w:r w:rsidR="000D7130" w:rsidRPr="005B6DD5">
        <w:rPr>
          <w:rFonts w:ascii="Times New Roman" w:hAnsi="Times New Roman" w:cs="Times New Roman"/>
          <w:b/>
          <w:bCs/>
          <w:color w:val="0D0D0D" w:themeColor="text1" w:themeTint="F2"/>
        </w:rPr>
        <w:t>OŚiO.271.</w:t>
      </w:r>
      <w:r w:rsidR="009B07C7" w:rsidRPr="005B6DD5">
        <w:rPr>
          <w:rFonts w:ascii="Times New Roman" w:hAnsi="Times New Roman" w:cs="Times New Roman"/>
          <w:b/>
          <w:bCs/>
          <w:color w:val="0D0D0D" w:themeColor="text1" w:themeTint="F2"/>
        </w:rPr>
        <w:t>8</w:t>
      </w:r>
      <w:r w:rsidR="000D7130" w:rsidRPr="005B6DD5">
        <w:rPr>
          <w:rFonts w:ascii="Times New Roman" w:hAnsi="Times New Roman" w:cs="Times New Roman"/>
          <w:b/>
          <w:bCs/>
          <w:color w:val="0D0D0D" w:themeColor="text1" w:themeTint="F2"/>
        </w:rPr>
        <w:t>.202</w:t>
      </w:r>
      <w:r w:rsidR="00A511CF" w:rsidRPr="005B6DD5">
        <w:rPr>
          <w:rFonts w:ascii="Times New Roman" w:hAnsi="Times New Roman" w:cs="Times New Roman"/>
          <w:b/>
          <w:bCs/>
          <w:color w:val="0D0D0D" w:themeColor="text1" w:themeTint="F2"/>
        </w:rPr>
        <w:t>2</w:t>
      </w:r>
    </w:p>
    <w:p w14:paraId="2B09339B" w14:textId="42FFAB0A" w:rsidR="00101A15" w:rsidRPr="005B6DD5" w:rsidRDefault="00375876" w:rsidP="003525D8">
      <w:pPr>
        <w:widowControl w:val="0"/>
        <w:spacing w:line="22" w:lineRule="atLeast"/>
        <w:jc w:val="both"/>
        <w:rPr>
          <w:rFonts w:ascii="Times New Roman" w:hAnsi="Times New Roman" w:cs="Times New Roman"/>
          <w:b/>
        </w:rPr>
      </w:pPr>
      <w:r w:rsidRPr="005B6DD5">
        <w:rPr>
          <w:rFonts w:ascii="Times New Roman" w:hAnsi="Times New Roman" w:cs="Times New Roman"/>
          <w:b/>
        </w:rPr>
        <w:t xml:space="preserve">1.4 </w:t>
      </w:r>
      <w:r w:rsidR="00101A15" w:rsidRPr="005B6DD5">
        <w:rPr>
          <w:rFonts w:ascii="Times New Roman" w:hAnsi="Times New Roman" w:cs="Times New Roman"/>
          <w:b/>
        </w:rPr>
        <w:t>Klasyfikacja robót wg Wspólnego Słownika Zamówień CPV:</w:t>
      </w:r>
    </w:p>
    <w:p w14:paraId="1B0D87E5" w14:textId="0603E4A3" w:rsidR="00101A15" w:rsidRPr="005B6DD5" w:rsidRDefault="00DA5B7B" w:rsidP="003525D8">
      <w:pPr>
        <w:spacing w:line="22" w:lineRule="atLeast"/>
        <w:ind w:left="708"/>
        <w:jc w:val="both"/>
        <w:rPr>
          <w:rFonts w:ascii="Times New Roman" w:hAnsi="Times New Roman" w:cs="Times New Roman"/>
          <w:color w:val="0D0D0D" w:themeColor="text1" w:themeTint="F2"/>
        </w:rPr>
      </w:pPr>
      <w:r w:rsidRPr="005B6DD5">
        <w:rPr>
          <w:rFonts w:ascii="Times New Roman" w:hAnsi="Times New Roman" w:cs="Times New Roman"/>
          <w:color w:val="0D0D0D" w:themeColor="text1" w:themeTint="F2"/>
        </w:rPr>
        <w:t>98.38.00.00-0</w:t>
      </w:r>
      <w:r w:rsidR="00615B50" w:rsidRPr="005B6DD5">
        <w:rPr>
          <w:rFonts w:ascii="Times New Roman" w:hAnsi="Times New Roman" w:cs="Times New Roman"/>
          <w:color w:val="0D0D0D" w:themeColor="text1" w:themeTint="F2"/>
        </w:rPr>
        <w:t xml:space="preserve"> </w:t>
      </w:r>
      <w:r w:rsidRPr="005B6DD5">
        <w:rPr>
          <w:rFonts w:ascii="Times New Roman" w:hAnsi="Times New Roman" w:cs="Times New Roman"/>
          <w:color w:val="0D0D0D" w:themeColor="text1" w:themeTint="F2"/>
        </w:rPr>
        <w:t>- usługi psiarni</w:t>
      </w:r>
    </w:p>
    <w:p w14:paraId="712313B6" w14:textId="2423A1D3" w:rsidR="00101A15" w:rsidRPr="005B6DD5" w:rsidRDefault="00DA5B7B" w:rsidP="003525D8">
      <w:pPr>
        <w:spacing w:line="22" w:lineRule="atLeast"/>
        <w:ind w:left="708"/>
        <w:jc w:val="both"/>
        <w:rPr>
          <w:rFonts w:ascii="Times New Roman" w:hAnsi="Times New Roman" w:cs="Times New Roman"/>
          <w:color w:val="0D0D0D" w:themeColor="text1" w:themeTint="F2"/>
        </w:rPr>
      </w:pPr>
      <w:r w:rsidRPr="005B6DD5">
        <w:rPr>
          <w:rFonts w:ascii="Times New Roman" w:hAnsi="Times New Roman" w:cs="Times New Roman"/>
          <w:color w:val="0D0D0D" w:themeColor="text1" w:themeTint="F2"/>
        </w:rPr>
        <w:t xml:space="preserve">85.20.00.00-1 </w:t>
      </w:r>
      <w:r w:rsidR="00615B50" w:rsidRPr="005B6DD5">
        <w:rPr>
          <w:rFonts w:ascii="Times New Roman" w:hAnsi="Times New Roman" w:cs="Times New Roman"/>
          <w:color w:val="0D0D0D" w:themeColor="text1" w:themeTint="F2"/>
        </w:rPr>
        <w:t xml:space="preserve">- </w:t>
      </w:r>
      <w:r w:rsidRPr="005B6DD5">
        <w:rPr>
          <w:rFonts w:ascii="Times New Roman" w:hAnsi="Times New Roman" w:cs="Times New Roman"/>
          <w:color w:val="0D0D0D" w:themeColor="text1" w:themeTint="F2"/>
        </w:rPr>
        <w:t>usługi weterynaryjne</w:t>
      </w:r>
    </w:p>
    <w:p w14:paraId="0174B549" w14:textId="2E27D50F" w:rsidR="00E82B0C" w:rsidRPr="005B6DD5" w:rsidRDefault="003E7D37" w:rsidP="003525D8">
      <w:pPr>
        <w:widowControl w:val="0"/>
        <w:spacing w:line="22" w:lineRule="atLeast"/>
        <w:ind w:left="357" w:hanging="357"/>
        <w:jc w:val="both"/>
        <w:rPr>
          <w:rFonts w:ascii="Times New Roman" w:hAnsi="Times New Roman" w:cs="Times New Roman"/>
          <w:b/>
        </w:rPr>
      </w:pPr>
      <w:r w:rsidRPr="005B6DD5">
        <w:rPr>
          <w:rFonts w:ascii="Times New Roman" w:hAnsi="Times New Roman" w:cs="Times New Roman"/>
          <w:b/>
        </w:rPr>
        <w:t xml:space="preserve">1.5 </w:t>
      </w:r>
      <w:r w:rsidR="00E82B0C" w:rsidRPr="005B6DD5">
        <w:rPr>
          <w:rFonts w:ascii="Times New Roman" w:hAnsi="Times New Roman" w:cs="Times New Roman"/>
          <w:b/>
        </w:rPr>
        <w:t>Informacje uzupełniające</w:t>
      </w:r>
    </w:p>
    <w:p w14:paraId="755B600C" w14:textId="77777777" w:rsidR="00E82B0C" w:rsidRPr="005B6DD5" w:rsidRDefault="00E82B0C" w:rsidP="003525D8">
      <w:pPr>
        <w:widowControl w:val="0"/>
        <w:spacing w:line="22" w:lineRule="atLeast"/>
        <w:jc w:val="both"/>
        <w:rPr>
          <w:rFonts w:ascii="Times New Roman" w:hAnsi="Times New Roman" w:cs="Times New Roman"/>
        </w:rPr>
      </w:pPr>
      <w:r w:rsidRPr="005B6DD5">
        <w:rPr>
          <w:rFonts w:ascii="Times New Roman" w:hAnsi="Times New Roman" w:cs="Times New Roman"/>
        </w:rPr>
        <w:t>Wszelkie informacje przedstawione w niniejszej Specyfikacji</w:t>
      </w:r>
      <w:r w:rsidR="005A7007" w:rsidRPr="005B6DD5">
        <w:rPr>
          <w:rFonts w:ascii="Times New Roman" w:hAnsi="Times New Roman" w:cs="Times New Roman"/>
        </w:rPr>
        <w:t xml:space="preserve"> </w:t>
      </w:r>
      <w:r w:rsidRPr="005B6DD5">
        <w:rPr>
          <w:rFonts w:ascii="Times New Roman" w:hAnsi="Times New Roman" w:cs="Times New Roman"/>
        </w:rPr>
        <w:t>Warunków Zamówienia przeznaczone są wyłącznie w celu przygotowania oferty i w żadnym wypadku nie powinny być wykorzystywane w inny sposób.</w:t>
      </w:r>
    </w:p>
    <w:p w14:paraId="4D80A4D8" w14:textId="330DFEBB" w:rsidR="00E82B0C" w:rsidRPr="005B6DD5" w:rsidRDefault="00E82B0C" w:rsidP="003525D8">
      <w:pPr>
        <w:widowControl w:val="0"/>
        <w:spacing w:line="22" w:lineRule="atLeast"/>
        <w:jc w:val="both"/>
        <w:rPr>
          <w:rFonts w:ascii="Times New Roman" w:hAnsi="Times New Roman" w:cs="Times New Roman"/>
          <w:iCs/>
        </w:rPr>
      </w:pPr>
      <w:r w:rsidRPr="005B6DD5">
        <w:rPr>
          <w:rFonts w:ascii="Times New Roman" w:hAnsi="Times New Roman" w:cs="Times New Roman"/>
        </w:rPr>
        <w:t>Ilekroć w Specyfikacji</w:t>
      </w:r>
      <w:r w:rsidR="005A7007" w:rsidRPr="005B6DD5">
        <w:rPr>
          <w:rFonts w:ascii="Times New Roman" w:hAnsi="Times New Roman" w:cs="Times New Roman"/>
        </w:rPr>
        <w:t xml:space="preserve"> </w:t>
      </w:r>
      <w:r w:rsidRPr="005B6DD5">
        <w:rPr>
          <w:rFonts w:ascii="Times New Roman" w:hAnsi="Times New Roman" w:cs="Times New Roman"/>
        </w:rPr>
        <w:t xml:space="preserve">Warunków Zamówienia zastosowane jest </w:t>
      </w:r>
      <w:r w:rsidR="008919E3" w:rsidRPr="005B6DD5">
        <w:rPr>
          <w:rFonts w:ascii="Times New Roman" w:hAnsi="Times New Roman" w:cs="Times New Roman"/>
        </w:rPr>
        <w:t xml:space="preserve">słowo </w:t>
      </w:r>
      <w:r w:rsidRPr="005B6DD5">
        <w:rPr>
          <w:rFonts w:ascii="Times New Roman" w:hAnsi="Times New Roman" w:cs="Times New Roman"/>
        </w:rPr>
        <w:t>„</w:t>
      </w:r>
      <w:r w:rsidRPr="005B6DD5">
        <w:rPr>
          <w:rFonts w:ascii="Times New Roman" w:hAnsi="Times New Roman" w:cs="Times New Roman"/>
          <w:i/>
        </w:rPr>
        <w:t>ustawa</w:t>
      </w:r>
      <w:r w:rsidRPr="005B6DD5">
        <w:rPr>
          <w:rFonts w:ascii="Times New Roman" w:hAnsi="Times New Roman" w:cs="Times New Roman"/>
        </w:rPr>
        <w:t>”, bez bliższego określenia, o jaką ustawę chodzi</w:t>
      </w:r>
      <w:r w:rsidR="00390E59" w:rsidRPr="005B6DD5">
        <w:rPr>
          <w:rFonts w:ascii="Times New Roman" w:hAnsi="Times New Roman" w:cs="Times New Roman"/>
        </w:rPr>
        <w:t xml:space="preserve"> albo </w:t>
      </w:r>
      <w:r w:rsidR="008919E3" w:rsidRPr="005B6DD5">
        <w:rPr>
          <w:rFonts w:ascii="Times New Roman" w:hAnsi="Times New Roman" w:cs="Times New Roman"/>
        </w:rPr>
        <w:t xml:space="preserve">skrót „Pzp” lub </w:t>
      </w:r>
      <w:r w:rsidR="00390E59" w:rsidRPr="005B6DD5">
        <w:rPr>
          <w:rFonts w:ascii="Times New Roman" w:hAnsi="Times New Roman" w:cs="Times New Roman"/>
        </w:rPr>
        <w:t>„ustawa Pzp”</w:t>
      </w:r>
      <w:r w:rsidRPr="005B6DD5">
        <w:rPr>
          <w:rFonts w:ascii="Times New Roman" w:hAnsi="Times New Roman" w:cs="Times New Roman"/>
        </w:rPr>
        <w:t>, dotycz</w:t>
      </w:r>
      <w:r w:rsidR="00390E59" w:rsidRPr="005B6DD5">
        <w:rPr>
          <w:rFonts w:ascii="Times New Roman" w:hAnsi="Times New Roman" w:cs="Times New Roman"/>
        </w:rPr>
        <w:t>ą</w:t>
      </w:r>
      <w:r w:rsidRPr="005B6DD5">
        <w:rPr>
          <w:rFonts w:ascii="Times New Roman" w:hAnsi="Times New Roman" w:cs="Times New Roman"/>
        </w:rPr>
        <w:t xml:space="preserve"> on</w:t>
      </w:r>
      <w:r w:rsidR="00390E59" w:rsidRPr="005B6DD5">
        <w:rPr>
          <w:rFonts w:ascii="Times New Roman" w:hAnsi="Times New Roman" w:cs="Times New Roman"/>
        </w:rPr>
        <w:t>e</w:t>
      </w:r>
      <w:r w:rsidRPr="005B6DD5">
        <w:rPr>
          <w:rFonts w:ascii="Times New Roman" w:hAnsi="Times New Roman" w:cs="Times New Roman"/>
        </w:rPr>
        <w:t xml:space="preserve"> </w:t>
      </w:r>
      <w:r w:rsidRPr="005B6DD5">
        <w:rPr>
          <w:rFonts w:ascii="Times New Roman" w:hAnsi="Times New Roman" w:cs="Times New Roman"/>
          <w:b/>
        </w:rPr>
        <w:t xml:space="preserve">ustawy z dnia </w:t>
      </w:r>
      <w:r w:rsidR="005A7007" w:rsidRPr="005B6DD5">
        <w:rPr>
          <w:rFonts w:ascii="Times New Roman" w:hAnsi="Times New Roman" w:cs="Times New Roman"/>
          <w:b/>
        </w:rPr>
        <w:t>11 września 2019</w:t>
      </w:r>
      <w:r w:rsidRPr="005B6DD5">
        <w:rPr>
          <w:rFonts w:ascii="Times New Roman" w:hAnsi="Times New Roman" w:cs="Times New Roman"/>
          <w:b/>
        </w:rPr>
        <w:t xml:space="preserve"> r. Prawo zamówień publicznych</w:t>
      </w:r>
      <w:r w:rsidRPr="005B6DD5">
        <w:rPr>
          <w:rFonts w:ascii="Times New Roman" w:hAnsi="Times New Roman" w:cs="Times New Roman"/>
        </w:rPr>
        <w:t xml:space="preserve"> </w:t>
      </w:r>
      <w:r w:rsidR="00647B9B" w:rsidRPr="005B6DD5">
        <w:rPr>
          <w:rFonts w:ascii="Times New Roman" w:hAnsi="Times New Roman" w:cs="Times New Roman"/>
          <w:iCs/>
        </w:rPr>
        <w:t>(tekst</w:t>
      </w:r>
      <w:r w:rsidR="000457CE" w:rsidRPr="005B6DD5">
        <w:rPr>
          <w:rFonts w:ascii="Times New Roman" w:hAnsi="Times New Roman" w:cs="Times New Roman"/>
          <w:iCs/>
        </w:rPr>
        <w:t xml:space="preserve"> jednolity Dz.</w:t>
      </w:r>
      <w:r w:rsidR="000457CE" w:rsidRPr="005B6DD5">
        <w:rPr>
          <w:rFonts w:ascii="Times New Roman" w:hAnsi="Times New Roman" w:cs="Times New Roman"/>
          <w:iCs/>
          <w:color w:val="000000" w:themeColor="text1"/>
        </w:rPr>
        <w:t xml:space="preserve">U. z </w:t>
      </w:r>
      <w:r w:rsidR="005262DE" w:rsidRPr="005B6DD5">
        <w:rPr>
          <w:rFonts w:ascii="Times New Roman" w:hAnsi="Times New Roman" w:cs="Times New Roman"/>
          <w:iCs/>
          <w:color w:val="000000" w:themeColor="text1"/>
        </w:rPr>
        <w:t>202</w:t>
      </w:r>
      <w:r w:rsidR="005A15D2" w:rsidRPr="005B6DD5">
        <w:rPr>
          <w:rFonts w:ascii="Times New Roman" w:hAnsi="Times New Roman" w:cs="Times New Roman"/>
          <w:iCs/>
          <w:color w:val="000000" w:themeColor="text1"/>
        </w:rPr>
        <w:t>2</w:t>
      </w:r>
      <w:r w:rsidR="00647B9B" w:rsidRPr="005B6DD5">
        <w:rPr>
          <w:rFonts w:ascii="Times New Roman" w:hAnsi="Times New Roman" w:cs="Times New Roman"/>
          <w:iCs/>
          <w:color w:val="000000" w:themeColor="text1"/>
        </w:rPr>
        <w:t xml:space="preserve"> r., poz</w:t>
      </w:r>
      <w:r w:rsidR="00AD35E1" w:rsidRPr="005B6DD5">
        <w:rPr>
          <w:rFonts w:ascii="Times New Roman" w:hAnsi="Times New Roman" w:cs="Times New Roman"/>
          <w:iCs/>
          <w:color w:val="000000" w:themeColor="text1"/>
        </w:rPr>
        <w:t xml:space="preserve">. </w:t>
      </w:r>
      <w:r w:rsidR="005262DE" w:rsidRPr="005B6DD5">
        <w:rPr>
          <w:rFonts w:ascii="Times New Roman" w:hAnsi="Times New Roman" w:cs="Times New Roman"/>
          <w:iCs/>
          <w:color w:val="000000" w:themeColor="text1"/>
        </w:rPr>
        <w:t>1</w:t>
      </w:r>
      <w:r w:rsidR="005A15D2" w:rsidRPr="005B6DD5">
        <w:rPr>
          <w:rFonts w:ascii="Times New Roman" w:hAnsi="Times New Roman" w:cs="Times New Roman"/>
          <w:iCs/>
          <w:color w:val="000000" w:themeColor="text1"/>
        </w:rPr>
        <w:t>710</w:t>
      </w:r>
      <w:r w:rsidR="00AD35E1" w:rsidRPr="005B6DD5">
        <w:rPr>
          <w:rFonts w:ascii="Times New Roman" w:hAnsi="Times New Roman" w:cs="Times New Roman"/>
          <w:iCs/>
          <w:color w:val="000000" w:themeColor="text1"/>
        </w:rPr>
        <w:t xml:space="preserve"> </w:t>
      </w:r>
      <w:r w:rsidR="00AD35E1" w:rsidRPr="005B6DD5">
        <w:rPr>
          <w:rFonts w:ascii="Times New Roman" w:hAnsi="Times New Roman" w:cs="Times New Roman"/>
          <w:iCs/>
        </w:rPr>
        <w:t>ze zm</w:t>
      </w:r>
      <w:r w:rsidR="006F0948" w:rsidRPr="005B6DD5">
        <w:rPr>
          <w:rFonts w:ascii="Times New Roman" w:hAnsi="Times New Roman" w:cs="Times New Roman"/>
          <w:iCs/>
        </w:rPr>
        <w:t>.</w:t>
      </w:r>
      <w:r w:rsidR="00647B9B" w:rsidRPr="005B6DD5">
        <w:rPr>
          <w:rFonts w:ascii="Times New Roman" w:hAnsi="Times New Roman" w:cs="Times New Roman"/>
          <w:iCs/>
        </w:rPr>
        <w:t>)</w:t>
      </w:r>
      <w:r w:rsidR="00DF0EE1" w:rsidRPr="005B6DD5">
        <w:rPr>
          <w:rFonts w:ascii="Times New Roman" w:hAnsi="Times New Roman" w:cs="Times New Roman"/>
          <w:iCs/>
        </w:rPr>
        <w:t>.</w:t>
      </w:r>
    </w:p>
    <w:p w14:paraId="5B40DAD8" w14:textId="078E2008" w:rsidR="00E82B0C" w:rsidRPr="005B6DD5" w:rsidRDefault="00E82B0C" w:rsidP="003525D8">
      <w:pPr>
        <w:widowControl w:val="0"/>
        <w:spacing w:line="22" w:lineRule="atLeast"/>
        <w:jc w:val="both"/>
        <w:rPr>
          <w:rFonts w:ascii="Times New Roman" w:hAnsi="Times New Roman" w:cs="Times New Roman"/>
        </w:rPr>
      </w:pPr>
      <w:r w:rsidRPr="005B6DD5">
        <w:rPr>
          <w:rFonts w:ascii="Times New Roman" w:hAnsi="Times New Roman" w:cs="Times New Roman"/>
        </w:rPr>
        <w:t xml:space="preserve">Wszelkie koszty związane z przygotowaniem oraz </w:t>
      </w:r>
      <w:r w:rsidR="006350F9" w:rsidRPr="005B6DD5">
        <w:rPr>
          <w:rFonts w:ascii="Times New Roman" w:hAnsi="Times New Roman" w:cs="Times New Roman"/>
        </w:rPr>
        <w:t xml:space="preserve">złożeniem </w:t>
      </w:r>
      <w:r w:rsidRPr="005B6DD5">
        <w:rPr>
          <w:rFonts w:ascii="Times New Roman" w:hAnsi="Times New Roman" w:cs="Times New Roman"/>
        </w:rPr>
        <w:t xml:space="preserve">oferty ponosi wykonawca.  </w:t>
      </w:r>
    </w:p>
    <w:p w14:paraId="62186B48" w14:textId="5BEBC5C0" w:rsidR="006F0948" w:rsidRPr="005B6DD5" w:rsidRDefault="006F0948" w:rsidP="003525D8">
      <w:pPr>
        <w:widowControl w:val="0"/>
        <w:spacing w:line="22" w:lineRule="atLeast"/>
        <w:jc w:val="both"/>
        <w:rPr>
          <w:rFonts w:ascii="Times New Roman" w:hAnsi="Times New Roman" w:cs="Times New Roman"/>
        </w:rPr>
      </w:pPr>
      <w:r w:rsidRPr="005B6DD5">
        <w:rPr>
          <w:rFonts w:ascii="Times New Roman" w:hAnsi="Times New Roman" w:cs="Times New Roman"/>
        </w:rPr>
        <w:t>Zamawiający nie przewiduje wyboru najkorzystniejszej oferty z możliwością prowadzenia negocjacji</w:t>
      </w:r>
      <w:r w:rsidR="006C2A80" w:rsidRPr="005B6DD5">
        <w:rPr>
          <w:rFonts w:ascii="Times New Roman" w:hAnsi="Times New Roman" w:cs="Times New Roman"/>
        </w:rPr>
        <w:t>.</w:t>
      </w:r>
    </w:p>
    <w:p w14:paraId="5DD888B0" w14:textId="77777777" w:rsidR="00F23CD4" w:rsidRPr="005B6DD5" w:rsidRDefault="00F23CD4" w:rsidP="003525D8">
      <w:pPr>
        <w:widowControl w:val="0"/>
        <w:spacing w:line="22" w:lineRule="atLeast"/>
        <w:jc w:val="both"/>
        <w:rPr>
          <w:rFonts w:ascii="Times New Roman" w:hAnsi="Times New Roman" w:cs="Times New Roman"/>
        </w:rPr>
      </w:pPr>
      <w:r w:rsidRPr="005B6DD5">
        <w:rPr>
          <w:rFonts w:ascii="Times New Roman" w:hAnsi="Times New Roman" w:cs="Times New Roman"/>
        </w:rPr>
        <w:t>Wymagania stawiane Wykonawcy:</w:t>
      </w:r>
    </w:p>
    <w:p w14:paraId="5700B87B" w14:textId="77777777" w:rsidR="00F23CD4" w:rsidRPr="005B6DD5" w:rsidRDefault="00F23CD4" w:rsidP="00DF0A90">
      <w:pPr>
        <w:widowControl w:val="0"/>
        <w:numPr>
          <w:ilvl w:val="0"/>
          <w:numId w:val="2"/>
        </w:numPr>
        <w:tabs>
          <w:tab w:val="clear" w:pos="2130"/>
          <w:tab w:val="num" w:pos="1701"/>
        </w:tabs>
        <w:spacing w:line="22" w:lineRule="atLeast"/>
        <w:ind w:left="851" w:hanging="180"/>
        <w:jc w:val="both"/>
        <w:rPr>
          <w:rFonts w:ascii="Times New Roman" w:hAnsi="Times New Roman" w:cs="Times New Roman"/>
        </w:rPr>
      </w:pPr>
      <w:r w:rsidRPr="005B6DD5">
        <w:rPr>
          <w:rFonts w:ascii="Times New Roman" w:hAnsi="Times New Roman" w:cs="Times New Roman"/>
        </w:rPr>
        <w:t>Wykonawca jest odpowiedzialny za jakość, zgodność z warunkami technicznymi i jakościowymi opisanymi dla przedmiotu zamówienia,</w:t>
      </w:r>
    </w:p>
    <w:p w14:paraId="51B219C7" w14:textId="77777777" w:rsidR="00F23CD4" w:rsidRPr="005B6DD5" w:rsidRDefault="00F23CD4" w:rsidP="00DF0A90">
      <w:pPr>
        <w:widowControl w:val="0"/>
        <w:numPr>
          <w:ilvl w:val="0"/>
          <w:numId w:val="2"/>
        </w:numPr>
        <w:tabs>
          <w:tab w:val="clear" w:pos="2130"/>
          <w:tab w:val="num" w:pos="1701"/>
        </w:tabs>
        <w:spacing w:line="22" w:lineRule="atLeast"/>
        <w:ind w:left="851" w:hanging="180"/>
        <w:jc w:val="both"/>
        <w:rPr>
          <w:rFonts w:ascii="Times New Roman" w:hAnsi="Times New Roman" w:cs="Times New Roman"/>
        </w:rPr>
      </w:pPr>
      <w:r w:rsidRPr="005B6DD5">
        <w:rPr>
          <w:rFonts w:ascii="Times New Roman" w:hAnsi="Times New Roman" w:cs="Times New Roman"/>
        </w:rPr>
        <w:t>Wymagana jest należyta staranność przy realizacji zobowiązań umowy,</w:t>
      </w:r>
    </w:p>
    <w:p w14:paraId="3893D1FE" w14:textId="726F9584" w:rsidR="00F23CD4" w:rsidRPr="005B6DD5" w:rsidRDefault="00F23CD4" w:rsidP="00DF0A90">
      <w:pPr>
        <w:widowControl w:val="0"/>
        <w:numPr>
          <w:ilvl w:val="0"/>
          <w:numId w:val="2"/>
        </w:numPr>
        <w:tabs>
          <w:tab w:val="clear" w:pos="2130"/>
          <w:tab w:val="num" w:pos="1701"/>
        </w:tabs>
        <w:spacing w:line="22" w:lineRule="atLeast"/>
        <w:ind w:left="851" w:hanging="180"/>
        <w:jc w:val="both"/>
        <w:rPr>
          <w:rFonts w:ascii="Times New Roman" w:hAnsi="Times New Roman" w:cs="Times New Roman"/>
        </w:rPr>
      </w:pPr>
      <w:r w:rsidRPr="005B6DD5">
        <w:rPr>
          <w:rFonts w:ascii="Times New Roman" w:hAnsi="Times New Roman" w:cs="Times New Roman"/>
        </w:rPr>
        <w:t xml:space="preserve">Ustalenia i decyzje dotyczące wykonywania zamówienia uzgadniane będą przez Zamawiającego z ustanowionym przedstawicielem </w:t>
      </w:r>
      <w:r w:rsidR="006350F9" w:rsidRPr="005B6DD5">
        <w:rPr>
          <w:rFonts w:ascii="Times New Roman" w:hAnsi="Times New Roman" w:cs="Times New Roman"/>
        </w:rPr>
        <w:t>W</w:t>
      </w:r>
      <w:r w:rsidRPr="005B6DD5">
        <w:rPr>
          <w:rFonts w:ascii="Times New Roman" w:hAnsi="Times New Roman" w:cs="Times New Roman"/>
        </w:rPr>
        <w:t>ykonawcy.</w:t>
      </w:r>
    </w:p>
    <w:p w14:paraId="19EBC9ED" w14:textId="51FA87B0" w:rsidR="00E82B0C" w:rsidRPr="005B6DD5" w:rsidRDefault="00E82B0C" w:rsidP="003525D8">
      <w:pPr>
        <w:pStyle w:val="Akapitzlist"/>
        <w:widowControl w:val="0"/>
        <w:numPr>
          <w:ilvl w:val="1"/>
          <w:numId w:val="72"/>
        </w:numPr>
        <w:spacing w:line="22" w:lineRule="atLeast"/>
        <w:jc w:val="both"/>
        <w:rPr>
          <w:rFonts w:ascii="Times New Roman" w:hAnsi="Times New Roman" w:cs="Times New Roman"/>
          <w:b/>
        </w:rPr>
      </w:pPr>
      <w:r w:rsidRPr="005B6DD5">
        <w:rPr>
          <w:rFonts w:ascii="Times New Roman" w:hAnsi="Times New Roman" w:cs="Times New Roman"/>
          <w:b/>
        </w:rPr>
        <w:t>Udzielanie wyjaśnień</w:t>
      </w:r>
      <w:r w:rsidR="00165939" w:rsidRPr="005B6DD5">
        <w:rPr>
          <w:rFonts w:ascii="Times New Roman" w:hAnsi="Times New Roman" w:cs="Times New Roman"/>
          <w:b/>
        </w:rPr>
        <w:t>, sposób porozumiewania się z zamawiającym</w:t>
      </w:r>
    </w:p>
    <w:p w14:paraId="05AE5BF9" w14:textId="5976CD82" w:rsidR="00182AC8" w:rsidRPr="005B6DD5" w:rsidRDefault="00165939" w:rsidP="003525D8">
      <w:pPr>
        <w:widowControl w:val="0"/>
        <w:spacing w:line="22" w:lineRule="atLeast"/>
        <w:jc w:val="both"/>
        <w:rPr>
          <w:rFonts w:ascii="Times New Roman" w:hAnsi="Times New Roman" w:cs="Times New Roman"/>
        </w:rPr>
      </w:pPr>
      <w:r w:rsidRPr="005B6DD5">
        <w:rPr>
          <w:rFonts w:ascii="Times New Roman" w:hAnsi="Times New Roman" w:cs="Times New Roman"/>
        </w:rPr>
        <w:t>W niniejszym postępowaniu k</w:t>
      </w:r>
      <w:r w:rsidR="001D739F" w:rsidRPr="005B6DD5">
        <w:rPr>
          <w:rFonts w:ascii="Times New Roman" w:hAnsi="Times New Roman" w:cs="Times New Roman"/>
        </w:rPr>
        <w:t>omunikacja Zamawiając</w:t>
      </w:r>
      <w:r w:rsidRPr="005B6DD5">
        <w:rPr>
          <w:rFonts w:ascii="Times New Roman" w:hAnsi="Times New Roman" w:cs="Times New Roman"/>
        </w:rPr>
        <w:t>ego</w:t>
      </w:r>
      <w:r w:rsidR="00B50429" w:rsidRPr="005B6DD5">
        <w:rPr>
          <w:rFonts w:ascii="Times New Roman" w:hAnsi="Times New Roman" w:cs="Times New Roman"/>
        </w:rPr>
        <w:t xml:space="preserve"> </w:t>
      </w:r>
      <w:r w:rsidRPr="005B6DD5">
        <w:rPr>
          <w:rFonts w:ascii="Times New Roman" w:hAnsi="Times New Roman" w:cs="Times New Roman"/>
        </w:rPr>
        <w:t xml:space="preserve">z </w:t>
      </w:r>
      <w:r w:rsidR="001D739F" w:rsidRPr="005B6DD5">
        <w:rPr>
          <w:rFonts w:ascii="Times New Roman" w:hAnsi="Times New Roman" w:cs="Times New Roman"/>
        </w:rPr>
        <w:t>wykonawcami</w:t>
      </w:r>
      <w:r w:rsidR="00B50429" w:rsidRPr="005B6DD5">
        <w:rPr>
          <w:rFonts w:ascii="Times New Roman" w:hAnsi="Times New Roman" w:cs="Times New Roman"/>
        </w:rPr>
        <w:t>, w tym wszelkie oświadczenia, wnioski, zawiadomienia oraz informacje</w:t>
      </w:r>
      <w:r w:rsidR="001D739F" w:rsidRPr="005B6DD5">
        <w:rPr>
          <w:rFonts w:ascii="Times New Roman" w:hAnsi="Times New Roman" w:cs="Times New Roman"/>
        </w:rPr>
        <w:t xml:space="preserve"> </w:t>
      </w:r>
      <w:r w:rsidR="00182AC8" w:rsidRPr="005B6DD5">
        <w:rPr>
          <w:rFonts w:ascii="Times New Roman" w:hAnsi="Times New Roman" w:cs="Times New Roman"/>
        </w:rPr>
        <w:t xml:space="preserve">w toku postepowania o udzielenie zamówienia </w:t>
      </w:r>
      <w:r w:rsidR="001D739F" w:rsidRPr="005B6DD5">
        <w:rPr>
          <w:rFonts w:ascii="Times New Roman" w:hAnsi="Times New Roman" w:cs="Times New Roman"/>
        </w:rPr>
        <w:t xml:space="preserve">odbywa się </w:t>
      </w:r>
      <w:r w:rsidRPr="005B6DD5">
        <w:rPr>
          <w:rFonts w:ascii="Times New Roman" w:hAnsi="Times New Roman" w:cs="Times New Roman"/>
        </w:rPr>
        <w:t>za pomocą</w:t>
      </w:r>
      <w:r w:rsidR="00182AC8" w:rsidRPr="005B6DD5">
        <w:rPr>
          <w:rFonts w:ascii="Times New Roman" w:hAnsi="Times New Roman" w:cs="Times New Roman"/>
        </w:rPr>
        <w:t xml:space="preserve"> środków komunikacji elektronicznej, zasadą jest komunikacja pisemna przy użyciu środków komunikacji elektronicznej</w:t>
      </w:r>
      <w:r w:rsidR="00AA6FDB" w:rsidRPr="005B6DD5">
        <w:rPr>
          <w:rFonts w:ascii="Times New Roman" w:hAnsi="Times New Roman" w:cs="Times New Roman"/>
        </w:rPr>
        <w:t xml:space="preserve">, </w:t>
      </w:r>
      <w:r w:rsidR="00182AC8" w:rsidRPr="005B6DD5">
        <w:rPr>
          <w:rFonts w:ascii="Times New Roman" w:hAnsi="Times New Roman" w:cs="Times New Roman"/>
        </w:rPr>
        <w:t>zgodnie z art. 61 pkt 1 ustawy P</w:t>
      </w:r>
      <w:r w:rsidR="005262DE" w:rsidRPr="005B6DD5">
        <w:rPr>
          <w:rFonts w:ascii="Times New Roman" w:hAnsi="Times New Roman" w:cs="Times New Roman"/>
        </w:rPr>
        <w:t>zp</w:t>
      </w:r>
      <w:r w:rsidR="00182AC8" w:rsidRPr="005B6DD5">
        <w:rPr>
          <w:rFonts w:ascii="Times New Roman" w:hAnsi="Times New Roman" w:cs="Times New Roman"/>
        </w:rPr>
        <w:t xml:space="preserve">. </w:t>
      </w:r>
    </w:p>
    <w:p w14:paraId="7C46F37A" w14:textId="77777777" w:rsidR="00E82B0C" w:rsidRPr="005B6DD5" w:rsidRDefault="001D739F" w:rsidP="003525D8">
      <w:pPr>
        <w:widowControl w:val="0"/>
        <w:spacing w:line="22" w:lineRule="atLeast"/>
        <w:ind w:left="512"/>
        <w:jc w:val="both"/>
        <w:rPr>
          <w:rFonts w:ascii="Times New Roman" w:hAnsi="Times New Roman" w:cs="Times New Roman"/>
        </w:rPr>
      </w:pPr>
      <w:r w:rsidRPr="005B6DD5">
        <w:rPr>
          <w:rFonts w:ascii="Times New Roman" w:hAnsi="Times New Roman" w:cs="Times New Roman"/>
        </w:rPr>
        <w:t>Osobami</w:t>
      </w:r>
      <w:r w:rsidR="00E82B0C" w:rsidRPr="005B6DD5">
        <w:rPr>
          <w:rFonts w:ascii="Times New Roman" w:hAnsi="Times New Roman" w:cs="Times New Roman"/>
        </w:rPr>
        <w:t xml:space="preserve"> upraw</w:t>
      </w:r>
      <w:r w:rsidRPr="005B6DD5">
        <w:rPr>
          <w:rFonts w:ascii="Times New Roman" w:hAnsi="Times New Roman" w:cs="Times New Roman"/>
        </w:rPr>
        <w:t>nionymi</w:t>
      </w:r>
      <w:r w:rsidR="00E82B0C" w:rsidRPr="005B6DD5">
        <w:rPr>
          <w:rFonts w:ascii="Times New Roman" w:hAnsi="Times New Roman" w:cs="Times New Roman"/>
        </w:rPr>
        <w:t xml:space="preserve"> do bezpośredniego kontaktowania się z Wykonawcami </w:t>
      </w:r>
      <w:r w:rsidRPr="005B6DD5">
        <w:rPr>
          <w:rFonts w:ascii="Times New Roman" w:hAnsi="Times New Roman" w:cs="Times New Roman"/>
        </w:rPr>
        <w:t>są</w:t>
      </w:r>
      <w:r w:rsidR="00E82B0C" w:rsidRPr="005B6DD5">
        <w:rPr>
          <w:rFonts w:ascii="Times New Roman" w:hAnsi="Times New Roman" w:cs="Times New Roman"/>
        </w:rPr>
        <w:t xml:space="preserve">: </w:t>
      </w:r>
    </w:p>
    <w:p w14:paraId="48F7876E" w14:textId="58A0E900" w:rsidR="00635002" w:rsidRPr="005B6DD5" w:rsidRDefault="009239B1" w:rsidP="003525D8">
      <w:pPr>
        <w:widowControl w:val="0"/>
        <w:numPr>
          <w:ilvl w:val="0"/>
          <w:numId w:val="14"/>
        </w:numPr>
        <w:spacing w:line="22" w:lineRule="atLeast"/>
        <w:jc w:val="both"/>
        <w:rPr>
          <w:rFonts w:ascii="Times New Roman" w:hAnsi="Times New Roman" w:cs="Times New Roman"/>
        </w:rPr>
      </w:pPr>
      <w:r w:rsidRPr="005B6DD5">
        <w:rPr>
          <w:rFonts w:ascii="Times New Roman" w:hAnsi="Times New Roman" w:cs="Times New Roman"/>
        </w:rPr>
        <w:t>Iwona Gierach</w:t>
      </w:r>
      <w:r w:rsidR="008621AF" w:rsidRPr="005B6DD5">
        <w:rPr>
          <w:rFonts w:ascii="Times New Roman" w:hAnsi="Times New Roman" w:cs="Times New Roman"/>
        </w:rPr>
        <w:t>,</w:t>
      </w:r>
      <w:r w:rsidR="00A849AC" w:rsidRPr="005B6DD5">
        <w:rPr>
          <w:rFonts w:ascii="Times New Roman" w:hAnsi="Times New Roman" w:cs="Times New Roman"/>
        </w:rPr>
        <w:t xml:space="preserve"> </w:t>
      </w:r>
      <w:r w:rsidR="006C02A5" w:rsidRPr="005B6DD5">
        <w:rPr>
          <w:rFonts w:ascii="Times New Roman" w:hAnsi="Times New Roman" w:cs="Times New Roman"/>
        </w:rPr>
        <w:t>e-mail</w:t>
      </w:r>
      <w:r w:rsidR="00B50429" w:rsidRPr="005B6DD5">
        <w:rPr>
          <w:rFonts w:ascii="Times New Roman" w:hAnsi="Times New Roman" w:cs="Times New Roman"/>
        </w:rPr>
        <w:t xml:space="preserve">: </w:t>
      </w:r>
      <w:hyperlink r:id="rId11" w:history="1">
        <w:r w:rsidRPr="005B6DD5">
          <w:rPr>
            <w:rStyle w:val="Hipercze"/>
            <w:rFonts w:ascii="Times New Roman" w:hAnsi="Times New Roman" w:cs="Times New Roman"/>
          </w:rPr>
          <w:t>igierach@rawam.ug.gov.pl</w:t>
        </w:r>
      </w:hyperlink>
      <w:r w:rsidR="002228EE" w:rsidRPr="005B6DD5">
        <w:rPr>
          <w:rFonts w:ascii="Times New Roman" w:hAnsi="Times New Roman" w:cs="Times New Roman"/>
        </w:rPr>
        <w:t xml:space="preserve">  </w:t>
      </w:r>
    </w:p>
    <w:p w14:paraId="09974CC1" w14:textId="5FE43BCD" w:rsidR="00180BE0" w:rsidRPr="005B6DD5" w:rsidRDefault="009239B1" w:rsidP="003525D8">
      <w:pPr>
        <w:widowControl w:val="0"/>
        <w:numPr>
          <w:ilvl w:val="0"/>
          <w:numId w:val="14"/>
        </w:numPr>
        <w:spacing w:line="22" w:lineRule="atLeast"/>
        <w:jc w:val="both"/>
        <w:rPr>
          <w:rFonts w:ascii="Times New Roman" w:hAnsi="Times New Roman" w:cs="Times New Roman"/>
          <w:lang w:val="en-GB"/>
        </w:rPr>
      </w:pPr>
      <w:r w:rsidRPr="005B6DD5">
        <w:rPr>
          <w:rFonts w:ascii="Times New Roman" w:hAnsi="Times New Roman" w:cs="Times New Roman"/>
          <w:color w:val="0D0D0D" w:themeColor="text1" w:themeTint="F2"/>
          <w:lang w:val="en-GB"/>
        </w:rPr>
        <w:t>Anna Bigos</w:t>
      </w:r>
      <w:r w:rsidR="008621AF" w:rsidRPr="005B6DD5">
        <w:rPr>
          <w:rFonts w:ascii="Times New Roman" w:hAnsi="Times New Roman" w:cs="Times New Roman"/>
          <w:color w:val="0D0D0D" w:themeColor="text1" w:themeTint="F2"/>
          <w:lang w:val="en-GB"/>
        </w:rPr>
        <w:t>,</w:t>
      </w:r>
      <w:r w:rsidR="002228EE" w:rsidRPr="005B6DD5">
        <w:rPr>
          <w:rFonts w:ascii="Times New Roman" w:hAnsi="Times New Roman" w:cs="Times New Roman"/>
          <w:color w:val="0D0D0D" w:themeColor="text1" w:themeTint="F2"/>
          <w:lang w:val="en-GB"/>
        </w:rPr>
        <w:t xml:space="preserve"> e</w:t>
      </w:r>
      <w:r w:rsidR="002228EE" w:rsidRPr="005B6DD5">
        <w:rPr>
          <w:rFonts w:ascii="Times New Roman" w:hAnsi="Times New Roman" w:cs="Times New Roman"/>
          <w:color w:val="FF0000"/>
          <w:lang w:val="en-GB"/>
        </w:rPr>
        <w:t>-</w:t>
      </w:r>
      <w:r w:rsidR="002228EE" w:rsidRPr="005B6DD5">
        <w:rPr>
          <w:rFonts w:ascii="Times New Roman" w:hAnsi="Times New Roman" w:cs="Times New Roman"/>
          <w:lang w:val="en-GB"/>
        </w:rPr>
        <w:t xml:space="preserve">mail: </w:t>
      </w:r>
      <w:hyperlink r:id="rId12" w:history="1">
        <w:r w:rsidRPr="005B6DD5">
          <w:rPr>
            <w:rStyle w:val="Hipercze"/>
            <w:rFonts w:ascii="Times New Roman" w:hAnsi="Times New Roman" w:cs="Times New Roman"/>
            <w:lang w:val="en-GB"/>
          </w:rPr>
          <w:t>bigos@rawam.ug.gov.pl</w:t>
        </w:r>
      </w:hyperlink>
      <w:r w:rsidR="002228EE" w:rsidRPr="005B6DD5">
        <w:rPr>
          <w:rFonts w:ascii="Times New Roman" w:hAnsi="Times New Roman" w:cs="Times New Roman"/>
          <w:lang w:val="en-GB"/>
        </w:rPr>
        <w:t xml:space="preserve"> </w:t>
      </w:r>
    </w:p>
    <w:p w14:paraId="6C27B1FB" w14:textId="1DF3294A" w:rsidR="00180BE0" w:rsidRPr="005B6DD5" w:rsidRDefault="00180BE0" w:rsidP="003525D8">
      <w:pPr>
        <w:pStyle w:val="Akapitzlist"/>
        <w:widowControl w:val="0"/>
        <w:numPr>
          <w:ilvl w:val="1"/>
          <w:numId w:val="72"/>
        </w:numPr>
        <w:suppressAutoHyphens/>
        <w:autoSpaceDN w:val="0"/>
        <w:spacing w:line="22" w:lineRule="atLeast"/>
        <w:jc w:val="both"/>
        <w:textAlignment w:val="baseline"/>
        <w:rPr>
          <w:rFonts w:ascii="Times New Roman" w:eastAsia="MS Mincho" w:hAnsi="Times New Roman" w:cs="Times New Roman"/>
          <w:b/>
          <w:bCs/>
          <w:kern w:val="3"/>
          <w:lang w:eastAsia="en-US"/>
        </w:rPr>
      </w:pPr>
      <w:bookmarkStart w:id="1" w:name="_Hlk60813568"/>
      <w:r w:rsidRPr="005B6DD5">
        <w:rPr>
          <w:rFonts w:ascii="Times New Roman" w:eastAsia="MS Mincho" w:hAnsi="Times New Roman" w:cs="Times New Roman"/>
          <w:b/>
          <w:bCs/>
          <w:kern w:val="3"/>
          <w:lang w:eastAsia="en-US"/>
        </w:rPr>
        <w:t>Wartość zamówienia.</w:t>
      </w:r>
    </w:p>
    <w:p w14:paraId="49E3E67D" w14:textId="77777777" w:rsidR="00180BE0" w:rsidRPr="005B6DD5" w:rsidRDefault="00180BE0" w:rsidP="003525D8">
      <w:pPr>
        <w:widowControl w:val="0"/>
        <w:suppressAutoHyphens/>
        <w:autoSpaceDN w:val="0"/>
        <w:spacing w:line="22" w:lineRule="atLeast"/>
        <w:jc w:val="both"/>
        <w:textAlignment w:val="baseline"/>
        <w:outlineLvl w:val="3"/>
        <w:rPr>
          <w:rFonts w:ascii="Times New Roman" w:eastAsia="MS Mincho" w:hAnsi="Times New Roman" w:cs="Times New Roman"/>
          <w:bCs/>
          <w:kern w:val="3"/>
          <w:lang w:eastAsia="en-US"/>
        </w:rPr>
      </w:pPr>
      <w:r w:rsidRPr="005B6DD5">
        <w:rPr>
          <w:rFonts w:ascii="Times New Roman" w:eastAsia="MS Mincho" w:hAnsi="Times New Roman" w:cs="Times New Roman"/>
          <w:bCs/>
          <w:kern w:val="3"/>
          <w:lang w:eastAsia="en-US"/>
        </w:rPr>
        <w:lastRenderedPageBreak/>
        <w:t>Niniejsze zamówienie jest zamówieniem klasycznym w rozumieniu art. 7 pkt 33) ustawy. Wartość zamówienia nie przekracza progów unijnych w rozumieniu art. 3 ustawy</w:t>
      </w:r>
      <w:bookmarkEnd w:id="1"/>
      <w:r w:rsidRPr="005B6DD5">
        <w:rPr>
          <w:rFonts w:ascii="Times New Roman" w:eastAsia="MS Mincho" w:hAnsi="Times New Roman" w:cs="Times New Roman"/>
          <w:bCs/>
          <w:kern w:val="3"/>
          <w:lang w:eastAsia="en-US"/>
        </w:rPr>
        <w:t>.</w:t>
      </w:r>
    </w:p>
    <w:p w14:paraId="470E3070" w14:textId="6E2F9452" w:rsidR="00180BE0" w:rsidRPr="005B6DD5" w:rsidRDefault="00180BE0" w:rsidP="003525D8">
      <w:pPr>
        <w:pStyle w:val="Akapitzlist"/>
        <w:widowControl w:val="0"/>
        <w:numPr>
          <w:ilvl w:val="1"/>
          <w:numId w:val="72"/>
        </w:numPr>
        <w:suppressAutoHyphens/>
        <w:autoSpaceDN w:val="0"/>
        <w:spacing w:line="22" w:lineRule="atLeast"/>
        <w:jc w:val="both"/>
        <w:textAlignment w:val="baseline"/>
        <w:rPr>
          <w:rFonts w:ascii="Times New Roman" w:eastAsia="MS Mincho" w:hAnsi="Times New Roman" w:cs="Times New Roman"/>
          <w:b/>
          <w:bCs/>
          <w:kern w:val="3"/>
          <w:lang w:eastAsia="en-US"/>
        </w:rPr>
      </w:pPr>
      <w:r w:rsidRPr="005B6DD5">
        <w:rPr>
          <w:rFonts w:ascii="Times New Roman" w:eastAsia="MS Mincho" w:hAnsi="Times New Roman" w:cs="Times New Roman"/>
          <w:b/>
          <w:bCs/>
          <w:kern w:val="3"/>
          <w:lang w:eastAsia="en-US"/>
        </w:rPr>
        <w:t>Słownik.</w:t>
      </w:r>
    </w:p>
    <w:p w14:paraId="0665092A" w14:textId="77777777" w:rsidR="00180BE0" w:rsidRPr="005B6DD5" w:rsidRDefault="00180BE0" w:rsidP="003525D8">
      <w:pPr>
        <w:widowControl w:val="0"/>
        <w:suppressAutoHyphens/>
        <w:autoSpaceDN w:val="0"/>
        <w:spacing w:line="22" w:lineRule="atLeast"/>
        <w:jc w:val="both"/>
        <w:textAlignment w:val="baseline"/>
        <w:outlineLvl w:val="3"/>
        <w:rPr>
          <w:rFonts w:ascii="Times New Roman" w:eastAsia="MS Mincho" w:hAnsi="Times New Roman" w:cs="Times New Roman"/>
          <w:bCs/>
          <w:kern w:val="3"/>
          <w:lang w:eastAsia="en-US"/>
        </w:rPr>
      </w:pPr>
      <w:r w:rsidRPr="005B6DD5">
        <w:rPr>
          <w:rFonts w:ascii="Times New Roman" w:eastAsia="MS Mincho" w:hAnsi="Times New Roman" w:cs="Times New Roman"/>
          <w:bCs/>
          <w:kern w:val="3"/>
          <w:lang w:eastAsia="en-US"/>
        </w:rPr>
        <w:t>Użyte w niniejszej SWZ (oraz w załącznikach) terminy mają następujące znaczenie:</w:t>
      </w:r>
    </w:p>
    <w:p w14:paraId="6D1D46E1" w14:textId="79FF7675" w:rsidR="00180BE0" w:rsidRPr="005B6DD5" w:rsidRDefault="00180BE0" w:rsidP="003525D8">
      <w:pPr>
        <w:widowControl w:val="0"/>
        <w:numPr>
          <w:ilvl w:val="0"/>
          <w:numId w:val="46"/>
        </w:numPr>
        <w:suppressAutoHyphens/>
        <w:autoSpaceDN w:val="0"/>
        <w:spacing w:line="22" w:lineRule="atLeast"/>
        <w:ind w:left="0" w:firstLine="0"/>
        <w:jc w:val="both"/>
        <w:textAlignment w:val="baseline"/>
        <w:rPr>
          <w:rFonts w:ascii="Times New Roman" w:eastAsia="SimSun" w:hAnsi="Times New Roman" w:cs="Times New Roman"/>
          <w:kern w:val="3"/>
          <w:lang w:eastAsia="zh-CN"/>
        </w:rPr>
      </w:pPr>
      <w:r w:rsidRPr="005B6DD5">
        <w:rPr>
          <w:rFonts w:ascii="Times New Roman" w:eastAsia="MS Mincho" w:hAnsi="Times New Roman" w:cs="Times New Roman"/>
          <w:b/>
          <w:bCs/>
          <w:kern w:val="3"/>
          <w:lang w:eastAsia="zh-CN"/>
        </w:rPr>
        <w:t>„ustawa”</w:t>
      </w:r>
      <w:r w:rsidRPr="005B6DD5">
        <w:rPr>
          <w:rFonts w:ascii="Times New Roman" w:eastAsia="MS Mincho" w:hAnsi="Times New Roman" w:cs="Times New Roman"/>
          <w:bCs/>
          <w:kern w:val="3"/>
          <w:lang w:eastAsia="zh-CN"/>
        </w:rPr>
        <w:t xml:space="preserve"> – ustawa z dnia 11 września 2019 r. Prawo zamówień publicznych (Dz. U. z 202</w:t>
      </w:r>
      <w:r w:rsidR="000A11CA" w:rsidRPr="005B6DD5">
        <w:rPr>
          <w:rFonts w:ascii="Times New Roman" w:eastAsia="MS Mincho" w:hAnsi="Times New Roman" w:cs="Times New Roman"/>
          <w:bCs/>
          <w:kern w:val="3"/>
          <w:lang w:eastAsia="zh-CN"/>
        </w:rPr>
        <w:t>2</w:t>
      </w:r>
      <w:r w:rsidRPr="005B6DD5">
        <w:rPr>
          <w:rFonts w:ascii="Times New Roman" w:eastAsia="MS Mincho" w:hAnsi="Times New Roman" w:cs="Times New Roman"/>
          <w:bCs/>
          <w:kern w:val="3"/>
          <w:lang w:eastAsia="zh-CN"/>
        </w:rPr>
        <w:t xml:space="preserve"> r. poz. </w:t>
      </w:r>
      <w:r w:rsidR="000A11CA" w:rsidRPr="005B6DD5">
        <w:rPr>
          <w:rFonts w:ascii="Times New Roman" w:eastAsia="MS Mincho" w:hAnsi="Times New Roman" w:cs="Times New Roman"/>
          <w:bCs/>
          <w:kern w:val="3"/>
          <w:lang w:eastAsia="zh-CN"/>
        </w:rPr>
        <w:t xml:space="preserve">1710 </w:t>
      </w:r>
      <w:r w:rsidRPr="005B6DD5">
        <w:rPr>
          <w:rFonts w:ascii="Times New Roman" w:eastAsia="SimSun" w:hAnsi="Times New Roman" w:cs="Times New Roman"/>
          <w:bCs/>
          <w:kern w:val="3"/>
          <w:lang w:eastAsia="zh-CN"/>
        </w:rPr>
        <w:t>z późn. zm.</w:t>
      </w:r>
      <w:r w:rsidRPr="005B6DD5">
        <w:rPr>
          <w:rFonts w:ascii="Times New Roman" w:eastAsia="MS Mincho" w:hAnsi="Times New Roman" w:cs="Times New Roman"/>
          <w:bCs/>
          <w:kern w:val="3"/>
          <w:lang w:eastAsia="zh-CN"/>
        </w:rPr>
        <w:t>),</w:t>
      </w:r>
    </w:p>
    <w:p w14:paraId="17350F8A" w14:textId="77777777" w:rsidR="00180BE0" w:rsidRPr="005B6DD5" w:rsidRDefault="00180BE0" w:rsidP="003525D8">
      <w:pPr>
        <w:widowControl w:val="0"/>
        <w:numPr>
          <w:ilvl w:val="0"/>
          <w:numId w:val="45"/>
        </w:numPr>
        <w:suppressAutoHyphens/>
        <w:autoSpaceDN w:val="0"/>
        <w:spacing w:line="22" w:lineRule="atLeast"/>
        <w:ind w:left="0" w:firstLine="0"/>
        <w:jc w:val="both"/>
        <w:textAlignment w:val="baseline"/>
        <w:rPr>
          <w:rFonts w:ascii="Times New Roman" w:eastAsia="SimSun" w:hAnsi="Times New Roman" w:cs="Times New Roman"/>
          <w:kern w:val="3"/>
          <w:lang w:eastAsia="zh-CN"/>
        </w:rPr>
      </w:pPr>
      <w:r w:rsidRPr="005B6DD5">
        <w:rPr>
          <w:rFonts w:ascii="Times New Roman" w:eastAsia="MS Mincho" w:hAnsi="Times New Roman" w:cs="Times New Roman"/>
          <w:b/>
          <w:bCs/>
          <w:kern w:val="3"/>
          <w:lang w:eastAsia="zh-CN"/>
        </w:rPr>
        <w:t>„SWZ”</w:t>
      </w:r>
      <w:r w:rsidRPr="005B6DD5">
        <w:rPr>
          <w:rFonts w:ascii="Times New Roman" w:eastAsia="MS Mincho" w:hAnsi="Times New Roman" w:cs="Times New Roman"/>
          <w:bCs/>
          <w:kern w:val="3"/>
          <w:lang w:eastAsia="zh-CN"/>
        </w:rPr>
        <w:t xml:space="preserve"> – niniejsza Specyfikacja Warunków Zamówienia,</w:t>
      </w:r>
    </w:p>
    <w:p w14:paraId="69A1E6E4" w14:textId="77777777" w:rsidR="00180BE0" w:rsidRPr="005B6DD5" w:rsidRDefault="00180BE0" w:rsidP="003525D8">
      <w:pPr>
        <w:widowControl w:val="0"/>
        <w:numPr>
          <w:ilvl w:val="0"/>
          <w:numId w:val="45"/>
        </w:numPr>
        <w:suppressAutoHyphens/>
        <w:autoSpaceDN w:val="0"/>
        <w:spacing w:line="22" w:lineRule="atLeast"/>
        <w:ind w:left="0" w:firstLine="0"/>
        <w:jc w:val="both"/>
        <w:textAlignment w:val="baseline"/>
        <w:rPr>
          <w:rFonts w:ascii="Times New Roman" w:eastAsia="SimSun" w:hAnsi="Times New Roman" w:cs="Times New Roman"/>
          <w:kern w:val="3"/>
          <w:lang w:eastAsia="zh-CN"/>
        </w:rPr>
      </w:pPr>
      <w:r w:rsidRPr="005B6DD5">
        <w:rPr>
          <w:rFonts w:ascii="Times New Roman" w:eastAsia="MS Mincho" w:hAnsi="Times New Roman" w:cs="Times New Roman"/>
          <w:bCs/>
          <w:kern w:val="3"/>
          <w:lang w:eastAsia="zh-CN"/>
        </w:rPr>
        <w:t xml:space="preserve"> </w:t>
      </w:r>
      <w:r w:rsidRPr="005B6DD5">
        <w:rPr>
          <w:rFonts w:ascii="Times New Roman" w:eastAsia="MS Mincho" w:hAnsi="Times New Roman" w:cs="Times New Roman"/>
          <w:b/>
          <w:bCs/>
          <w:kern w:val="3"/>
          <w:lang w:eastAsia="zh-CN"/>
        </w:rPr>
        <w:t>„zamówienie”</w:t>
      </w:r>
      <w:r w:rsidRPr="005B6DD5">
        <w:rPr>
          <w:rFonts w:ascii="Times New Roman" w:eastAsia="MS Mincho" w:hAnsi="Times New Roman" w:cs="Times New Roman"/>
          <w:bCs/>
          <w:kern w:val="3"/>
          <w:lang w:eastAsia="zh-CN"/>
        </w:rPr>
        <w:t xml:space="preserve"> – zamówienie publiczne będące przedmiotem niniejszego postępowania,</w:t>
      </w:r>
    </w:p>
    <w:p w14:paraId="032396CB" w14:textId="77777777" w:rsidR="00180BE0" w:rsidRPr="005B6DD5" w:rsidRDefault="00180BE0" w:rsidP="003525D8">
      <w:pPr>
        <w:widowControl w:val="0"/>
        <w:numPr>
          <w:ilvl w:val="0"/>
          <w:numId w:val="45"/>
        </w:numPr>
        <w:suppressAutoHyphens/>
        <w:autoSpaceDN w:val="0"/>
        <w:spacing w:line="22" w:lineRule="atLeast"/>
        <w:ind w:left="0" w:firstLine="0"/>
        <w:jc w:val="both"/>
        <w:textAlignment w:val="baseline"/>
        <w:rPr>
          <w:rFonts w:ascii="Times New Roman" w:eastAsia="SimSun" w:hAnsi="Times New Roman" w:cs="Times New Roman"/>
          <w:kern w:val="3"/>
          <w:lang w:eastAsia="zh-CN"/>
        </w:rPr>
      </w:pPr>
      <w:r w:rsidRPr="005B6DD5">
        <w:rPr>
          <w:rFonts w:ascii="Times New Roman" w:eastAsia="MS Mincho" w:hAnsi="Times New Roman" w:cs="Times New Roman"/>
          <w:b/>
          <w:bCs/>
          <w:kern w:val="3"/>
          <w:lang w:eastAsia="zh-CN"/>
        </w:rPr>
        <w:t>„postępowanie”</w:t>
      </w:r>
      <w:r w:rsidRPr="005B6DD5">
        <w:rPr>
          <w:rFonts w:ascii="Times New Roman" w:eastAsia="MS Mincho" w:hAnsi="Times New Roman" w:cs="Times New Roman"/>
          <w:bCs/>
          <w:kern w:val="3"/>
          <w:lang w:eastAsia="zh-CN"/>
        </w:rPr>
        <w:t xml:space="preserve"> – postępowanie o udzielenie zamówienia publicznego, którego dotyczy niniejsza SWZ,</w:t>
      </w:r>
    </w:p>
    <w:p w14:paraId="075C94AF" w14:textId="77777777" w:rsidR="00180BE0" w:rsidRPr="005B6DD5" w:rsidRDefault="00180BE0" w:rsidP="003525D8">
      <w:pPr>
        <w:widowControl w:val="0"/>
        <w:numPr>
          <w:ilvl w:val="0"/>
          <w:numId w:val="45"/>
        </w:numPr>
        <w:suppressAutoHyphens/>
        <w:autoSpaceDN w:val="0"/>
        <w:spacing w:line="22" w:lineRule="atLeast"/>
        <w:ind w:left="0" w:firstLine="0"/>
        <w:jc w:val="both"/>
        <w:textAlignment w:val="baseline"/>
        <w:rPr>
          <w:rFonts w:ascii="Times New Roman" w:eastAsia="SimSun" w:hAnsi="Times New Roman" w:cs="Times New Roman"/>
          <w:kern w:val="3"/>
          <w:lang w:eastAsia="zh-CN"/>
        </w:rPr>
      </w:pPr>
      <w:r w:rsidRPr="005B6DD5">
        <w:rPr>
          <w:rFonts w:ascii="Times New Roman" w:eastAsia="MS Mincho" w:hAnsi="Times New Roman" w:cs="Times New Roman"/>
          <w:b/>
          <w:bCs/>
          <w:kern w:val="3"/>
          <w:lang w:eastAsia="zh-CN"/>
        </w:rPr>
        <w:t>„Zamawiający”</w:t>
      </w:r>
      <w:r w:rsidRPr="005B6DD5">
        <w:rPr>
          <w:rFonts w:ascii="Times New Roman" w:eastAsia="MS Mincho" w:hAnsi="Times New Roman" w:cs="Times New Roman"/>
          <w:bCs/>
          <w:kern w:val="3"/>
          <w:lang w:eastAsia="zh-CN"/>
        </w:rPr>
        <w:t xml:space="preserve"> –</w:t>
      </w:r>
      <w:r w:rsidRPr="005B6DD5">
        <w:rPr>
          <w:rFonts w:ascii="Times New Roman" w:eastAsia="MS Mincho" w:hAnsi="Times New Roman" w:cs="Times New Roman"/>
          <w:b/>
          <w:kern w:val="3"/>
          <w:lang w:eastAsia="zh-CN"/>
        </w:rPr>
        <w:t xml:space="preserve"> </w:t>
      </w:r>
      <w:r w:rsidRPr="005B6DD5">
        <w:rPr>
          <w:rFonts w:ascii="Times New Roman" w:eastAsia="SimSun" w:hAnsi="Times New Roman" w:cs="Times New Roman"/>
          <w:b/>
          <w:bCs/>
          <w:kern w:val="3"/>
          <w:lang w:eastAsia="zh-CN"/>
        </w:rPr>
        <w:t>Gmina Rawa Mazowiecka</w:t>
      </w:r>
      <w:r w:rsidRPr="005B6DD5">
        <w:rPr>
          <w:rFonts w:ascii="Times New Roman" w:eastAsia="MS Mincho" w:hAnsi="Times New Roman" w:cs="Times New Roman"/>
          <w:bCs/>
          <w:kern w:val="3"/>
          <w:lang w:eastAsia="zh-CN"/>
        </w:rPr>
        <w:t>,</w:t>
      </w:r>
    </w:p>
    <w:p w14:paraId="05C0B421" w14:textId="77777777" w:rsidR="00180BE0" w:rsidRPr="005B6DD5" w:rsidRDefault="00180BE0" w:rsidP="003525D8">
      <w:pPr>
        <w:widowControl w:val="0"/>
        <w:numPr>
          <w:ilvl w:val="0"/>
          <w:numId w:val="45"/>
        </w:numPr>
        <w:suppressAutoHyphens/>
        <w:autoSpaceDN w:val="0"/>
        <w:spacing w:line="22" w:lineRule="atLeast"/>
        <w:ind w:left="0" w:firstLine="0"/>
        <w:jc w:val="both"/>
        <w:textAlignment w:val="baseline"/>
        <w:rPr>
          <w:rFonts w:ascii="Times New Roman" w:eastAsiaTheme="minorHAnsi" w:hAnsi="Times New Roman" w:cs="Times New Roman"/>
          <w:lang w:eastAsia="en-US"/>
        </w:rPr>
      </w:pPr>
      <w:r w:rsidRPr="005B6DD5">
        <w:rPr>
          <w:rFonts w:ascii="Times New Roman" w:eastAsia="MS Mincho" w:hAnsi="Times New Roman" w:cs="Times New Roman"/>
          <w:b/>
          <w:bCs/>
          <w:lang w:eastAsia="en-US"/>
        </w:rPr>
        <w:t>„Wykonawca”</w:t>
      </w:r>
      <w:r w:rsidRPr="005B6DD5">
        <w:rPr>
          <w:rFonts w:ascii="Times New Roman" w:eastAsia="MS Mincho" w:hAnsi="Times New Roman" w:cs="Times New Roman"/>
          <w:bCs/>
          <w:lang w:eastAsia="en-US"/>
        </w:rPr>
        <w:t xml:space="preserve"> – </w:t>
      </w:r>
      <w:r w:rsidRPr="005B6DD5">
        <w:rPr>
          <w:rFonts w:ascii="Times New Roman" w:eastAsiaTheme="minorHAnsi" w:hAnsi="Times New Roman" w:cs="Times New Roman"/>
          <w:color w:val="000000"/>
          <w:lang w:eastAsia="en-US"/>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5B6DD5">
        <w:rPr>
          <w:rFonts w:ascii="Times New Roman" w:eastAsia="MS Mincho" w:hAnsi="Times New Roman" w:cs="Times New Roman"/>
          <w:bCs/>
          <w:lang w:eastAsia="en-US"/>
        </w:rPr>
        <w:t>,</w:t>
      </w:r>
    </w:p>
    <w:p w14:paraId="4CCB0316" w14:textId="77777777" w:rsidR="00180BE0" w:rsidRPr="005B6DD5" w:rsidRDefault="00180BE0" w:rsidP="003525D8">
      <w:pPr>
        <w:widowControl w:val="0"/>
        <w:numPr>
          <w:ilvl w:val="0"/>
          <w:numId w:val="45"/>
        </w:numPr>
        <w:suppressAutoHyphens/>
        <w:autoSpaceDN w:val="0"/>
        <w:spacing w:line="22" w:lineRule="atLeast"/>
        <w:ind w:left="0" w:firstLine="0"/>
        <w:jc w:val="both"/>
        <w:textAlignment w:val="baseline"/>
        <w:rPr>
          <w:rFonts w:ascii="Times New Roman" w:eastAsia="SimSun" w:hAnsi="Times New Roman" w:cs="Times New Roman"/>
          <w:kern w:val="3"/>
          <w:lang w:eastAsia="zh-CN"/>
        </w:rPr>
      </w:pPr>
      <w:r w:rsidRPr="005B6DD5">
        <w:rPr>
          <w:rFonts w:ascii="Times New Roman" w:eastAsia="MS Mincho" w:hAnsi="Times New Roman" w:cs="Times New Roman"/>
          <w:b/>
          <w:bCs/>
          <w:kern w:val="3"/>
          <w:lang w:eastAsia="zh-CN"/>
        </w:rPr>
        <w:t>„RODO”</w:t>
      </w:r>
      <w:r w:rsidRPr="005B6DD5">
        <w:rPr>
          <w:rFonts w:ascii="Times New Roman" w:eastAsia="MS Mincho" w:hAnsi="Times New Roman" w:cs="Times New Roman"/>
          <w:bCs/>
          <w:kern w:val="3"/>
          <w:lang w:eastAsia="zh-CN"/>
        </w:rPr>
        <w:t xml:space="preserve"> - rozporządzenie Parlamentu Europejskiego i Rady (UE) 2016/679 z dnia 27 kwietnia2016 r. w sprawie ochrony osób fizycznych w związku z przetwarzaniem danych osobowych i w sprawie swobodnego przepływu takich danych oraz uchylenia dyrektywy 95/46/WE (ogólne rozporządzenie o ochronie danych) (Dz. Urz. UE L 119 z 04.05.2016, str. 1),</w:t>
      </w:r>
    </w:p>
    <w:p w14:paraId="23423AEA" w14:textId="77777777" w:rsidR="00180BE0" w:rsidRPr="005B6DD5" w:rsidRDefault="00180BE0" w:rsidP="003525D8">
      <w:pPr>
        <w:widowControl w:val="0"/>
        <w:numPr>
          <w:ilvl w:val="0"/>
          <w:numId w:val="45"/>
        </w:numPr>
        <w:suppressAutoHyphens/>
        <w:autoSpaceDN w:val="0"/>
        <w:spacing w:line="22" w:lineRule="atLeast"/>
        <w:ind w:left="0" w:firstLine="0"/>
        <w:jc w:val="both"/>
        <w:textAlignment w:val="baseline"/>
        <w:rPr>
          <w:rFonts w:ascii="Times New Roman" w:eastAsia="SimSun" w:hAnsi="Times New Roman" w:cs="Times New Roman"/>
          <w:kern w:val="3"/>
          <w:lang w:eastAsia="zh-CN"/>
        </w:rPr>
      </w:pPr>
      <w:r w:rsidRPr="005B6DD5">
        <w:rPr>
          <w:rFonts w:ascii="Times New Roman" w:eastAsia="MS Mincho" w:hAnsi="Times New Roman" w:cs="Times New Roman"/>
          <w:b/>
          <w:bCs/>
          <w:kern w:val="3"/>
          <w:lang w:eastAsia="zh-CN"/>
        </w:rPr>
        <w:t>„miniPortal”</w:t>
      </w:r>
      <w:r w:rsidRPr="005B6DD5">
        <w:rPr>
          <w:rFonts w:ascii="Times New Roman" w:eastAsia="MS Mincho" w:hAnsi="Times New Roman" w:cs="Times New Roman"/>
          <w:bCs/>
          <w:kern w:val="3"/>
          <w:lang w:eastAsia="zh-CN"/>
        </w:rPr>
        <w:t xml:space="preserve">– środek komunikacji elektronicznej służący </w:t>
      </w:r>
      <w:r w:rsidRPr="005B6DD5">
        <w:rPr>
          <w:rFonts w:ascii="Times New Roman" w:eastAsia="MS Mincho" w:hAnsi="Times New Roman" w:cs="Times New Roman"/>
          <w:bCs/>
          <w:kern w:val="3"/>
          <w:lang w:eastAsia="zh-CN"/>
        </w:rPr>
        <w:br/>
        <w:t>do komunikacji elektronicznej między  Zamawiającym i Wykonawcami</w:t>
      </w:r>
    </w:p>
    <w:p w14:paraId="3EDAE060" w14:textId="77777777" w:rsidR="00180BE0" w:rsidRPr="005B6DD5" w:rsidRDefault="00180BE0" w:rsidP="003525D8">
      <w:pPr>
        <w:widowControl w:val="0"/>
        <w:numPr>
          <w:ilvl w:val="0"/>
          <w:numId w:val="45"/>
        </w:numPr>
        <w:suppressAutoHyphens/>
        <w:autoSpaceDN w:val="0"/>
        <w:spacing w:line="22" w:lineRule="atLeast"/>
        <w:ind w:left="0" w:firstLine="0"/>
        <w:jc w:val="both"/>
        <w:textAlignment w:val="baseline"/>
        <w:rPr>
          <w:rFonts w:ascii="Times New Roman" w:eastAsia="SimSun" w:hAnsi="Times New Roman" w:cs="Times New Roman"/>
          <w:kern w:val="3"/>
          <w:lang w:eastAsia="zh-CN"/>
        </w:rPr>
      </w:pPr>
      <w:r w:rsidRPr="005B6DD5">
        <w:rPr>
          <w:rFonts w:ascii="Times New Roman" w:eastAsia="MS Mincho" w:hAnsi="Times New Roman" w:cs="Times New Roman"/>
          <w:b/>
          <w:bCs/>
          <w:kern w:val="3"/>
          <w:lang w:eastAsia="zh-CN"/>
        </w:rPr>
        <w:t>„ePUAP”</w:t>
      </w:r>
      <w:r w:rsidRPr="005B6DD5">
        <w:rPr>
          <w:rFonts w:ascii="Times New Roman" w:eastAsia="MS Mincho" w:hAnsi="Times New Roman" w:cs="Times New Roman"/>
          <w:bCs/>
          <w:kern w:val="3"/>
          <w:lang w:eastAsia="zh-CN"/>
        </w:rPr>
        <w:t xml:space="preserve">– elektroniczna platforma usług Administracji Publicznej </w:t>
      </w:r>
      <w:r w:rsidRPr="005B6DD5">
        <w:rPr>
          <w:rFonts w:ascii="Times New Roman" w:eastAsia="MS Mincho" w:hAnsi="Times New Roman" w:cs="Times New Roman"/>
          <w:bCs/>
          <w:kern w:val="3"/>
          <w:lang w:eastAsia="zh-CN"/>
        </w:rPr>
        <w:br/>
        <w:t>oferująca w szczególności dostęp do formularzy umożliwiających komunikację Wykonawcy z Zamawiającym.</w:t>
      </w:r>
    </w:p>
    <w:p w14:paraId="0ED319CE" w14:textId="6ACB3D11" w:rsidR="00180BE0" w:rsidRPr="005B6DD5" w:rsidRDefault="00180BE0" w:rsidP="003525D8">
      <w:pPr>
        <w:widowControl w:val="0"/>
        <w:numPr>
          <w:ilvl w:val="0"/>
          <w:numId w:val="45"/>
        </w:numPr>
        <w:suppressAutoHyphens/>
        <w:autoSpaceDN w:val="0"/>
        <w:spacing w:line="22" w:lineRule="atLeast"/>
        <w:ind w:left="0" w:firstLine="0"/>
        <w:jc w:val="both"/>
        <w:textAlignment w:val="baseline"/>
        <w:rPr>
          <w:rFonts w:ascii="Times New Roman" w:eastAsia="SimSun" w:hAnsi="Times New Roman" w:cs="Times New Roman"/>
          <w:kern w:val="3"/>
          <w:lang w:eastAsia="zh-CN"/>
        </w:rPr>
      </w:pPr>
      <w:r w:rsidRPr="005B6DD5">
        <w:rPr>
          <w:rFonts w:ascii="Times New Roman" w:eastAsia="MS Mincho" w:hAnsi="Times New Roman" w:cs="Times New Roman"/>
          <w:b/>
          <w:bCs/>
          <w:kern w:val="3"/>
          <w:lang w:eastAsia="zh-CN"/>
        </w:rPr>
        <w:t>Instrukcja użytkownika</w:t>
      </w:r>
      <w:r w:rsidRPr="005B6DD5">
        <w:rPr>
          <w:rFonts w:ascii="Times New Roman" w:eastAsia="MS Mincho" w:hAnsi="Times New Roman" w:cs="Times New Roman"/>
          <w:bCs/>
          <w:kern w:val="3"/>
          <w:lang w:eastAsia="zh-CN"/>
        </w:rPr>
        <w:t xml:space="preserve"> – Instrukcja użytkownika systemu miniPortal dostępna na stronie:</w:t>
      </w:r>
      <w:r w:rsidRPr="005B6DD5">
        <w:rPr>
          <w:rFonts w:ascii="Times New Roman" w:eastAsia="MS Mincho" w:hAnsi="Times New Roman" w:cs="Times New Roman"/>
          <w:bCs/>
          <w:color w:val="0070C0"/>
          <w:kern w:val="3"/>
          <w:u w:val="single"/>
          <w:lang w:eastAsia="zh-CN"/>
        </w:rPr>
        <w:t xml:space="preserve"> https://miniportal.uzp.gov.pl/InstrukcjaUzytkownikaSystemuMiniPortalePUAP.pdf</w:t>
      </w:r>
      <w:r w:rsidRPr="005B6DD5">
        <w:rPr>
          <w:rFonts w:ascii="Times New Roman" w:eastAsia="MS Mincho" w:hAnsi="Times New Roman" w:cs="Times New Roman"/>
          <w:bCs/>
          <w:color w:val="0070C0"/>
          <w:kern w:val="3"/>
          <w:lang w:eastAsia="zh-CN"/>
        </w:rPr>
        <w:t xml:space="preserve"> </w:t>
      </w:r>
      <w:r w:rsidRPr="005B6DD5">
        <w:rPr>
          <w:rFonts w:ascii="Times New Roman" w:eastAsia="MS Mincho" w:hAnsi="Times New Roman" w:cs="Times New Roman"/>
          <w:bCs/>
          <w:kern w:val="3"/>
          <w:lang w:eastAsia="zh-CN"/>
        </w:rPr>
        <w:t xml:space="preserve">zawierająca wiążące wykonawcę informacje związane z korzystaniem z miniPortalu w szczególności opis sposobu składania/zmiany/wycofania oferty w niniejszym postępowaniu. </w:t>
      </w:r>
      <w:r w:rsidRPr="005B6DD5">
        <w:rPr>
          <w:rFonts w:ascii="Times New Roman" w:eastAsia="SimSun" w:hAnsi="Times New Roman" w:cs="Times New Roman"/>
          <w:color w:val="000000"/>
          <w:kern w:val="3"/>
          <w:lang w:eastAsia="zh-CN"/>
        </w:rPr>
        <w:t xml:space="preserve">Wykonawca zobowiązany jest zapoznać się z ww. Instrukcją </w:t>
      </w:r>
      <w:r w:rsidRPr="005B6DD5">
        <w:rPr>
          <w:rFonts w:ascii="Times New Roman" w:eastAsia="SimSun" w:hAnsi="Times New Roman" w:cs="Times New Roman"/>
          <w:color w:val="000000"/>
          <w:kern w:val="3"/>
          <w:lang w:eastAsia="zh-CN"/>
        </w:rPr>
        <w:br/>
        <w:t xml:space="preserve">i postępować wg zasad w niej wskazanych dedykowanych </w:t>
      </w:r>
      <w:r w:rsidRPr="005B6DD5">
        <w:rPr>
          <w:rFonts w:ascii="Times New Roman" w:eastAsia="SimSun" w:hAnsi="Times New Roman" w:cs="Times New Roman"/>
          <w:color w:val="000000"/>
          <w:kern w:val="3"/>
          <w:lang w:eastAsia="zh-CN"/>
        </w:rPr>
        <w:br/>
        <w:t xml:space="preserve">dla wykonawcy. Wykonawca ubiegając się o udzielenie zamówienia </w:t>
      </w:r>
      <w:r w:rsidRPr="005B6DD5">
        <w:rPr>
          <w:rFonts w:ascii="Times New Roman" w:eastAsia="SimSun" w:hAnsi="Times New Roman" w:cs="Times New Roman"/>
          <w:color w:val="000000"/>
          <w:kern w:val="3"/>
          <w:lang w:eastAsia="zh-CN"/>
        </w:rPr>
        <w:br/>
        <w:t xml:space="preserve">w szczególności składając ofertę akceptuje zasady korzystania </w:t>
      </w:r>
      <w:r w:rsidRPr="005B6DD5">
        <w:rPr>
          <w:rFonts w:ascii="Times New Roman" w:eastAsia="SimSun" w:hAnsi="Times New Roman" w:cs="Times New Roman"/>
          <w:color w:val="000000"/>
          <w:kern w:val="3"/>
          <w:lang w:eastAsia="zh-CN"/>
        </w:rPr>
        <w:br/>
        <w:t>z systemu miniPortal wskazane w Instrukcji użytkownika i SWZ.</w:t>
      </w:r>
    </w:p>
    <w:p w14:paraId="35A8831E" w14:textId="3E1F168C" w:rsidR="00180BE0" w:rsidRDefault="00180BE0" w:rsidP="003525D8">
      <w:pPr>
        <w:widowControl w:val="0"/>
        <w:numPr>
          <w:ilvl w:val="1"/>
          <w:numId w:val="72"/>
        </w:numPr>
        <w:suppressAutoHyphens/>
        <w:autoSpaceDN w:val="0"/>
        <w:spacing w:line="22" w:lineRule="atLeast"/>
        <w:ind w:left="0" w:firstLine="0"/>
        <w:jc w:val="both"/>
        <w:textAlignment w:val="baseline"/>
        <w:rPr>
          <w:rFonts w:ascii="Times New Roman" w:eastAsia="Times New Roman" w:hAnsi="Times New Roman" w:cs="Times New Roman"/>
          <w:bCs/>
          <w:kern w:val="3"/>
          <w:lang w:eastAsia="en-US"/>
        </w:rPr>
      </w:pPr>
      <w:r w:rsidRPr="005B6DD5">
        <w:rPr>
          <w:rFonts w:ascii="Times New Roman" w:eastAsia="Times New Roman" w:hAnsi="Times New Roman" w:cs="Times New Roman"/>
          <w:bCs/>
          <w:kern w:val="3"/>
          <w:lang w:eastAsia="en-US"/>
        </w:rPr>
        <w:t>Wykonawca powinien dokładnie zapoznać się z niniejszą SWZ i złożyć ofertę zgodnie z jej wymaganiami.</w:t>
      </w:r>
    </w:p>
    <w:p w14:paraId="49B0D938" w14:textId="77777777" w:rsidR="00DF0A90" w:rsidRPr="005B6DD5" w:rsidRDefault="00DF0A90" w:rsidP="00DF0A90">
      <w:pPr>
        <w:widowControl w:val="0"/>
        <w:suppressAutoHyphens/>
        <w:autoSpaceDN w:val="0"/>
        <w:spacing w:line="22" w:lineRule="atLeast"/>
        <w:jc w:val="both"/>
        <w:textAlignment w:val="baseline"/>
        <w:rPr>
          <w:rFonts w:ascii="Times New Roman" w:eastAsia="Times New Roman" w:hAnsi="Times New Roman" w:cs="Times New Roman"/>
          <w:bCs/>
          <w:kern w:val="3"/>
          <w:lang w:eastAsia="en-US"/>
        </w:rPr>
      </w:pPr>
    </w:p>
    <w:tbl>
      <w:tblPr>
        <w:tblW w:w="9763" w:type="dxa"/>
        <w:jc w:val="center"/>
        <w:tblLayout w:type="fixed"/>
        <w:tblCellMar>
          <w:left w:w="10" w:type="dxa"/>
          <w:right w:w="10" w:type="dxa"/>
        </w:tblCellMar>
        <w:tblLook w:val="04A0" w:firstRow="1" w:lastRow="0" w:firstColumn="1" w:lastColumn="0" w:noHBand="0" w:noVBand="1"/>
      </w:tblPr>
      <w:tblGrid>
        <w:gridCol w:w="9763"/>
      </w:tblGrid>
      <w:tr w:rsidR="00180BE0" w:rsidRPr="005B6DD5" w14:paraId="09EACFB4" w14:textId="77777777" w:rsidTr="00D07121">
        <w:trPr>
          <w:trHeight w:val="436"/>
          <w:jc w:val="center"/>
        </w:trPr>
        <w:tc>
          <w:tcPr>
            <w:tcW w:w="9763" w:type="dxa"/>
            <w:tcBorders>
              <w:bottom w:val="single" w:sz="4" w:space="0" w:color="00000A"/>
            </w:tcBorders>
            <w:shd w:val="clear" w:color="auto" w:fill="F2F2F2"/>
            <w:tcMar>
              <w:top w:w="0" w:type="dxa"/>
              <w:left w:w="108" w:type="dxa"/>
              <w:bottom w:w="0" w:type="dxa"/>
              <w:right w:w="108" w:type="dxa"/>
            </w:tcMar>
          </w:tcPr>
          <w:p w14:paraId="0B46DC98" w14:textId="77777777" w:rsidR="00180BE0" w:rsidRPr="005B6DD5" w:rsidRDefault="00180BE0" w:rsidP="003525D8">
            <w:pPr>
              <w:widowControl w:val="0"/>
              <w:suppressAutoHyphens/>
              <w:autoSpaceDN w:val="0"/>
              <w:spacing w:line="22" w:lineRule="atLeast"/>
              <w:jc w:val="center"/>
              <w:textAlignment w:val="baseline"/>
              <w:rPr>
                <w:rFonts w:ascii="Times New Roman" w:eastAsia="Times New Roman" w:hAnsi="Times New Roman" w:cs="Times New Roman"/>
                <w:kern w:val="3"/>
                <w:lang w:eastAsia="en-US"/>
              </w:rPr>
            </w:pPr>
            <w:r w:rsidRPr="005B6DD5">
              <w:rPr>
                <w:rFonts w:ascii="Times New Roman" w:eastAsia="Times New Roman" w:hAnsi="Times New Roman" w:cs="Times New Roman"/>
                <w:kern w:val="3"/>
                <w:lang w:eastAsia="en-US"/>
              </w:rPr>
              <w:t>Rozdział 2</w:t>
            </w:r>
          </w:p>
          <w:p w14:paraId="388964BF" w14:textId="77777777" w:rsidR="00180BE0" w:rsidRPr="005B6DD5" w:rsidRDefault="00180BE0" w:rsidP="003525D8">
            <w:pPr>
              <w:widowControl w:val="0"/>
              <w:suppressAutoHyphens/>
              <w:autoSpaceDN w:val="0"/>
              <w:spacing w:line="22" w:lineRule="atLeast"/>
              <w:jc w:val="center"/>
              <w:textAlignment w:val="baseline"/>
              <w:rPr>
                <w:rFonts w:ascii="Times New Roman" w:eastAsia="Times New Roman" w:hAnsi="Times New Roman" w:cs="Times New Roman"/>
                <w:b/>
                <w:bCs/>
                <w:kern w:val="3"/>
                <w:lang w:eastAsia="en-US"/>
              </w:rPr>
            </w:pPr>
            <w:r w:rsidRPr="005B6DD5">
              <w:rPr>
                <w:rFonts w:ascii="Times New Roman" w:eastAsia="Times New Roman" w:hAnsi="Times New Roman" w:cs="Times New Roman"/>
                <w:b/>
                <w:bCs/>
                <w:kern w:val="3"/>
                <w:lang w:eastAsia="en-US"/>
              </w:rPr>
              <w:t>INFORMACJA, CZY ZAMAWIAJĄCY PRZEWIDUJE WYBÓR NAJKORZYSTNIEJSZEJ OFERTY Z MOZLIWOŚCIĄ PROWADZENIA NEGOCJACJI</w:t>
            </w:r>
          </w:p>
        </w:tc>
      </w:tr>
    </w:tbl>
    <w:p w14:paraId="102ED77A" w14:textId="77777777" w:rsidR="00180BE0" w:rsidRPr="005B6DD5" w:rsidRDefault="00180BE0" w:rsidP="003525D8">
      <w:pPr>
        <w:widowControl w:val="0"/>
        <w:suppressAutoHyphens/>
        <w:autoSpaceDN w:val="0"/>
        <w:spacing w:line="22" w:lineRule="atLeast"/>
        <w:jc w:val="both"/>
        <w:textAlignment w:val="baseline"/>
        <w:outlineLvl w:val="3"/>
        <w:rPr>
          <w:rFonts w:ascii="Times New Roman" w:eastAsia="Times New Roman" w:hAnsi="Times New Roman" w:cs="Times New Roman"/>
          <w:bCs/>
          <w:kern w:val="3"/>
          <w:lang w:eastAsia="en-US"/>
        </w:rPr>
      </w:pPr>
    </w:p>
    <w:p w14:paraId="43BCE46D" w14:textId="55CBB813" w:rsidR="00180BE0" w:rsidRPr="005B6DD5" w:rsidRDefault="00180BE0" w:rsidP="003525D8">
      <w:pPr>
        <w:widowControl w:val="0"/>
        <w:suppressAutoHyphens/>
        <w:autoSpaceDN w:val="0"/>
        <w:spacing w:line="22" w:lineRule="atLeast"/>
        <w:jc w:val="both"/>
        <w:textAlignment w:val="baseline"/>
        <w:rPr>
          <w:rFonts w:ascii="Times New Roman" w:eastAsia="Times New Roman" w:hAnsi="Times New Roman" w:cs="Times New Roman"/>
          <w:kern w:val="3"/>
          <w:lang w:eastAsia="en-US"/>
        </w:rPr>
      </w:pPr>
      <w:r w:rsidRPr="005B6DD5">
        <w:rPr>
          <w:rFonts w:ascii="Times New Roman" w:eastAsia="Times New Roman" w:hAnsi="Times New Roman" w:cs="Times New Roman"/>
          <w:bCs/>
          <w:kern w:val="3"/>
          <w:lang w:eastAsia="en-US"/>
        </w:rPr>
        <w:t xml:space="preserve">Zamawiający </w:t>
      </w:r>
      <w:r w:rsidRPr="005B6DD5">
        <w:rPr>
          <w:rFonts w:ascii="Times New Roman" w:eastAsia="Times New Roman" w:hAnsi="Times New Roman" w:cs="Times New Roman"/>
          <w:b/>
          <w:bCs/>
          <w:kern w:val="3"/>
          <w:u w:val="single"/>
          <w:lang w:eastAsia="en-US"/>
        </w:rPr>
        <w:t>nie przewiduje</w:t>
      </w:r>
      <w:r w:rsidRPr="005B6DD5">
        <w:rPr>
          <w:rFonts w:ascii="Times New Roman" w:eastAsia="Times New Roman" w:hAnsi="Times New Roman" w:cs="Times New Roman"/>
          <w:b/>
          <w:bCs/>
          <w:kern w:val="3"/>
          <w:lang w:eastAsia="en-US"/>
        </w:rPr>
        <w:t xml:space="preserve"> </w:t>
      </w:r>
      <w:r w:rsidRPr="005B6DD5">
        <w:rPr>
          <w:rFonts w:ascii="Times New Roman" w:eastAsia="Times New Roman" w:hAnsi="Times New Roman" w:cs="Times New Roman"/>
          <w:bCs/>
          <w:kern w:val="3"/>
          <w:lang w:eastAsia="en-US"/>
        </w:rPr>
        <w:t>wyboru najkorzystniejszej oferty z możliwością prowadzenia negocjacji.</w:t>
      </w: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180BE0" w:rsidRPr="005B6DD5" w14:paraId="68AD3729" w14:textId="77777777" w:rsidTr="00D07121">
        <w:trPr>
          <w:jc w:val="center"/>
        </w:trPr>
        <w:tc>
          <w:tcPr>
            <w:tcW w:w="9054" w:type="dxa"/>
            <w:tcBorders>
              <w:bottom w:val="single" w:sz="4" w:space="0" w:color="00000A"/>
            </w:tcBorders>
            <w:shd w:val="clear" w:color="auto" w:fill="F2F2F2"/>
            <w:tcMar>
              <w:top w:w="0" w:type="dxa"/>
              <w:left w:w="108" w:type="dxa"/>
              <w:bottom w:w="0" w:type="dxa"/>
              <w:right w:w="108" w:type="dxa"/>
            </w:tcMar>
          </w:tcPr>
          <w:p w14:paraId="00861DE0" w14:textId="77777777" w:rsidR="00180BE0" w:rsidRPr="005B6DD5" w:rsidRDefault="00180BE0" w:rsidP="003525D8">
            <w:pPr>
              <w:widowControl w:val="0"/>
              <w:suppressAutoHyphens/>
              <w:autoSpaceDN w:val="0"/>
              <w:spacing w:line="22" w:lineRule="atLeast"/>
              <w:jc w:val="center"/>
              <w:textAlignment w:val="baseline"/>
              <w:rPr>
                <w:rFonts w:ascii="Times New Roman" w:eastAsia="Times New Roman" w:hAnsi="Times New Roman" w:cs="Times New Roman"/>
                <w:kern w:val="3"/>
                <w:lang w:eastAsia="en-US"/>
              </w:rPr>
            </w:pPr>
            <w:r w:rsidRPr="005B6DD5">
              <w:rPr>
                <w:rFonts w:ascii="Times New Roman" w:eastAsia="Times New Roman" w:hAnsi="Times New Roman" w:cs="Times New Roman"/>
                <w:kern w:val="3"/>
                <w:lang w:eastAsia="en-US"/>
              </w:rPr>
              <w:t>Rozdział 3</w:t>
            </w:r>
          </w:p>
          <w:p w14:paraId="3434CD1A" w14:textId="77777777" w:rsidR="00180BE0" w:rsidRPr="005B6DD5" w:rsidRDefault="00180BE0" w:rsidP="003525D8">
            <w:pPr>
              <w:widowControl w:val="0"/>
              <w:suppressAutoHyphens/>
              <w:autoSpaceDN w:val="0"/>
              <w:spacing w:line="22" w:lineRule="atLeast"/>
              <w:jc w:val="center"/>
              <w:textAlignment w:val="baseline"/>
              <w:rPr>
                <w:rFonts w:ascii="Times New Roman" w:eastAsia="Times New Roman" w:hAnsi="Times New Roman" w:cs="Times New Roman"/>
                <w:b/>
                <w:kern w:val="3"/>
                <w:lang w:eastAsia="en-US"/>
              </w:rPr>
            </w:pPr>
            <w:r w:rsidRPr="005B6DD5">
              <w:rPr>
                <w:rFonts w:ascii="Times New Roman" w:eastAsia="Times New Roman" w:hAnsi="Times New Roman" w:cs="Times New Roman"/>
                <w:b/>
                <w:kern w:val="3"/>
                <w:lang w:eastAsia="en-US"/>
              </w:rPr>
              <w:t>ŹRÓDŁA FINANSOWANIA</w:t>
            </w:r>
          </w:p>
        </w:tc>
      </w:tr>
    </w:tbl>
    <w:p w14:paraId="582A07A2" w14:textId="77777777" w:rsidR="00180BE0" w:rsidRPr="005B6DD5" w:rsidRDefault="00180BE0" w:rsidP="003525D8">
      <w:pPr>
        <w:widowControl w:val="0"/>
        <w:suppressAutoHyphens/>
        <w:autoSpaceDN w:val="0"/>
        <w:spacing w:line="22" w:lineRule="atLeast"/>
        <w:jc w:val="both"/>
        <w:textAlignment w:val="baseline"/>
        <w:rPr>
          <w:rFonts w:ascii="Times New Roman" w:eastAsia="Times New Roman" w:hAnsi="Times New Roman" w:cs="Times New Roman"/>
          <w:b/>
          <w:kern w:val="3"/>
          <w:lang w:eastAsia="en-US"/>
        </w:rPr>
      </w:pPr>
    </w:p>
    <w:p w14:paraId="21B56DDE" w14:textId="58706907" w:rsidR="00180BE0" w:rsidRPr="00B4411A" w:rsidRDefault="00180BE0" w:rsidP="003525D8">
      <w:pPr>
        <w:widowControl w:val="0"/>
        <w:suppressAutoHyphens/>
        <w:autoSpaceDN w:val="0"/>
        <w:spacing w:line="22" w:lineRule="atLeast"/>
        <w:jc w:val="both"/>
        <w:textAlignment w:val="baseline"/>
        <w:rPr>
          <w:rFonts w:ascii="Times New Roman" w:hAnsi="Times New Roman" w:cs="Times New Roman"/>
          <w:b/>
          <w:u w:val="single"/>
        </w:rPr>
      </w:pPr>
      <w:r w:rsidRPr="005B6DD5">
        <w:rPr>
          <w:rFonts w:ascii="Times New Roman" w:eastAsia="Times New Roman" w:hAnsi="Times New Roman" w:cs="Times New Roman"/>
          <w:b/>
          <w:kern w:val="3"/>
          <w:lang w:eastAsia="en-US"/>
        </w:rPr>
        <w:t xml:space="preserve">Zamawiający informuje, iż </w:t>
      </w:r>
      <w:r w:rsidRPr="005B6DD5">
        <w:rPr>
          <w:rFonts w:ascii="Times New Roman" w:eastAsia="Times New Roman" w:hAnsi="Times New Roman" w:cs="Times New Roman"/>
          <w:kern w:val="3"/>
          <w:lang w:eastAsia="en-US"/>
        </w:rPr>
        <w:t xml:space="preserve">zamówienie finansowane jest ze </w:t>
      </w:r>
      <w:r w:rsidR="006D1247" w:rsidRPr="005B6DD5">
        <w:rPr>
          <w:rFonts w:ascii="Times New Roman" w:eastAsia="Times New Roman" w:hAnsi="Times New Roman" w:cs="Times New Roman"/>
          <w:color w:val="0D0D0D" w:themeColor="text1" w:themeTint="F2"/>
          <w:kern w:val="3"/>
          <w:lang w:eastAsia="en-US"/>
        </w:rPr>
        <w:t>środków własnych.</w:t>
      </w:r>
    </w:p>
    <w:p w14:paraId="489D45D3" w14:textId="77777777" w:rsidR="00180BE0" w:rsidRPr="005B6DD5" w:rsidRDefault="00180BE0" w:rsidP="003525D8">
      <w:pPr>
        <w:widowControl w:val="0"/>
        <w:suppressAutoHyphens/>
        <w:autoSpaceDN w:val="0"/>
        <w:spacing w:line="22" w:lineRule="atLeast"/>
        <w:jc w:val="both"/>
        <w:textAlignment w:val="baseline"/>
        <w:rPr>
          <w:rFonts w:ascii="Times New Roman" w:eastAsia="Times New Roman" w:hAnsi="Times New Roman" w:cs="Times New Roman"/>
          <w:b/>
          <w:bCs/>
          <w:kern w:val="3"/>
          <w:lang w:eastAsia="en-US"/>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180BE0" w:rsidRPr="005B6DD5" w14:paraId="301C9A9A" w14:textId="77777777" w:rsidTr="00D07121">
        <w:trPr>
          <w:jc w:val="center"/>
        </w:trPr>
        <w:tc>
          <w:tcPr>
            <w:tcW w:w="9054" w:type="dxa"/>
            <w:tcBorders>
              <w:bottom w:val="single" w:sz="4" w:space="0" w:color="00000A"/>
            </w:tcBorders>
            <w:shd w:val="clear" w:color="auto" w:fill="F2F2F2"/>
            <w:tcMar>
              <w:top w:w="0" w:type="dxa"/>
              <w:left w:w="108" w:type="dxa"/>
              <w:bottom w:w="0" w:type="dxa"/>
              <w:right w:w="108" w:type="dxa"/>
            </w:tcMar>
          </w:tcPr>
          <w:p w14:paraId="548C8585" w14:textId="77777777" w:rsidR="00180BE0" w:rsidRPr="005B6DD5" w:rsidRDefault="00180BE0" w:rsidP="003525D8">
            <w:pPr>
              <w:widowControl w:val="0"/>
              <w:suppressAutoHyphens/>
              <w:autoSpaceDN w:val="0"/>
              <w:spacing w:line="22" w:lineRule="atLeast"/>
              <w:jc w:val="center"/>
              <w:textAlignment w:val="baseline"/>
              <w:rPr>
                <w:rFonts w:ascii="Times New Roman" w:eastAsia="Times New Roman" w:hAnsi="Times New Roman" w:cs="Times New Roman"/>
                <w:kern w:val="3"/>
                <w:lang w:eastAsia="en-US"/>
              </w:rPr>
            </w:pPr>
            <w:bookmarkStart w:id="2" w:name="_Hlk118269965"/>
            <w:bookmarkStart w:id="3" w:name="_Hlk118269981"/>
            <w:r w:rsidRPr="005B6DD5">
              <w:rPr>
                <w:rFonts w:ascii="Times New Roman" w:eastAsia="Times New Roman" w:hAnsi="Times New Roman" w:cs="Times New Roman"/>
                <w:kern w:val="3"/>
                <w:lang w:eastAsia="en-US"/>
              </w:rPr>
              <w:t>Rozdział 4</w:t>
            </w:r>
          </w:p>
          <w:p w14:paraId="2DEB1F4D" w14:textId="77777777" w:rsidR="00180BE0" w:rsidRPr="005B6DD5" w:rsidRDefault="00180BE0" w:rsidP="003525D8">
            <w:pPr>
              <w:widowControl w:val="0"/>
              <w:suppressAutoHyphens/>
              <w:autoSpaceDN w:val="0"/>
              <w:spacing w:line="22" w:lineRule="atLeast"/>
              <w:jc w:val="center"/>
              <w:textAlignment w:val="baseline"/>
              <w:rPr>
                <w:rFonts w:ascii="Times New Roman" w:eastAsia="Times New Roman" w:hAnsi="Times New Roman" w:cs="Times New Roman"/>
                <w:b/>
                <w:kern w:val="3"/>
                <w:lang w:eastAsia="en-US"/>
              </w:rPr>
            </w:pPr>
            <w:r w:rsidRPr="005B6DD5">
              <w:rPr>
                <w:rFonts w:ascii="Times New Roman" w:eastAsia="Times New Roman" w:hAnsi="Times New Roman" w:cs="Times New Roman"/>
                <w:b/>
                <w:kern w:val="3"/>
                <w:lang w:eastAsia="en-US"/>
              </w:rPr>
              <w:t>PRZEDMIOT  ZAMÓWIENIA</w:t>
            </w:r>
            <w:bookmarkEnd w:id="2"/>
          </w:p>
        </w:tc>
      </w:tr>
      <w:bookmarkEnd w:id="3"/>
    </w:tbl>
    <w:p w14:paraId="24E01E8F" w14:textId="77777777" w:rsidR="009B51F9" w:rsidRPr="005B6DD5" w:rsidRDefault="009B51F9" w:rsidP="003525D8">
      <w:pPr>
        <w:spacing w:line="22" w:lineRule="atLeast"/>
        <w:jc w:val="both"/>
        <w:rPr>
          <w:rFonts w:ascii="Times New Roman" w:hAnsi="Times New Roman" w:cs="Times New Roman"/>
          <w:b/>
          <w:u w:val="single"/>
        </w:rPr>
      </w:pPr>
    </w:p>
    <w:p w14:paraId="450119DB" w14:textId="412709C4" w:rsidR="00A000F1" w:rsidRPr="005B6DD5" w:rsidRDefault="00834F14" w:rsidP="003525D8">
      <w:pPr>
        <w:tabs>
          <w:tab w:val="right" w:pos="851"/>
        </w:tabs>
        <w:spacing w:line="22" w:lineRule="atLeast"/>
        <w:jc w:val="both"/>
        <w:rPr>
          <w:rFonts w:ascii="Times New Roman" w:hAnsi="Times New Roman" w:cs="Times New Roman"/>
          <w:b/>
        </w:rPr>
      </w:pPr>
      <w:r w:rsidRPr="005B6DD5">
        <w:rPr>
          <w:rFonts w:ascii="Times New Roman" w:hAnsi="Times New Roman" w:cs="Times New Roman"/>
          <w:b/>
        </w:rPr>
        <w:t>4.1</w:t>
      </w:r>
      <w:r w:rsidR="00D07121">
        <w:rPr>
          <w:rFonts w:ascii="Times New Roman" w:hAnsi="Times New Roman" w:cs="Times New Roman"/>
          <w:b/>
        </w:rPr>
        <w:t xml:space="preserve"> </w:t>
      </w:r>
      <w:r w:rsidR="009B51F9" w:rsidRPr="005B6DD5">
        <w:rPr>
          <w:rFonts w:ascii="Times New Roman" w:hAnsi="Times New Roman" w:cs="Times New Roman"/>
          <w:b/>
        </w:rPr>
        <w:t>P</w:t>
      </w:r>
      <w:r w:rsidR="00864176" w:rsidRPr="005B6DD5">
        <w:rPr>
          <w:rFonts w:ascii="Times New Roman" w:hAnsi="Times New Roman" w:cs="Times New Roman"/>
          <w:b/>
        </w:rPr>
        <w:t>r</w:t>
      </w:r>
      <w:r w:rsidR="001D0980" w:rsidRPr="005B6DD5">
        <w:rPr>
          <w:rFonts w:ascii="Times New Roman" w:hAnsi="Times New Roman" w:cs="Times New Roman"/>
          <w:b/>
        </w:rPr>
        <w:t>ze</w:t>
      </w:r>
      <w:r w:rsidR="00191DA4" w:rsidRPr="005B6DD5">
        <w:rPr>
          <w:rFonts w:ascii="Times New Roman" w:hAnsi="Times New Roman" w:cs="Times New Roman"/>
          <w:b/>
        </w:rPr>
        <w:t>dmiotem zamówienia jest</w:t>
      </w:r>
      <w:r w:rsidR="003E6ACE" w:rsidRPr="005B6DD5">
        <w:rPr>
          <w:rFonts w:ascii="Times New Roman" w:hAnsi="Times New Roman" w:cs="Times New Roman"/>
          <w:b/>
        </w:rPr>
        <w:t xml:space="preserve"> :</w:t>
      </w:r>
      <w:r w:rsidR="00191DA4" w:rsidRPr="005B6DD5">
        <w:rPr>
          <w:rFonts w:ascii="Times New Roman" w:hAnsi="Times New Roman" w:cs="Times New Roman"/>
          <w:b/>
        </w:rPr>
        <w:t xml:space="preserve"> </w:t>
      </w:r>
    </w:p>
    <w:p w14:paraId="0B96D99A" w14:textId="6ED93669" w:rsidR="00A453EF" w:rsidRPr="005B6DD5" w:rsidRDefault="00B946D6" w:rsidP="003525D8">
      <w:pPr>
        <w:spacing w:line="22" w:lineRule="atLeast"/>
        <w:ind w:left="360"/>
        <w:jc w:val="both"/>
        <w:rPr>
          <w:rFonts w:ascii="Times New Roman" w:hAnsi="Times New Roman" w:cs="Times New Roman"/>
          <w:b/>
          <w:color w:val="000000" w:themeColor="text1"/>
        </w:rPr>
      </w:pPr>
      <w:bookmarkStart w:id="4" w:name="_Hlk76983744"/>
      <w:r w:rsidRPr="005B6DD5">
        <w:rPr>
          <w:rFonts w:ascii="Times New Roman" w:hAnsi="Times New Roman" w:cs="Times New Roman"/>
          <w:b/>
          <w:color w:val="000000" w:themeColor="text1"/>
        </w:rPr>
        <w:t>„</w:t>
      </w:r>
      <w:r w:rsidR="00F46956" w:rsidRPr="005B6DD5">
        <w:rPr>
          <w:rFonts w:ascii="Times New Roman" w:hAnsi="Times New Roman" w:cs="Times New Roman"/>
          <w:b/>
          <w:color w:val="000000" w:themeColor="text1"/>
        </w:rPr>
        <w:t xml:space="preserve">Opieka nad bezdomnymi zwierzętami z terenu </w:t>
      </w:r>
      <w:r w:rsidR="00615B50" w:rsidRPr="005B6DD5">
        <w:rPr>
          <w:rFonts w:ascii="Times New Roman" w:hAnsi="Times New Roman" w:cs="Times New Roman"/>
          <w:b/>
          <w:color w:val="000000" w:themeColor="text1"/>
        </w:rPr>
        <w:t xml:space="preserve">Gminy </w:t>
      </w:r>
      <w:r w:rsidR="00F46956" w:rsidRPr="005B6DD5">
        <w:rPr>
          <w:rFonts w:ascii="Times New Roman" w:hAnsi="Times New Roman" w:cs="Times New Roman"/>
          <w:b/>
          <w:color w:val="000000" w:themeColor="text1"/>
        </w:rPr>
        <w:t>Rawa Mazowiecka</w:t>
      </w:r>
      <w:r w:rsidRPr="005B6DD5">
        <w:rPr>
          <w:rFonts w:ascii="Times New Roman" w:hAnsi="Times New Roman" w:cs="Times New Roman"/>
          <w:b/>
          <w:color w:val="000000" w:themeColor="text1"/>
        </w:rPr>
        <w:t>”</w:t>
      </w:r>
      <w:bookmarkEnd w:id="4"/>
      <w:r w:rsidR="00A453EF" w:rsidRPr="005B6DD5">
        <w:rPr>
          <w:rFonts w:ascii="Times New Roman" w:hAnsi="Times New Roman" w:cs="Times New Roman"/>
          <w:b/>
          <w:color w:val="000000" w:themeColor="text1"/>
        </w:rPr>
        <w:t>.</w:t>
      </w:r>
    </w:p>
    <w:p w14:paraId="2FDDF745" w14:textId="77777777" w:rsidR="00D65609" w:rsidRPr="005B6DD5" w:rsidRDefault="00A453EF" w:rsidP="003525D8">
      <w:pPr>
        <w:spacing w:line="22" w:lineRule="atLeast"/>
        <w:ind w:left="360"/>
        <w:jc w:val="both"/>
        <w:rPr>
          <w:rFonts w:ascii="Times New Roman" w:eastAsia="Courier New" w:hAnsi="Times New Roman" w:cs="Times New Roman"/>
          <w:color w:val="000000"/>
          <w:lang w:bidi="pl-PL"/>
        </w:rPr>
      </w:pPr>
      <w:r w:rsidRPr="005B6DD5">
        <w:rPr>
          <w:rFonts w:ascii="Times New Roman" w:hAnsi="Times New Roman" w:cs="Times New Roman"/>
          <w:b/>
          <w:color w:val="000000" w:themeColor="text1"/>
        </w:rPr>
        <w:t xml:space="preserve"> </w:t>
      </w:r>
      <w:r w:rsidR="00D65609" w:rsidRPr="005B6DD5">
        <w:rPr>
          <w:rFonts w:ascii="Times New Roman" w:eastAsia="Courier New" w:hAnsi="Times New Roman" w:cs="Times New Roman"/>
          <w:color w:val="000000"/>
          <w:lang w:bidi="pl-PL"/>
        </w:rPr>
        <w:t>Zakres zamówienia obejmuje  świadczenie usług polegających na:</w:t>
      </w:r>
    </w:p>
    <w:p w14:paraId="1F2D6E2D" w14:textId="4562CEDD" w:rsidR="00D65609" w:rsidRPr="005B6DD5" w:rsidRDefault="00D65609" w:rsidP="003525D8">
      <w:pPr>
        <w:widowControl w:val="0"/>
        <w:numPr>
          <w:ilvl w:val="0"/>
          <w:numId w:val="28"/>
        </w:numPr>
        <w:suppressAutoHyphens/>
        <w:spacing w:line="22" w:lineRule="atLeast"/>
        <w:jc w:val="both"/>
        <w:rPr>
          <w:rFonts w:ascii="Times New Roman" w:eastAsia="Times New Roman" w:hAnsi="Times New Roman" w:cs="Times New Roman"/>
          <w:bCs/>
        </w:rPr>
      </w:pPr>
      <w:r w:rsidRPr="005B6DD5">
        <w:rPr>
          <w:rFonts w:ascii="Times New Roman" w:eastAsia="Times New Roman" w:hAnsi="Times New Roman" w:cs="Times New Roman"/>
          <w:bCs/>
        </w:rPr>
        <w:t xml:space="preserve">Przyjęciu do schroniska odłowionych w </w:t>
      </w:r>
      <w:r w:rsidR="00FE0D0B" w:rsidRPr="005B6DD5">
        <w:rPr>
          <w:rFonts w:ascii="Times New Roman" w:eastAsia="Times New Roman" w:hAnsi="Times New Roman" w:cs="Times New Roman"/>
          <w:bCs/>
        </w:rPr>
        <w:t>20</w:t>
      </w:r>
      <w:r w:rsidR="00FE0D0B">
        <w:rPr>
          <w:rFonts w:ascii="Times New Roman" w:eastAsia="Times New Roman" w:hAnsi="Times New Roman" w:cs="Times New Roman"/>
          <w:bCs/>
        </w:rPr>
        <w:t>23 r.</w:t>
      </w:r>
      <w:r w:rsidRPr="005B6DD5">
        <w:rPr>
          <w:rFonts w:ascii="Times New Roman" w:eastAsia="Times New Roman" w:hAnsi="Times New Roman" w:cs="Times New Roman"/>
          <w:bCs/>
        </w:rPr>
        <w:t xml:space="preserve"> z terenu gminy Rawa Mazowiecka </w:t>
      </w:r>
      <w:r w:rsidRPr="005B6DD5">
        <w:rPr>
          <w:rFonts w:ascii="Times New Roman" w:eastAsia="Times New Roman" w:hAnsi="Times New Roman" w:cs="Times New Roman"/>
          <w:bCs/>
        </w:rPr>
        <w:lastRenderedPageBreak/>
        <w:t>bezdomnych zwierząt;</w:t>
      </w:r>
    </w:p>
    <w:p w14:paraId="2CE8656D" w14:textId="775EBA91" w:rsidR="00D65609" w:rsidRPr="005B6DD5" w:rsidRDefault="00D65609" w:rsidP="003525D8">
      <w:pPr>
        <w:widowControl w:val="0"/>
        <w:numPr>
          <w:ilvl w:val="0"/>
          <w:numId w:val="28"/>
        </w:numPr>
        <w:suppressAutoHyphens/>
        <w:spacing w:line="22" w:lineRule="atLeast"/>
        <w:jc w:val="both"/>
        <w:rPr>
          <w:rFonts w:ascii="Times New Roman" w:eastAsia="Times New Roman" w:hAnsi="Times New Roman" w:cs="Times New Roman"/>
          <w:bCs/>
        </w:rPr>
      </w:pPr>
      <w:r w:rsidRPr="005B6DD5">
        <w:rPr>
          <w:rFonts w:ascii="Times New Roman" w:eastAsia="Times New Roman" w:hAnsi="Times New Roman" w:cs="Times New Roman"/>
          <w:bCs/>
        </w:rPr>
        <w:t>Zapewnieniu wyżywienia, opieki (w tym weterynaryjnej) nad bezdomnymi zwierzętami pochodzącymi z terenu gminy Rawa Mazowiecka;</w:t>
      </w:r>
    </w:p>
    <w:p w14:paraId="4E60E8CE" w14:textId="3D2B9148" w:rsidR="00A453EF" w:rsidRPr="005B6DD5" w:rsidRDefault="00D65609" w:rsidP="003525D8">
      <w:pPr>
        <w:widowControl w:val="0"/>
        <w:numPr>
          <w:ilvl w:val="0"/>
          <w:numId w:val="28"/>
        </w:numPr>
        <w:suppressAutoHyphens/>
        <w:spacing w:line="22" w:lineRule="atLeast"/>
        <w:jc w:val="both"/>
        <w:rPr>
          <w:rFonts w:ascii="Times New Roman" w:eastAsia="Times New Roman" w:hAnsi="Times New Roman" w:cs="Times New Roman"/>
          <w:bCs/>
          <w:color w:val="171717" w:themeColor="background2" w:themeShade="1A"/>
        </w:rPr>
      </w:pPr>
      <w:r w:rsidRPr="005B6DD5">
        <w:rPr>
          <w:rFonts w:ascii="Times New Roman" w:eastAsia="Times New Roman" w:hAnsi="Times New Roman" w:cs="Times New Roman"/>
          <w:bCs/>
        </w:rPr>
        <w:t xml:space="preserve"> Prowadzeniu działań adopcyjnych w stosunku do zwierząt pochodzących z terenu gminy Rawa Mazowiecka</w:t>
      </w:r>
      <w:r w:rsidR="00C1520E" w:rsidRPr="005B6DD5">
        <w:rPr>
          <w:rFonts w:ascii="Times New Roman" w:eastAsia="Times New Roman" w:hAnsi="Times New Roman" w:cs="Times New Roman"/>
          <w:bCs/>
        </w:rPr>
        <w:t xml:space="preserve">, poprzez poszukiwanie chętnych do przyjęcia zwierząt i oddanie ich do adopcji poprzez zawarcie w imieniu </w:t>
      </w:r>
      <w:r w:rsidR="00C1520E" w:rsidRPr="005B6DD5">
        <w:rPr>
          <w:rFonts w:ascii="Times New Roman" w:eastAsia="Times New Roman" w:hAnsi="Times New Roman" w:cs="Times New Roman"/>
          <w:bCs/>
          <w:color w:val="171717" w:themeColor="background2" w:themeShade="1A"/>
        </w:rPr>
        <w:t xml:space="preserve">Zamawiającego umowy adopcyjnej zgodnie ze wzorem stanowiącym załącznik nr </w:t>
      </w:r>
      <w:r w:rsidR="002E233C" w:rsidRPr="005B6DD5">
        <w:rPr>
          <w:rFonts w:ascii="Times New Roman" w:eastAsia="Times New Roman" w:hAnsi="Times New Roman" w:cs="Times New Roman"/>
          <w:bCs/>
          <w:color w:val="171717" w:themeColor="background2" w:themeShade="1A"/>
        </w:rPr>
        <w:t>7</w:t>
      </w:r>
      <w:r w:rsidR="00C1520E" w:rsidRPr="005B6DD5">
        <w:rPr>
          <w:rFonts w:ascii="Times New Roman" w:eastAsia="Times New Roman" w:hAnsi="Times New Roman" w:cs="Times New Roman"/>
          <w:bCs/>
          <w:color w:val="171717" w:themeColor="background2" w:themeShade="1A"/>
        </w:rPr>
        <w:t xml:space="preserve"> do SWZ. Umowa powierzenia stanowi załącznik nr </w:t>
      </w:r>
      <w:r w:rsidR="002E233C" w:rsidRPr="005B6DD5">
        <w:rPr>
          <w:rFonts w:ascii="Times New Roman" w:eastAsia="Times New Roman" w:hAnsi="Times New Roman" w:cs="Times New Roman"/>
          <w:bCs/>
          <w:color w:val="171717" w:themeColor="background2" w:themeShade="1A"/>
        </w:rPr>
        <w:t>9</w:t>
      </w:r>
      <w:r w:rsidR="00C1520E" w:rsidRPr="005B6DD5">
        <w:rPr>
          <w:rFonts w:ascii="Times New Roman" w:eastAsia="Times New Roman" w:hAnsi="Times New Roman" w:cs="Times New Roman"/>
          <w:bCs/>
          <w:color w:val="171717" w:themeColor="background2" w:themeShade="1A"/>
        </w:rPr>
        <w:t xml:space="preserve"> do SWZ</w:t>
      </w:r>
      <w:r w:rsidRPr="005B6DD5">
        <w:rPr>
          <w:rFonts w:ascii="Times New Roman" w:eastAsia="Times New Roman" w:hAnsi="Times New Roman" w:cs="Times New Roman"/>
          <w:bCs/>
          <w:color w:val="171717" w:themeColor="background2" w:themeShade="1A"/>
        </w:rPr>
        <w:t>.</w:t>
      </w:r>
    </w:p>
    <w:p w14:paraId="4E9B2A76" w14:textId="1217875A" w:rsidR="00042D49" w:rsidRPr="005B6DD5" w:rsidRDefault="00592F8A" w:rsidP="003525D8">
      <w:pPr>
        <w:pStyle w:val="Akapitzlist"/>
        <w:widowControl w:val="0"/>
        <w:numPr>
          <w:ilvl w:val="1"/>
          <w:numId w:val="66"/>
        </w:numPr>
        <w:spacing w:line="22" w:lineRule="atLeast"/>
        <w:jc w:val="both"/>
        <w:rPr>
          <w:rFonts w:ascii="Times New Roman" w:hAnsi="Times New Roman" w:cs="Times New Roman"/>
          <w:color w:val="171717" w:themeColor="background2" w:themeShade="1A"/>
        </w:rPr>
      </w:pPr>
      <w:r w:rsidRPr="005B6DD5">
        <w:rPr>
          <w:rFonts w:ascii="Times New Roman" w:hAnsi="Times New Roman" w:cs="Times New Roman"/>
          <w:color w:val="171717" w:themeColor="background2" w:themeShade="1A"/>
        </w:rPr>
        <w:t xml:space="preserve">Szczegółowy </w:t>
      </w:r>
      <w:r w:rsidR="00042D49" w:rsidRPr="005B6DD5">
        <w:rPr>
          <w:rFonts w:ascii="Times New Roman" w:hAnsi="Times New Roman" w:cs="Times New Roman"/>
          <w:color w:val="171717" w:themeColor="background2" w:themeShade="1A"/>
        </w:rPr>
        <w:t xml:space="preserve">opis przedmiotu zamówienia stanowi załącznik nr </w:t>
      </w:r>
      <w:r w:rsidR="00E0760C" w:rsidRPr="005B6DD5">
        <w:rPr>
          <w:rFonts w:ascii="Times New Roman" w:hAnsi="Times New Roman" w:cs="Times New Roman"/>
          <w:color w:val="171717" w:themeColor="background2" w:themeShade="1A"/>
        </w:rPr>
        <w:t>1</w:t>
      </w:r>
      <w:r w:rsidR="00042D49" w:rsidRPr="005B6DD5">
        <w:rPr>
          <w:rFonts w:ascii="Times New Roman" w:hAnsi="Times New Roman" w:cs="Times New Roman"/>
          <w:color w:val="171717" w:themeColor="background2" w:themeShade="1A"/>
        </w:rPr>
        <w:t xml:space="preserve"> do SWZ</w:t>
      </w:r>
      <w:r w:rsidR="00E0760C" w:rsidRPr="005B6DD5">
        <w:rPr>
          <w:rFonts w:ascii="Times New Roman" w:hAnsi="Times New Roman" w:cs="Times New Roman"/>
          <w:color w:val="171717" w:themeColor="background2" w:themeShade="1A"/>
        </w:rPr>
        <w:t>.</w:t>
      </w:r>
    </w:p>
    <w:p w14:paraId="0F1A37CB" w14:textId="5175FDC1" w:rsidR="0025548D" w:rsidRPr="005B6DD5" w:rsidRDefault="00114CC9" w:rsidP="003525D8">
      <w:pPr>
        <w:pStyle w:val="Akapitzlist"/>
        <w:widowControl w:val="0"/>
        <w:numPr>
          <w:ilvl w:val="1"/>
          <w:numId w:val="66"/>
        </w:numPr>
        <w:spacing w:line="22" w:lineRule="atLeast"/>
        <w:jc w:val="both"/>
        <w:rPr>
          <w:rFonts w:ascii="Times New Roman" w:hAnsi="Times New Roman" w:cs="Times New Roman"/>
          <w:color w:val="171717" w:themeColor="background2" w:themeShade="1A"/>
        </w:rPr>
      </w:pPr>
      <w:r w:rsidRPr="005B6DD5">
        <w:rPr>
          <w:rFonts w:ascii="Times New Roman" w:hAnsi="Times New Roman" w:cs="Times New Roman"/>
          <w:color w:val="171717" w:themeColor="background2" w:themeShade="1A"/>
        </w:rPr>
        <w:t>Rodzaj zamówienia</w:t>
      </w:r>
      <w:r w:rsidRPr="005B6DD5">
        <w:rPr>
          <w:rFonts w:ascii="Times New Roman" w:hAnsi="Times New Roman" w:cs="Times New Roman"/>
          <w:b/>
          <w:color w:val="171717" w:themeColor="background2" w:themeShade="1A"/>
        </w:rPr>
        <w:t xml:space="preserve">: </w:t>
      </w:r>
      <w:r w:rsidR="00E93F8C" w:rsidRPr="005B6DD5">
        <w:rPr>
          <w:rFonts w:ascii="Times New Roman" w:hAnsi="Times New Roman" w:cs="Times New Roman"/>
          <w:b/>
          <w:color w:val="171717" w:themeColor="background2" w:themeShade="1A"/>
        </w:rPr>
        <w:t>usługi</w:t>
      </w:r>
      <w:r w:rsidR="00427422" w:rsidRPr="005B6DD5">
        <w:rPr>
          <w:rFonts w:ascii="Times New Roman" w:hAnsi="Times New Roman" w:cs="Times New Roman"/>
          <w:b/>
          <w:color w:val="171717" w:themeColor="background2" w:themeShade="1A"/>
        </w:rPr>
        <w:t>.</w:t>
      </w:r>
    </w:p>
    <w:p w14:paraId="674EC1CC" w14:textId="7AA6CA99" w:rsidR="00834F14" w:rsidRPr="005B6DD5" w:rsidRDefault="002B08AA" w:rsidP="003525D8">
      <w:pPr>
        <w:pStyle w:val="Akapitzlist"/>
        <w:widowControl w:val="0"/>
        <w:numPr>
          <w:ilvl w:val="1"/>
          <w:numId w:val="66"/>
        </w:numPr>
        <w:tabs>
          <w:tab w:val="left" w:pos="1106"/>
        </w:tabs>
        <w:autoSpaceDE w:val="0"/>
        <w:autoSpaceDN w:val="0"/>
        <w:spacing w:line="22" w:lineRule="atLeast"/>
        <w:ind w:right="131"/>
        <w:jc w:val="both"/>
        <w:rPr>
          <w:rFonts w:ascii="Times New Roman" w:hAnsi="Times New Roman" w:cs="Times New Roman"/>
          <w:color w:val="0D0D0D" w:themeColor="text1" w:themeTint="F2"/>
        </w:rPr>
      </w:pPr>
      <w:r w:rsidRPr="005B6DD5">
        <w:rPr>
          <w:rFonts w:ascii="Times New Roman" w:hAnsi="Times New Roman" w:cs="Times New Roman"/>
          <w:color w:val="171717" w:themeColor="background2" w:themeShade="1A"/>
        </w:rPr>
        <w:t>Zgodnie</w:t>
      </w:r>
      <w:r w:rsidRPr="005B6DD5">
        <w:rPr>
          <w:rFonts w:ascii="Times New Roman" w:hAnsi="Times New Roman" w:cs="Times New Roman"/>
          <w:color w:val="171717" w:themeColor="background2" w:themeShade="1A"/>
          <w:spacing w:val="1"/>
        </w:rPr>
        <w:t xml:space="preserve"> </w:t>
      </w:r>
      <w:r w:rsidRPr="005B6DD5">
        <w:rPr>
          <w:rFonts w:ascii="Times New Roman" w:hAnsi="Times New Roman" w:cs="Times New Roman"/>
          <w:color w:val="171717" w:themeColor="background2" w:themeShade="1A"/>
        </w:rPr>
        <w:t>z</w:t>
      </w:r>
      <w:r w:rsidRPr="005B6DD5">
        <w:rPr>
          <w:rFonts w:ascii="Times New Roman" w:hAnsi="Times New Roman" w:cs="Times New Roman"/>
          <w:color w:val="171717" w:themeColor="background2" w:themeShade="1A"/>
          <w:spacing w:val="1"/>
        </w:rPr>
        <w:t xml:space="preserve"> </w:t>
      </w:r>
      <w:r w:rsidRPr="005B6DD5">
        <w:rPr>
          <w:rFonts w:ascii="Times New Roman" w:hAnsi="Times New Roman" w:cs="Times New Roman"/>
          <w:color w:val="171717" w:themeColor="background2" w:themeShade="1A"/>
        </w:rPr>
        <w:t>art.</w:t>
      </w:r>
      <w:r w:rsidRPr="005B6DD5">
        <w:rPr>
          <w:rFonts w:ascii="Times New Roman" w:hAnsi="Times New Roman" w:cs="Times New Roman"/>
          <w:color w:val="171717" w:themeColor="background2" w:themeShade="1A"/>
          <w:spacing w:val="1"/>
        </w:rPr>
        <w:t xml:space="preserve"> </w:t>
      </w:r>
      <w:r w:rsidRPr="005B6DD5">
        <w:rPr>
          <w:rFonts w:ascii="Times New Roman" w:hAnsi="Times New Roman" w:cs="Times New Roman"/>
          <w:color w:val="171717" w:themeColor="background2" w:themeShade="1A"/>
        </w:rPr>
        <w:t>95</w:t>
      </w:r>
      <w:r w:rsidRPr="005B6DD5">
        <w:rPr>
          <w:rFonts w:ascii="Times New Roman" w:hAnsi="Times New Roman" w:cs="Times New Roman"/>
          <w:color w:val="171717" w:themeColor="background2" w:themeShade="1A"/>
          <w:spacing w:val="1"/>
        </w:rPr>
        <w:t xml:space="preserve"> </w:t>
      </w:r>
      <w:r w:rsidRPr="005B6DD5">
        <w:rPr>
          <w:rFonts w:ascii="Times New Roman" w:hAnsi="Times New Roman" w:cs="Times New Roman"/>
          <w:color w:val="171717" w:themeColor="background2" w:themeShade="1A"/>
        </w:rPr>
        <w:t>ust.</w:t>
      </w:r>
      <w:r w:rsidRPr="005B6DD5">
        <w:rPr>
          <w:rFonts w:ascii="Times New Roman" w:hAnsi="Times New Roman" w:cs="Times New Roman"/>
          <w:color w:val="171717" w:themeColor="background2" w:themeShade="1A"/>
          <w:spacing w:val="1"/>
        </w:rPr>
        <w:t xml:space="preserve"> </w:t>
      </w:r>
      <w:r w:rsidRPr="005B6DD5">
        <w:rPr>
          <w:rFonts w:ascii="Times New Roman" w:hAnsi="Times New Roman" w:cs="Times New Roman"/>
          <w:color w:val="171717" w:themeColor="background2" w:themeShade="1A"/>
        </w:rPr>
        <w:t>1</w:t>
      </w:r>
      <w:r w:rsidRPr="005B6DD5">
        <w:rPr>
          <w:rFonts w:ascii="Times New Roman" w:hAnsi="Times New Roman" w:cs="Times New Roman"/>
          <w:color w:val="171717" w:themeColor="background2" w:themeShade="1A"/>
          <w:spacing w:val="1"/>
        </w:rPr>
        <w:t xml:space="preserve"> </w:t>
      </w:r>
      <w:r w:rsidRPr="005B6DD5">
        <w:rPr>
          <w:rFonts w:ascii="Times New Roman" w:hAnsi="Times New Roman" w:cs="Times New Roman"/>
          <w:color w:val="171717" w:themeColor="background2" w:themeShade="1A"/>
        </w:rPr>
        <w:t>ustawy</w:t>
      </w:r>
      <w:r w:rsidRPr="005B6DD5">
        <w:rPr>
          <w:rFonts w:ascii="Times New Roman" w:hAnsi="Times New Roman" w:cs="Times New Roman"/>
          <w:color w:val="171717" w:themeColor="background2" w:themeShade="1A"/>
          <w:spacing w:val="1"/>
        </w:rPr>
        <w:t xml:space="preserve"> </w:t>
      </w:r>
      <w:r w:rsidRPr="005B6DD5">
        <w:rPr>
          <w:rFonts w:ascii="Times New Roman" w:hAnsi="Times New Roman" w:cs="Times New Roman"/>
          <w:color w:val="171717" w:themeColor="background2" w:themeShade="1A"/>
        </w:rPr>
        <w:t>Pzp,</w:t>
      </w:r>
      <w:r w:rsidRPr="005B6DD5">
        <w:rPr>
          <w:rFonts w:ascii="Times New Roman" w:hAnsi="Times New Roman" w:cs="Times New Roman"/>
          <w:color w:val="171717" w:themeColor="background2" w:themeShade="1A"/>
          <w:spacing w:val="1"/>
        </w:rPr>
        <w:t xml:space="preserve"> </w:t>
      </w:r>
      <w:r w:rsidRPr="005B6DD5">
        <w:rPr>
          <w:rFonts w:ascii="Times New Roman" w:hAnsi="Times New Roman" w:cs="Times New Roman"/>
          <w:color w:val="171717" w:themeColor="background2" w:themeShade="1A"/>
        </w:rPr>
        <w:t>Zamawiający</w:t>
      </w:r>
      <w:r w:rsidRPr="005B6DD5">
        <w:rPr>
          <w:rFonts w:ascii="Times New Roman" w:hAnsi="Times New Roman" w:cs="Times New Roman"/>
          <w:color w:val="171717" w:themeColor="background2" w:themeShade="1A"/>
          <w:spacing w:val="1"/>
        </w:rPr>
        <w:t xml:space="preserve"> </w:t>
      </w:r>
      <w:r w:rsidRPr="005B6DD5">
        <w:rPr>
          <w:rFonts w:ascii="Times New Roman" w:hAnsi="Times New Roman" w:cs="Times New Roman"/>
          <w:color w:val="171717" w:themeColor="background2" w:themeShade="1A"/>
        </w:rPr>
        <w:t>wymaga</w:t>
      </w:r>
      <w:r w:rsidRPr="005B6DD5">
        <w:rPr>
          <w:rFonts w:ascii="Times New Roman" w:hAnsi="Times New Roman" w:cs="Times New Roman"/>
          <w:color w:val="171717" w:themeColor="background2" w:themeShade="1A"/>
          <w:spacing w:val="1"/>
        </w:rPr>
        <w:t xml:space="preserve"> </w:t>
      </w:r>
      <w:r w:rsidRPr="005B6DD5">
        <w:rPr>
          <w:rFonts w:ascii="Times New Roman" w:hAnsi="Times New Roman" w:cs="Times New Roman"/>
          <w:color w:val="171717" w:themeColor="background2" w:themeShade="1A"/>
        </w:rPr>
        <w:t>aby</w:t>
      </w:r>
      <w:r w:rsidRPr="005B6DD5">
        <w:rPr>
          <w:rFonts w:ascii="Times New Roman" w:hAnsi="Times New Roman" w:cs="Times New Roman"/>
          <w:color w:val="171717" w:themeColor="background2" w:themeShade="1A"/>
          <w:spacing w:val="1"/>
        </w:rPr>
        <w:t xml:space="preserve"> </w:t>
      </w:r>
      <w:r w:rsidRPr="005B6DD5">
        <w:rPr>
          <w:rFonts w:ascii="Times New Roman" w:hAnsi="Times New Roman" w:cs="Times New Roman"/>
          <w:color w:val="171717" w:themeColor="background2" w:themeShade="1A"/>
        </w:rPr>
        <w:t>Wykonawca</w:t>
      </w:r>
      <w:r w:rsidRPr="005B6DD5">
        <w:rPr>
          <w:rFonts w:ascii="Times New Roman" w:hAnsi="Times New Roman" w:cs="Times New Roman"/>
          <w:color w:val="171717" w:themeColor="background2" w:themeShade="1A"/>
          <w:spacing w:val="1"/>
        </w:rPr>
        <w:t xml:space="preserve"> </w:t>
      </w:r>
      <w:r w:rsidRPr="005B6DD5">
        <w:rPr>
          <w:rFonts w:ascii="Times New Roman" w:hAnsi="Times New Roman" w:cs="Times New Roman"/>
          <w:color w:val="0D0D0D" w:themeColor="text1" w:themeTint="F2"/>
        </w:rPr>
        <w:t>lub</w:t>
      </w:r>
      <w:r w:rsidRPr="005B6DD5">
        <w:rPr>
          <w:rFonts w:ascii="Times New Roman" w:hAnsi="Times New Roman" w:cs="Times New Roman"/>
          <w:color w:val="0D0D0D" w:themeColor="text1" w:themeTint="F2"/>
          <w:spacing w:val="1"/>
        </w:rPr>
        <w:t xml:space="preserve"> </w:t>
      </w:r>
      <w:r w:rsidRPr="005B6DD5">
        <w:rPr>
          <w:rFonts w:ascii="Times New Roman" w:hAnsi="Times New Roman" w:cs="Times New Roman"/>
          <w:color w:val="0D0D0D" w:themeColor="text1" w:themeTint="F2"/>
        </w:rPr>
        <w:t>Podwykonawca(y) zatrudniali na podstawie umowy o pracę w rozumieniu art. 22 § 1</w:t>
      </w:r>
      <w:r w:rsidRPr="005B6DD5">
        <w:rPr>
          <w:rFonts w:ascii="Times New Roman" w:hAnsi="Times New Roman" w:cs="Times New Roman"/>
          <w:color w:val="0D0D0D" w:themeColor="text1" w:themeTint="F2"/>
          <w:spacing w:val="1"/>
        </w:rPr>
        <w:t xml:space="preserve"> </w:t>
      </w:r>
      <w:r w:rsidRPr="005B6DD5">
        <w:rPr>
          <w:rFonts w:ascii="Times New Roman" w:hAnsi="Times New Roman" w:cs="Times New Roman"/>
          <w:color w:val="0D0D0D" w:themeColor="text1" w:themeTint="F2"/>
        </w:rPr>
        <w:t>ustawy z dnia 26 czerwca 1974 r.- Kodeks pracy (tj. Dz.U. z 202</w:t>
      </w:r>
      <w:r w:rsidR="000A11CA" w:rsidRPr="005B6DD5">
        <w:rPr>
          <w:rFonts w:ascii="Times New Roman" w:hAnsi="Times New Roman" w:cs="Times New Roman"/>
          <w:color w:val="0D0D0D" w:themeColor="text1" w:themeTint="F2"/>
        </w:rPr>
        <w:t>2</w:t>
      </w:r>
      <w:r w:rsidRPr="005B6DD5">
        <w:rPr>
          <w:rFonts w:ascii="Times New Roman" w:hAnsi="Times New Roman" w:cs="Times New Roman"/>
          <w:color w:val="0D0D0D" w:themeColor="text1" w:themeTint="F2"/>
        </w:rPr>
        <w:t xml:space="preserve">r. poz. </w:t>
      </w:r>
      <w:r w:rsidR="000A11CA" w:rsidRPr="005B6DD5">
        <w:rPr>
          <w:rFonts w:ascii="Times New Roman" w:hAnsi="Times New Roman" w:cs="Times New Roman"/>
          <w:color w:val="0D0D0D" w:themeColor="text1" w:themeTint="F2"/>
        </w:rPr>
        <w:t xml:space="preserve">1510 </w:t>
      </w:r>
      <w:r w:rsidRPr="005B6DD5">
        <w:rPr>
          <w:rFonts w:ascii="Times New Roman" w:hAnsi="Times New Roman" w:cs="Times New Roman"/>
          <w:color w:val="0D0D0D" w:themeColor="text1" w:themeTint="F2"/>
        </w:rPr>
        <w:t>z późn.</w:t>
      </w:r>
      <w:r w:rsidRPr="005B6DD5">
        <w:rPr>
          <w:rFonts w:ascii="Times New Roman" w:hAnsi="Times New Roman" w:cs="Times New Roman"/>
          <w:color w:val="0D0D0D" w:themeColor="text1" w:themeTint="F2"/>
          <w:spacing w:val="1"/>
        </w:rPr>
        <w:t xml:space="preserve"> </w:t>
      </w:r>
      <w:r w:rsidRPr="005B6DD5">
        <w:rPr>
          <w:rFonts w:ascii="Times New Roman" w:hAnsi="Times New Roman" w:cs="Times New Roman"/>
          <w:color w:val="0D0D0D" w:themeColor="text1" w:themeTint="F2"/>
        </w:rPr>
        <w:t>zm.) wszystkie osoby, które podczas realizacji zamówienia będą wykonywać czynności</w:t>
      </w:r>
      <w:r w:rsidRPr="005B6DD5">
        <w:rPr>
          <w:rFonts w:ascii="Times New Roman" w:hAnsi="Times New Roman" w:cs="Times New Roman"/>
          <w:color w:val="0D0D0D" w:themeColor="text1" w:themeTint="F2"/>
          <w:spacing w:val="1"/>
        </w:rPr>
        <w:t xml:space="preserve"> </w:t>
      </w:r>
      <w:r w:rsidRPr="005B6DD5">
        <w:rPr>
          <w:rFonts w:ascii="Times New Roman" w:hAnsi="Times New Roman" w:cs="Times New Roman"/>
          <w:color w:val="0D0D0D" w:themeColor="text1" w:themeTint="F2"/>
        </w:rPr>
        <w:t>w zakresie realizacji zamówienia jeżeli wykonanie tych czynności polega na wykon</w:t>
      </w:r>
      <w:r w:rsidR="000A11CA" w:rsidRPr="005B6DD5">
        <w:rPr>
          <w:rFonts w:ascii="Times New Roman" w:hAnsi="Times New Roman" w:cs="Times New Roman"/>
          <w:color w:val="0D0D0D" w:themeColor="text1" w:themeTint="F2"/>
        </w:rPr>
        <w:t>yw</w:t>
      </w:r>
      <w:r w:rsidRPr="005B6DD5">
        <w:rPr>
          <w:rFonts w:ascii="Times New Roman" w:hAnsi="Times New Roman" w:cs="Times New Roman"/>
          <w:color w:val="0D0D0D" w:themeColor="text1" w:themeTint="F2"/>
        </w:rPr>
        <w:t>aniu</w:t>
      </w:r>
      <w:r w:rsidRPr="005B6DD5">
        <w:rPr>
          <w:rFonts w:ascii="Times New Roman" w:hAnsi="Times New Roman" w:cs="Times New Roman"/>
          <w:color w:val="0D0D0D" w:themeColor="text1" w:themeTint="F2"/>
          <w:spacing w:val="-57"/>
        </w:rPr>
        <w:t xml:space="preserve"> </w:t>
      </w:r>
      <w:r w:rsidR="000A11CA" w:rsidRPr="005B6DD5">
        <w:rPr>
          <w:rFonts w:ascii="Times New Roman" w:hAnsi="Times New Roman" w:cs="Times New Roman"/>
          <w:color w:val="0D0D0D" w:themeColor="text1" w:themeTint="F2"/>
          <w:spacing w:val="-57"/>
        </w:rPr>
        <w:t xml:space="preserve">             </w:t>
      </w:r>
      <w:r w:rsidRPr="005B6DD5">
        <w:rPr>
          <w:rFonts w:ascii="Times New Roman" w:hAnsi="Times New Roman" w:cs="Times New Roman"/>
          <w:color w:val="0D0D0D" w:themeColor="text1" w:themeTint="F2"/>
        </w:rPr>
        <w:t>pracy w sposób określony art. 22 § 1 ustawy z dnia 26 czerwca 1974 r. Kodeks pracy</w:t>
      </w:r>
      <w:r w:rsidRPr="005B6DD5">
        <w:rPr>
          <w:rFonts w:ascii="Times New Roman" w:hAnsi="Times New Roman" w:cs="Times New Roman"/>
          <w:color w:val="0D0D0D" w:themeColor="text1" w:themeTint="F2"/>
          <w:spacing w:val="1"/>
        </w:rPr>
        <w:t xml:space="preserve"> </w:t>
      </w:r>
      <w:r w:rsidRPr="005B6DD5">
        <w:rPr>
          <w:rFonts w:ascii="Times New Roman" w:hAnsi="Times New Roman" w:cs="Times New Roman"/>
          <w:color w:val="0D0D0D" w:themeColor="text1" w:themeTint="F2"/>
        </w:rPr>
        <w:t>pod kierownictwem innej osoby, w miejscu i czasie wskazanym przez tego Wykonawcę</w:t>
      </w:r>
      <w:r w:rsidR="004C5D1C" w:rsidRPr="005B6DD5">
        <w:rPr>
          <w:rFonts w:ascii="Times New Roman" w:hAnsi="Times New Roman" w:cs="Times New Roman"/>
          <w:color w:val="0D0D0D" w:themeColor="text1" w:themeTint="F2"/>
        </w:rPr>
        <w:t xml:space="preserve"> </w:t>
      </w:r>
      <w:r w:rsidRPr="005B6DD5">
        <w:rPr>
          <w:rFonts w:ascii="Times New Roman" w:hAnsi="Times New Roman" w:cs="Times New Roman"/>
          <w:color w:val="0D0D0D" w:themeColor="text1" w:themeTint="F2"/>
          <w:spacing w:val="-57"/>
        </w:rPr>
        <w:t xml:space="preserve"> </w:t>
      </w:r>
      <w:r w:rsidRPr="005B6DD5">
        <w:rPr>
          <w:rFonts w:ascii="Times New Roman" w:hAnsi="Times New Roman" w:cs="Times New Roman"/>
          <w:color w:val="0D0D0D" w:themeColor="text1" w:themeTint="F2"/>
        </w:rPr>
        <w:t>lub</w:t>
      </w:r>
      <w:r w:rsidRPr="005B6DD5">
        <w:rPr>
          <w:rFonts w:ascii="Times New Roman" w:hAnsi="Times New Roman" w:cs="Times New Roman"/>
          <w:color w:val="0D0D0D" w:themeColor="text1" w:themeTint="F2"/>
          <w:spacing w:val="-1"/>
        </w:rPr>
        <w:t xml:space="preserve"> </w:t>
      </w:r>
      <w:r w:rsidRPr="005B6DD5">
        <w:rPr>
          <w:rFonts w:ascii="Times New Roman" w:hAnsi="Times New Roman" w:cs="Times New Roman"/>
          <w:color w:val="0D0D0D" w:themeColor="text1" w:themeTint="F2"/>
        </w:rPr>
        <w:t>Podwykonawcę -</w:t>
      </w:r>
      <w:r w:rsidRPr="005B6DD5">
        <w:rPr>
          <w:rFonts w:ascii="Times New Roman" w:hAnsi="Times New Roman" w:cs="Times New Roman"/>
          <w:color w:val="0D0D0D" w:themeColor="text1" w:themeTint="F2"/>
          <w:spacing w:val="-1"/>
        </w:rPr>
        <w:t xml:space="preserve"> </w:t>
      </w:r>
      <w:r w:rsidRPr="005B6DD5">
        <w:rPr>
          <w:rFonts w:ascii="Times New Roman" w:hAnsi="Times New Roman" w:cs="Times New Roman"/>
          <w:color w:val="0D0D0D" w:themeColor="text1" w:themeTint="F2"/>
        </w:rPr>
        <w:t>polegające</w:t>
      </w:r>
      <w:r w:rsidRPr="005B6DD5">
        <w:rPr>
          <w:rFonts w:ascii="Times New Roman" w:hAnsi="Times New Roman" w:cs="Times New Roman"/>
          <w:color w:val="0D0D0D" w:themeColor="text1" w:themeTint="F2"/>
          <w:spacing w:val="-1"/>
        </w:rPr>
        <w:t xml:space="preserve"> </w:t>
      </w:r>
      <w:r w:rsidRPr="005B6DD5">
        <w:rPr>
          <w:rFonts w:ascii="Times New Roman" w:hAnsi="Times New Roman" w:cs="Times New Roman"/>
          <w:color w:val="0D0D0D" w:themeColor="text1" w:themeTint="F2"/>
        </w:rPr>
        <w:t>na:</w:t>
      </w:r>
    </w:p>
    <w:p w14:paraId="3ECB6821" w14:textId="1C2C53AE" w:rsidR="00834F14" w:rsidRPr="008359E7" w:rsidRDefault="002B08AA" w:rsidP="00B4411A">
      <w:pPr>
        <w:pStyle w:val="Akapitzlist"/>
        <w:widowControl w:val="0"/>
        <w:numPr>
          <w:ilvl w:val="2"/>
          <w:numId w:val="66"/>
        </w:numPr>
        <w:tabs>
          <w:tab w:val="left" w:pos="1106"/>
        </w:tabs>
        <w:autoSpaceDE w:val="0"/>
        <w:autoSpaceDN w:val="0"/>
        <w:spacing w:line="22" w:lineRule="atLeast"/>
        <w:ind w:right="131"/>
        <w:jc w:val="both"/>
        <w:rPr>
          <w:rFonts w:ascii="Times New Roman" w:hAnsi="Times New Roman" w:cs="Times New Roman"/>
          <w:color w:val="0D0D0D" w:themeColor="text1" w:themeTint="F2"/>
        </w:rPr>
      </w:pPr>
      <w:r w:rsidRPr="008359E7">
        <w:rPr>
          <w:rFonts w:ascii="Times New Roman" w:hAnsi="Times New Roman" w:cs="Times New Roman"/>
          <w:color w:val="0D0D0D" w:themeColor="text1" w:themeTint="F2"/>
        </w:rPr>
        <w:t>opiece</w:t>
      </w:r>
      <w:r w:rsidRPr="008359E7">
        <w:rPr>
          <w:rFonts w:ascii="Times New Roman" w:hAnsi="Times New Roman" w:cs="Times New Roman"/>
          <w:color w:val="0D0D0D" w:themeColor="text1" w:themeTint="F2"/>
          <w:spacing w:val="-3"/>
        </w:rPr>
        <w:t xml:space="preserve"> </w:t>
      </w:r>
      <w:r w:rsidRPr="008359E7">
        <w:rPr>
          <w:rFonts w:ascii="Times New Roman" w:hAnsi="Times New Roman" w:cs="Times New Roman"/>
          <w:color w:val="0D0D0D" w:themeColor="text1" w:themeTint="F2"/>
        </w:rPr>
        <w:t>nad</w:t>
      </w:r>
      <w:r w:rsidRPr="008359E7">
        <w:rPr>
          <w:rFonts w:ascii="Times New Roman" w:hAnsi="Times New Roman" w:cs="Times New Roman"/>
          <w:color w:val="0D0D0D" w:themeColor="text1" w:themeTint="F2"/>
          <w:spacing w:val="-2"/>
        </w:rPr>
        <w:t xml:space="preserve"> </w:t>
      </w:r>
      <w:r w:rsidRPr="008359E7">
        <w:rPr>
          <w:rFonts w:ascii="Times New Roman" w:hAnsi="Times New Roman" w:cs="Times New Roman"/>
          <w:color w:val="0D0D0D" w:themeColor="text1" w:themeTint="F2"/>
        </w:rPr>
        <w:t>zwierzętami</w:t>
      </w:r>
      <w:r w:rsidRPr="008359E7">
        <w:rPr>
          <w:rFonts w:ascii="Times New Roman" w:hAnsi="Times New Roman" w:cs="Times New Roman"/>
          <w:color w:val="0D0D0D" w:themeColor="text1" w:themeTint="F2"/>
          <w:spacing w:val="-1"/>
        </w:rPr>
        <w:t xml:space="preserve"> </w:t>
      </w:r>
      <w:r w:rsidRPr="008359E7">
        <w:rPr>
          <w:rFonts w:ascii="Times New Roman" w:hAnsi="Times New Roman" w:cs="Times New Roman"/>
          <w:color w:val="0D0D0D" w:themeColor="text1" w:themeTint="F2"/>
        </w:rPr>
        <w:t>(sprawowanie codziennej opieki w tym karmienie zwierząt),</w:t>
      </w:r>
    </w:p>
    <w:p w14:paraId="0DE2E0F2" w14:textId="69A2DAC3" w:rsidR="00834F14" w:rsidRPr="008359E7" w:rsidRDefault="002B08AA" w:rsidP="00B4411A">
      <w:pPr>
        <w:pStyle w:val="Akapitzlist"/>
        <w:widowControl w:val="0"/>
        <w:numPr>
          <w:ilvl w:val="2"/>
          <w:numId w:val="66"/>
        </w:numPr>
        <w:tabs>
          <w:tab w:val="left" w:pos="1106"/>
        </w:tabs>
        <w:autoSpaceDE w:val="0"/>
        <w:autoSpaceDN w:val="0"/>
        <w:spacing w:line="22" w:lineRule="atLeast"/>
        <w:ind w:right="131"/>
        <w:jc w:val="both"/>
        <w:rPr>
          <w:rFonts w:ascii="Times New Roman" w:hAnsi="Times New Roman" w:cs="Times New Roman"/>
          <w:color w:val="0D0D0D" w:themeColor="text1" w:themeTint="F2"/>
        </w:rPr>
      </w:pPr>
      <w:r w:rsidRPr="008359E7">
        <w:rPr>
          <w:rFonts w:ascii="Times New Roman" w:hAnsi="Times New Roman" w:cs="Times New Roman"/>
          <w:color w:val="0D0D0D" w:themeColor="text1" w:themeTint="F2"/>
        </w:rPr>
        <w:t>sprzątanie boksów dla zwierząt</w:t>
      </w:r>
    </w:p>
    <w:p w14:paraId="41C7040B" w14:textId="25461D68" w:rsidR="002B08AA" w:rsidRPr="005B6DD5" w:rsidRDefault="002B08AA" w:rsidP="003525D8">
      <w:pPr>
        <w:pStyle w:val="Akapitzlist"/>
        <w:widowControl w:val="0"/>
        <w:numPr>
          <w:ilvl w:val="1"/>
          <w:numId w:val="66"/>
        </w:numPr>
        <w:tabs>
          <w:tab w:val="left" w:pos="1106"/>
        </w:tabs>
        <w:autoSpaceDE w:val="0"/>
        <w:autoSpaceDN w:val="0"/>
        <w:spacing w:line="22" w:lineRule="atLeast"/>
        <w:ind w:right="131"/>
        <w:jc w:val="both"/>
        <w:rPr>
          <w:rFonts w:ascii="Times New Roman" w:hAnsi="Times New Roman" w:cs="Times New Roman"/>
          <w:color w:val="0D0D0D" w:themeColor="text1" w:themeTint="F2"/>
        </w:rPr>
      </w:pPr>
      <w:r w:rsidRPr="005B6DD5">
        <w:rPr>
          <w:rFonts w:ascii="Times New Roman" w:hAnsi="Times New Roman" w:cs="Times New Roman"/>
        </w:rPr>
        <w:t>Zatrudnienie, o którym mowa w powyżej powinno trwać przez cały okres realizacji</w:t>
      </w:r>
      <w:r w:rsidRPr="005B6DD5">
        <w:rPr>
          <w:rFonts w:ascii="Times New Roman" w:hAnsi="Times New Roman" w:cs="Times New Roman"/>
          <w:spacing w:val="1"/>
        </w:rPr>
        <w:t xml:space="preserve"> </w:t>
      </w:r>
      <w:r w:rsidRPr="005B6DD5">
        <w:rPr>
          <w:rFonts w:ascii="Times New Roman" w:hAnsi="Times New Roman" w:cs="Times New Roman"/>
        </w:rPr>
        <w:t>zamówienia.</w:t>
      </w:r>
    </w:p>
    <w:p w14:paraId="53448D49" w14:textId="77777777" w:rsidR="00834F14" w:rsidRPr="005B6DD5" w:rsidRDefault="002B08AA" w:rsidP="009F2B8A">
      <w:pPr>
        <w:pStyle w:val="Tekstpodstawowy"/>
        <w:spacing w:line="22" w:lineRule="atLeast"/>
        <w:ind w:left="426" w:right="134"/>
        <w:rPr>
          <w:rFonts w:ascii="Times New Roman" w:hAnsi="Times New Roman" w:cs="Times New Roman"/>
          <w:color w:val="171717" w:themeColor="background2" w:themeShade="1A"/>
          <w:szCs w:val="24"/>
        </w:rPr>
      </w:pPr>
      <w:r w:rsidRPr="005B6DD5">
        <w:rPr>
          <w:rFonts w:ascii="Times New Roman" w:hAnsi="Times New Roman" w:cs="Times New Roman"/>
          <w:szCs w:val="24"/>
        </w:rPr>
        <w:t>Wymagania w zakresie sposobu dokumentowania zatrudnienia osób, o których mowa w</w:t>
      </w:r>
      <w:r w:rsidRPr="005B6DD5">
        <w:rPr>
          <w:rFonts w:ascii="Times New Roman" w:hAnsi="Times New Roman" w:cs="Times New Roman"/>
          <w:spacing w:val="-57"/>
          <w:szCs w:val="24"/>
        </w:rPr>
        <w:t xml:space="preserve"> </w:t>
      </w:r>
      <w:r w:rsidRPr="005B6DD5">
        <w:rPr>
          <w:rFonts w:ascii="Times New Roman" w:hAnsi="Times New Roman" w:cs="Times New Roman"/>
          <w:szCs w:val="24"/>
        </w:rPr>
        <w:t>art. 95 ust. 1 ustawy Pzp, uprawnień Zamawiającego w zakresie kontroli spełniania</w:t>
      </w:r>
      <w:r w:rsidRPr="005B6DD5">
        <w:rPr>
          <w:rFonts w:ascii="Times New Roman" w:hAnsi="Times New Roman" w:cs="Times New Roman"/>
          <w:spacing w:val="1"/>
          <w:szCs w:val="24"/>
        </w:rPr>
        <w:t xml:space="preserve"> </w:t>
      </w:r>
      <w:r w:rsidRPr="005B6DD5">
        <w:rPr>
          <w:rFonts w:ascii="Times New Roman" w:hAnsi="Times New Roman" w:cs="Times New Roman"/>
          <w:szCs w:val="24"/>
        </w:rPr>
        <w:t>przez</w:t>
      </w:r>
      <w:r w:rsidRPr="005B6DD5">
        <w:rPr>
          <w:rFonts w:ascii="Times New Roman" w:hAnsi="Times New Roman" w:cs="Times New Roman"/>
          <w:spacing w:val="9"/>
          <w:szCs w:val="24"/>
        </w:rPr>
        <w:t xml:space="preserve"> </w:t>
      </w:r>
      <w:r w:rsidRPr="005B6DD5">
        <w:rPr>
          <w:rFonts w:ascii="Times New Roman" w:hAnsi="Times New Roman" w:cs="Times New Roman"/>
          <w:szCs w:val="24"/>
        </w:rPr>
        <w:t>wykonawcę</w:t>
      </w:r>
      <w:r w:rsidRPr="005B6DD5">
        <w:rPr>
          <w:rFonts w:ascii="Times New Roman" w:hAnsi="Times New Roman" w:cs="Times New Roman"/>
          <w:spacing w:val="9"/>
          <w:szCs w:val="24"/>
        </w:rPr>
        <w:t xml:space="preserve"> </w:t>
      </w:r>
      <w:r w:rsidRPr="005B6DD5">
        <w:rPr>
          <w:rFonts w:ascii="Times New Roman" w:hAnsi="Times New Roman" w:cs="Times New Roman"/>
          <w:szCs w:val="24"/>
        </w:rPr>
        <w:t>wymagań,</w:t>
      </w:r>
      <w:r w:rsidRPr="005B6DD5">
        <w:rPr>
          <w:rFonts w:ascii="Times New Roman" w:hAnsi="Times New Roman" w:cs="Times New Roman"/>
          <w:spacing w:val="11"/>
          <w:szCs w:val="24"/>
        </w:rPr>
        <w:t xml:space="preserve"> </w:t>
      </w:r>
      <w:r w:rsidRPr="005B6DD5">
        <w:rPr>
          <w:rFonts w:ascii="Times New Roman" w:hAnsi="Times New Roman" w:cs="Times New Roman"/>
          <w:szCs w:val="24"/>
        </w:rPr>
        <w:t>o</w:t>
      </w:r>
      <w:r w:rsidRPr="005B6DD5">
        <w:rPr>
          <w:rFonts w:ascii="Times New Roman" w:hAnsi="Times New Roman" w:cs="Times New Roman"/>
          <w:spacing w:val="8"/>
          <w:szCs w:val="24"/>
        </w:rPr>
        <w:t xml:space="preserve"> </w:t>
      </w:r>
      <w:r w:rsidRPr="005B6DD5">
        <w:rPr>
          <w:rFonts w:ascii="Times New Roman" w:hAnsi="Times New Roman" w:cs="Times New Roman"/>
          <w:szCs w:val="24"/>
        </w:rPr>
        <w:t>których</w:t>
      </w:r>
      <w:r w:rsidRPr="005B6DD5">
        <w:rPr>
          <w:rFonts w:ascii="Times New Roman" w:hAnsi="Times New Roman" w:cs="Times New Roman"/>
          <w:spacing w:val="8"/>
          <w:szCs w:val="24"/>
        </w:rPr>
        <w:t xml:space="preserve"> </w:t>
      </w:r>
      <w:r w:rsidRPr="005B6DD5">
        <w:rPr>
          <w:rFonts w:ascii="Times New Roman" w:hAnsi="Times New Roman" w:cs="Times New Roman"/>
          <w:szCs w:val="24"/>
        </w:rPr>
        <w:t>mowa</w:t>
      </w:r>
      <w:r w:rsidRPr="005B6DD5">
        <w:rPr>
          <w:rFonts w:ascii="Times New Roman" w:hAnsi="Times New Roman" w:cs="Times New Roman"/>
          <w:spacing w:val="10"/>
          <w:szCs w:val="24"/>
        </w:rPr>
        <w:t xml:space="preserve"> </w:t>
      </w:r>
      <w:r w:rsidRPr="005B6DD5">
        <w:rPr>
          <w:rFonts w:ascii="Times New Roman" w:hAnsi="Times New Roman" w:cs="Times New Roman"/>
          <w:szCs w:val="24"/>
        </w:rPr>
        <w:t>w</w:t>
      </w:r>
      <w:r w:rsidRPr="005B6DD5">
        <w:rPr>
          <w:rFonts w:ascii="Times New Roman" w:hAnsi="Times New Roman" w:cs="Times New Roman"/>
          <w:spacing w:val="10"/>
          <w:szCs w:val="24"/>
        </w:rPr>
        <w:t xml:space="preserve"> </w:t>
      </w:r>
      <w:r w:rsidRPr="005B6DD5">
        <w:rPr>
          <w:rFonts w:ascii="Times New Roman" w:hAnsi="Times New Roman" w:cs="Times New Roman"/>
          <w:color w:val="171717" w:themeColor="background2" w:themeShade="1A"/>
          <w:szCs w:val="24"/>
        </w:rPr>
        <w:t>art.</w:t>
      </w:r>
      <w:r w:rsidRPr="005B6DD5">
        <w:rPr>
          <w:rFonts w:ascii="Times New Roman" w:hAnsi="Times New Roman" w:cs="Times New Roman"/>
          <w:color w:val="171717" w:themeColor="background2" w:themeShade="1A"/>
          <w:spacing w:val="12"/>
          <w:szCs w:val="24"/>
        </w:rPr>
        <w:t xml:space="preserve"> </w:t>
      </w:r>
      <w:r w:rsidRPr="005B6DD5">
        <w:rPr>
          <w:rFonts w:ascii="Times New Roman" w:hAnsi="Times New Roman" w:cs="Times New Roman"/>
          <w:color w:val="171717" w:themeColor="background2" w:themeShade="1A"/>
          <w:szCs w:val="24"/>
        </w:rPr>
        <w:t>95</w:t>
      </w:r>
      <w:r w:rsidRPr="005B6DD5">
        <w:rPr>
          <w:rFonts w:ascii="Times New Roman" w:hAnsi="Times New Roman" w:cs="Times New Roman"/>
          <w:color w:val="171717" w:themeColor="background2" w:themeShade="1A"/>
          <w:spacing w:val="9"/>
          <w:szCs w:val="24"/>
        </w:rPr>
        <w:t xml:space="preserve"> </w:t>
      </w:r>
      <w:r w:rsidRPr="005B6DD5">
        <w:rPr>
          <w:rFonts w:ascii="Times New Roman" w:hAnsi="Times New Roman" w:cs="Times New Roman"/>
          <w:color w:val="171717" w:themeColor="background2" w:themeShade="1A"/>
          <w:szCs w:val="24"/>
        </w:rPr>
        <w:t>ust.</w:t>
      </w:r>
      <w:r w:rsidRPr="005B6DD5">
        <w:rPr>
          <w:rFonts w:ascii="Times New Roman" w:hAnsi="Times New Roman" w:cs="Times New Roman"/>
          <w:color w:val="171717" w:themeColor="background2" w:themeShade="1A"/>
          <w:spacing w:val="9"/>
          <w:szCs w:val="24"/>
        </w:rPr>
        <w:t xml:space="preserve"> </w:t>
      </w:r>
      <w:r w:rsidRPr="005B6DD5">
        <w:rPr>
          <w:rFonts w:ascii="Times New Roman" w:hAnsi="Times New Roman" w:cs="Times New Roman"/>
          <w:color w:val="171717" w:themeColor="background2" w:themeShade="1A"/>
          <w:szCs w:val="24"/>
        </w:rPr>
        <w:t>1</w:t>
      </w:r>
      <w:r w:rsidRPr="005B6DD5">
        <w:rPr>
          <w:rFonts w:ascii="Times New Roman" w:hAnsi="Times New Roman" w:cs="Times New Roman"/>
          <w:color w:val="171717" w:themeColor="background2" w:themeShade="1A"/>
          <w:spacing w:val="12"/>
          <w:szCs w:val="24"/>
        </w:rPr>
        <w:t xml:space="preserve"> </w:t>
      </w:r>
      <w:r w:rsidRPr="005B6DD5">
        <w:rPr>
          <w:rFonts w:ascii="Times New Roman" w:hAnsi="Times New Roman" w:cs="Times New Roman"/>
          <w:color w:val="171717" w:themeColor="background2" w:themeShade="1A"/>
          <w:szCs w:val="24"/>
        </w:rPr>
        <w:t>ustawy</w:t>
      </w:r>
      <w:r w:rsidRPr="005B6DD5">
        <w:rPr>
          <w:rFonts w:ascii="Times New Roman" w:hAnsi="Times New Roman" w:cs="Times New Roman"/>
          <w:color w:val="171717" w:themeColor="background2" w:themeShade="1A"/>
          <w:spacing w:val="4"/>
          <w:szCs w:val="24"/>
        </w:rPr>
        <w:t xml:space="preserve"> </w:t>
      </w:r>
      <w:r w:rsidRPr="005B6DD5">
        <w:rPr>
          <w:rFonts w:ascii="Times New Roman" w:hAnsi="Times New Roman" w:cs="Times New Roman"/>
          <w:color w:val="171717" w:themeColor="background2" w:themeShade="1A"/>
          <w:szCs w:val="24"/>
        </w:rPr>
        <w:t>Pzp,</w:t>
      </w:r>
      <w:r w:rsidRPr="005B6DD5">
        <w:rPr>
          <w:rFonts w:ascii="Times New Roman" w:hAnsi="Times New Roman" w:cs="Times New Roman"/>
          <w:color w:val="171717" w:themeColor="background2" w:themeShade="1A"/>
          <w:spacing w:val="8"/>
          <w:szCs w:val="24"/>
        </w:rPr>
        <w:t xml:space="preserve"> </w:t>
      </w:r>
      <w:r w:rsidRPr="005B6DD5">
        <w:rPr>
          <w:rFonts w:ascii="Times New Roman" w:hAnsi="Times New Roman" w:cs="Times New Roman"/>
          <w:color w:val="171717" w:themeColor="background2" w:themeShade="1A"/>
          <w:szCs w:val="24"/>
        </w:rPr>
        <w:t>oraz</w:t>
      </w:r>
      <w:r w:rsidRPr="005B6DD5">
        <w:rPr>
          <w:rFonts w:ascii="Times New Roman" w:hAnsi="Times New Roman" w:cs="Times New Roman"/>
          <w:color w:val="171717" w:themeColor="background2" w:themeShade="1A"/>
          <w:spacing w:val="10"/>
          <w:szCs w:val="24"/>
        </w:rPr>
        <w:t xml:space="preserve"> </w:t>
      </w:r>
      <w:r w:rsidRPr="005B6DD5">
        <w:rPr>
          <w:rFonts w:ascii="Times New Roman" w:hAnsi="Times New Roman" w:cs="Times New Roman"/>
          <w:color w:val="171717" w:themeColor="background2" w:themeShade="1A"/>
          <w:szCs w:val="24"/>
        </w:rPr>
        <w:t>sankcje</w:t>
      </w:r>
      <w:r w:rsidR="004C5D1C" w:rsidRPr="005B6DD5">
        <w:rPr>
          <w:rFonts w:ascii="Times New Roman" w:hAnsi="Times New Roman" w:cs="Times New Roman"/>
          <w:color w:val="171717" w:themeColor="background2" w:themeShade="1A"/>
          <w:szCs w:val="24"/>
        </w:rPr>
        <w:t xml:space="preserve"> </w:t>
      </w:r>
      <w:r w:rsidRPr="005B6DD5">
        <w:rPr>
          <w:rFonts w:ascii="Times New Roman" w:hAnsi="Times New Roman" w:cs="Times New Roman"/>
          <w:color w:val="171717" w:themeColor="background2" w:themeShade="1A"/>
          <w:spacing w:val="-58"/>
          <w:szCs w:val="24"/>
        </w:rPr>
        <w:t xml:space="preserve"> </w:t>
      </w:r>
      <w:r w:rsidRPr="005B6DD5">
        <w:rPr>
          <w:rFonts w:ascii="Times New Roman" w:hAnsi="Times New Roman" w:cs="Times New Roman"/>
          <w:color w:val="171717" w:themeColor="background2" w:themeShade="1A"/>
          <w:szCs w:val="24"/>
        </w:rPr>
        <w:t>z</w:t>
      </w:r>
      <w:r w:rsidRPr="005B6DD5">
        <w:rPr>
          <w:rFonts w:ascii="Times New Roman" w:hAnsi="Times New Roman" w:cs="Times New Roman"/>
          <w:color w:val="171717" w:themeColor="background2" w:themeShade="1A"/>
          <w:spacing w:val="1"/>
          <w:szCs w:val="24"/>
        </w:rPr>
        <w:t xml:space="preserve"> </w:t>
      </w:r>
      <w:r w:rsidRPr="005B6DD5">
        <w:rPr>
          <w:rFonts w:ascii="Times New Roman" w:hAnsi="Times New Roman" w:cs="Times New Roman"/>
          <w:color w:val="171717" w:themeColor="background2" w:themeShade="1A"/>
          <w:szCs w:val="24"/>
        </w:rPr>
        <w:t>tytułu</w:t>
      </w:r>
      <w:r w:rsidRPr="005B6DD5">
        <w:rPr>
          <w:rFonts w:ascii="Times New Roman" w:hAnsi="Times New Roman" w:cs="Times New Roman"/>
          <w:color w:val="171717" w:themeColor="background2" w:themeShade="1A"/>
          <w:spacing w:val="1"/>
          <w:szCs w:val="24"/>
        </w:rPr>
        <w:t xml:space="preserve"> </w:t>
      </w:r>
      <w:r w:rsidRPr="005B6DD5">
        <w:rPr>
          <w:rFonts w:ascii="Times New Roman" w:hAnsi="Times New Roman" w:cs="Times New Roman"/>
          <w:color w:val="171717" w:themeColor="background2" w:themeShade="1A"/>
          <w:szCs w:val="24"/>
        </w:rPr>
        <w:t>niespełnienia</w:t>
      </w:r>
      <w:r w:rsidRPr="005B6DD5">
        <w:rPr>
          <w:rFonts w:ascii="Times New Roman" w:hAnsi="Times New Roman" w:cs="Times New Roman"/>
          <w:color w:val="171717" w:themeColor="background2" w:themeShade="1A"/>
          <w:spacing w:val="1"/>
          <w:szCs w:val="24"/>
        </w:rPr>
        <w:t xml:space="preserve"> </w:t>
      </w:r>
      <w:r w:rsidRPr="005B6DD5">
        <w:rPr>
          <w:rFonts w:ascii="Times New Roman" w:hAnsi="Times New Roman" w:cs="Times New Roman"/>
          <w:color w:val="171717" w:themeColor="background2" w:themeShade="1A"/>
          <w:szCs w:val="24"/>
        </w:rPr>
        <w:t>tych</w:t>
      </w:r>
      <w:r w:rsidRPr="005B6DD5">
        <w:rPr>
          <w:rFonts w:ascii="Times New Roman" w:hAnsi="Times New Roman" w:cs="Times New Roman"/>
          <w:color w:val="171717" w:themeColor="background2" w:themeShade="1A"/>
          <w:spacing w:val="1"/>
          <w:szCs w:val="24"/>
        </w:rPr>
        <w:t xml:space="preserve"> </w:t>
      </w:r>
      <w:r w:rsidRPr="005B6DD5">
        <w:rPr>
          <w:rFonts w:ascii="Times New Roman" w:hAnsi="Times New Roman" w:cs="Times New Roman"/>
          <w:color w:val="171717" w:themeColor="background2" w:themeShade="1A"/>
          <w:szCs w:val="24"/>
        </w:rPr>
        <w:t>wymagań,</w:t>
      </w:r>
      <w:r w:rsidRPr="005B6DD5">
        <w:rPr>
          <w:rFonts w:ascii="Times New Roman" w:hAnsi="Times New Roman" w:cs="Times New Roman"/>
          <w:color w:val="171717" w:themeColor="background2" w:themeShade="1A"/>
          <w:spacing w:val="1"/>
          <w:szCs w:val="24"/>
        </w:rPr>
        <w:t xml:space="preserve"> </w:t>
      </w:r>
      <w:r w:rsidRPr="005B6DD5">
        <w:rPr>
          <w:rFonts w:ascii="Times New Roman" w:hAnsi="Times New Roman" w:cs="Times New Roman"/>
          <w:color w:val="171717" w:themeColor="background2" w:themeShade="1A"/>
          <w:szCs w:val="24"/>
        </w:rPr>
        <w:t>szczegółowo</w:t>
      </w:r>
      <w:r w:rsidRPr="005B6DD5">
        <w:rPr>
          <w:rFonts w:ascii="Times New Roman" w:hAnsi="Times New Roman" w:cs="Times New Roman"/>
          <w:color w:val="171717" w:themeColor="background2" w:themeShade="1A"/>
          <w:spacing w:val="1"/>
          <w:szCs w:val="24"/>
        </w:rPr>
        <w:t xml:space="preserve"> </w:t>
      </w:r>
      <w:r w:rsidRPr="005B6DD5">
        <w:rPr>
          <w:rFonts w:ascii="Times New Roman" w:hAnsi="Times New Roman" w:cs="Times New Roman"/>
          <w:color w:val="171717" w:themeColor="background2" w:themeShade="1A"/>
          <w:szCs w:val="24"/>
        </w:rPr>
        <w:t>określone</w:t>
      </w:r>
      <w:r w:rsidRPr="005B6DD5">
        <w:rPr>
          <w:rFonts w:ascii="Times New Roman" w:hAnsi="Times New Roman" w:cs="Times New Roman"/>
          <w:color w:val="171717" w:themeColor="background2" w:themeShade="1A"/>
          <w:spacing w:val="1"/>
          <w:szCs w:val="24"/>
        </w:rPr>
        <w:t xml:space="preserve"> </w:t>
      </w:r>
      <w:r w:rsidRPr="005B6DD5">
        <w:rPr>
          <w:rFonts w:ascii="Times New Roman" w:hAnsi="Times New Roman" w:cs="Times New Roman"/>
          <w:color w:val="171717" w:themeColor="background2" w:themeShade="1A"/>
          <w:szCs w:val="24"/>
        </w:rPr>
        <w:t>zostały</w:t>
      </w:r>
      <w:r w:rsidRPr="005B6DD5">
        <w:rPr>
          <w:rFonts w:ascii="Times New Roman" w:hAnsi="Times New Roman" w:cs="Times New Roman"/>
          <w:color w:val="171717" w:themeColor="background2" w:themeShade="1A"/>
          <w:spacing w:val="1"/>
          <w:szCs w:val="24"/>
        </w:rPr>
        <w:t xml:space="preserve"> </w:t>
      </w:r>
      <w:r w:rsidRPr="005B6DD5">
        <w:rPr>
          <w:rFonts w:ascii="Times New Roman" w:hAnsi="Times New Roman" w:cs="Times New Roman"/>
          <w:color w:val="171717" w:themeColor="background2" w:themeShade="1A"/>
          <w:szCs w:val="24"/>
        </w:rPr>
        <w:t>w</w:t>
      </w:r>
      <w:r w:rsidRPr="005B6DD5">
        <w:rPr>
          <w:rFonts w:ascii="Times New Roman" w:hAnsi="Times New Roman" w:cs="Times New Roman"/>
          <w:color w:val="171717" w:themeColor="background2" w:themeShade="1A"/>
          <w:spacing w:val="1"/>
          <w:szCs w:val="24"/>
        </w:rPr>
        <w:t xml:space="preserve"> </w:t>
      </w:r>
      <w:r w:rsidRPr="005B6DD5">
        <w:rPr>
          <w:rFonts w:ascii="Times New Roman" w:hAnsi="Times New Roman" w:cs="Times New Roman"/>
          <w:color w:val="171717" w:themeColor="background2" w:themeShade="1A"/>
          <w:szCs w:val="24"/>
        </w:rPr>
        <w:t>Projektowanych postanowieniach</w:t>
      </w:r>
      <w:r w:rsidRPr="005B6DD5">
        <w:rPr>
          <w:rFonts w:ascii="Times New Roman" w:hAnsi="Times New Roman" w:cs="Times New Roman"/>
          <w:color w:val="171717" w:themeColor="background2" w:themeShade="1A"/>
          <w:spacing w:val="1"/>
          <w:szCs w:val="24"/>
        </w:rPr>
        <w:t xml:space="preserve"> </w:t>
      </w:r>
      <w:r w:rsidRPr="005B6DD5">
        <w:rPr>
          <w:rFonts w:ascii="Times New Roman" w:hAnsi="Times New Roman" w:cs="Times New Roman"/>
          <w:color w:val="171717" w:themeColor="background2" w:themeShade="1A"/>
          <w:szCs w:val="24"/>
        </w:rPr>
        <w:t>umowy</w:t>
      </w:r>
      <w:r w:rsidRPr="005B6DD5">
        <w:rPr>
          <w:rFonts w:ascii="Times New Roman" w:hAnsi="Times New Roman" w:cs="Times New Roman"/>
          <w:color w:val="171717" w:themeColor="background2" w:themeShade="1A"/>
          <w:spacing w:val="-1"/>
          <w:szCs w:val="24"/>
        </w:rPr>
        <w:t xml:space="preserve"> </w:t>
      </w:r>
      <w:r w:rsidRPr="005B6DD5">
        <w:rPr>
          <w:rFonts w:ascii="Times New Roman" w:hAnsi="Times New Roman" w:cs="Times New Roman"/>
          <w:color w:val="171717" w:themeColor="background2" w:themeShade="1A"/>
          <w:szCs w:val="24"/>
        </w:rPr>
        <w:t>stanowiącym</w:t>
      </w:r>
      <w:r w:rsidRPr="005B6DD5">
        <w:rPr>
          <w:rFonts w:ascii="Times New Roman" w:hAnsi="Times New Roman" w:cs="Times New Roman"/>
          <w:color w:val="171717" w:themeColor="background2" w:themeShade="1A"/>
          <w:spacing w:val="-3"/>
          <w:szCs w:val="24"/>
        </w:rPr>
        <w:t xml:space="preserve"> </w:t>
      </w:r>
      <w:r w:rsidRPr="005B6DD5">
        <w:rPr>
          <w:rFonts w:ascii="Times New Roman" w:hAnsi="Times New Roman" w:cs="Times New Roman"/>
          <w:color w:val="171717" w:themeColor="background2" w:themeShade="1A"/>
          <w:szCs w:val="24"/>
        </w:rPr>
        <w:t>Załącznik</w:t>
      </w:r>
      <w:r w:rsidRPr="005B6DD5">
        <w:rPr>
          <w:rFonts w:ascii="Times New Roman" w:hAnsi="Times New Roman" w:cs="Times New Roman"/>
          <w:color w:val="171717" w:themeColor="background2" w:themeShade="1A"/>
          <w:spacing w:val="1"/>
          <w:szCs w:val="24"/>
        </w:rPr>
        <w:t xml:space="preserve"> </w:t>
      </w:r>
      <w:r w:rsidRPr="005B6DD5">
        <w:rPr>
          <w:rFonts w:ascii="Times New Roman" w:hAnsi="Times New Roman" w:cs="Times New Roman"/>
          <w:color w:val="171717" w:themeColor="background2" w:themeShade="1A"/>
          <w:szCs w:val="24"/>
        </w:rPr>
        <w:t>nr</w:t>
      </w:r>
      <w:r w:rsidR="00E0760C" w:rsidRPr="005B6DD5">
        <w:rPr>
          <w:rFonts w:ascii="Times New Roman" w:hAnsi="Times New Roman" w:cs="Times New Roman"/>
          <w:color w:val="171717" w:themeColor="background2" w:themeShade="1A"/>
          <w:szCs w:val="24"/>
        </w:rPr>
        <w:t xml:space="preserve"> 8 </w:t>
      </w:r>
      <w:r w:rsidRPr="005B6DD5">
        <w:rPr>
          <w:rFonts w:ascii="Times New Roman" w:hAnsi="Times New Roman" w:cs="Times New Roman"/>
          <w:color w:val="171717" w:themeColor="background2" w:themeShade="1A"/>
          <w:szCs w:val="24"/>
        </w:rPr>
        <w:t>do niniejszej SWZ.</w:t>
      </w:r>
    </w:p>
    <w:p w14:paraId="60B5B055" w14:textId="77777777" w:rsidR="00834F14" w:rsidRPr="005B6DD5" w:rsidRDefault="0025548D" w:rsidP="003525D8">
      <w:pPr>
        <w:pStyle w:val="Tekstpodstawowy"/>
        <w:numPr>
          <w:ilvl w:val="1"/>
          <w:numId w:val="66"/>
        </w:numPr>
        <w:spacing w:line="22" w:lineRule="atLeast"/>
        <w:ind w:right="134"/>
        <w:rPr>
          <w:rFonts w:ascii="Times New Roman" w:hAnsi="Times New Roman" w:cs="Times New Roman"/>
          <w:color w:val="171717" w:themeColor="background2" w:themeShade="1A"/>
          <w:szCs w:val="24"/>
        </w:rPr>
      </w:pPr>
      <w:r w:rsidRPr="005B6DD5">
        <w:rPr>
          <w:rFonts w:ascii="Times New Roman" w:hAnsi="Times New Roman" w:cs="Times New Roman"/>
          <w:szCs w:val="24"/>
        </w:rPr>
        <w:t xml:space="preserve">Zamówienia uzupełniające </w:t>
      </w:r>
      <w:r w:rsidR="009D6670" w:rsidRPr="005B6DD5">
        <w:rPr>
          <w:rFonts w:ascii="Times New Roman" w:hAnsi="Times New Roman" w:cs="Times New Roman"/>
          <w:b/>
          <w:bCs/>
          <w:szCs w:val="24"/>
        </w:rPr>
        <w:t>nie przewiduje się</w:t>
      </w:r>
      <w:r w:rsidR="00382980" w:rsidRPr="005B6DD5">
        <w:rPr>
          <w:rFonts w:ascii="Times New Roman" w:hAnsi="Times New Roman" w:cs="Times New Roman"/>
          <w:szCs w:val="24"/>
        </w:rPr>
        <w:t>.</w:t>
      </w:r>
    </w:p>
    <w:p w14:paraId="09937CCA" w14:textId="77777777" w:rsidR="00834F14" w:rsidRPr="005B6DD5" w:rsidRDefault="0025548D" w:rsidP="003525D8">
      <w:pPr>
        <w:pStyle w:val="Tekstpodstawowy"/>
        <w:numPr>
          <w:ilvl w:val="1"/>
          <w:numId w:val="66"/>
        </w:numPr>
        <w:spacing w:line="22" w:lineRule="atLeast"/>
        <w:ind w:right="134"/>
        <w:rPr>
          <w:rFonts w:ascii="Times New Roman" w:hAnsi="Times New Roman" w:cs="Times New Roman"/>
          <w:color w:val="171717" w:themeColor="background2" w:themeShade="1A"/>
          <w:szCs w:val="24"/>
        </w:rPr>
      </w:pPr>
      <w:r w:rsidRPr="005B6DD5">
        <w:rPr>
          <w:rFonts w:ascii="Times New Roman" w:hAnsi="Times New Roman" w:cs="Times New Roman"/>
          <w:szCs w:val="24"/>
        </w:rPr>
        <w:t xml:space="preserve">Zamawiający </w:t>
      </w:r>
      <w:r w:rsidRPr="005B6DD5">
        <w:rPr>
          <w:rFonts w:ascii="Times New Roman" w:hAnsi="Times New Roman" w:cs="Times New Roman"/>
          <w:b/>
          <w:szCs w:val="24"/>
        </w:rPr>
        <w:t>nie przewiduje</w:t>
      </w:r>
      <w:r w:rsidRPr="005B6DD5">
        <w:rPr>
          <w:rFonts w:ascii="Times New Roman" w:hAnsi="Times New Roman" w:cs="Times New Roman"/>
          <w:szCs w:val="24"/>
        </w:rPr>
        <w:t xml:space="preserve"> zawarcia umowy ramowej.</w:t>
      </w:r>
    </w:p>
    <w:p w14:paraId="1AAB6013" w14:textId="4867632F" w:rsidR="00834F14" w:rsidRPr="005B6DD5" w:rsidRDefault="00834F14" w:rsidP="003525D8">
      <w:pPr>
        <w:pStyle w:val="Tekstpodstawowy"/>
        <w:spacing w:line="22" w:lineRule="atLeast"/>
        <w:ind w:right="134"/>
        <w:rPr>
          <w:rFonts w:ascii="Times New Roman" w:hAnsi="Times New Roman" w:cs="Times New Roman"/>
          <w:szCs w:val="24"/>
        </w:rPr>
      </w:pPr>
      <w:r w:rsidRPr="005B6DD5">
        <w:rPr>
          <w:rFonts w:ascii="Times New Roman" w:hAnsi="Times New Roman" w:cs="Times New Roman"/>
          <w:szCs w:val="24"/>
        </w:rPr>
        <w:t xml:space="preserve">4.10 </w:t>
      </w:r>
      <w:r w:rsidR="0025548D" w:rsidRPr="005B6DD5">
        <w:rPr>
          <w:rFonts w:ascii="Times New Roman" w:hAnsi="Times New Roman" w:cs="Times New Roman"/>
          <w:szCs w:val="24"/>
        </w:rPr>
        <w:t xml:space="preserve">Zamawiający </w:t>
      </w:r>
      <w:r w:rsidR="0025548D" w:rsidRPr="005B6DD5">
        <w:rPr>
          <w:rFonts w:ascii="Times New Roman" w:hAnsi="Times New Roman" w:cs="Times New Roman"/>
          <w:b/>
          <w:szCs w:val="24"/>
        </w:rPr>
        <w:t>nie przewiduje</w:t>
      </w:r>
      <w:r w:rsidR="0025548D" w:rsidRPr="005B6DD5">
        <w:rPr>
          <w:rFonts w:ascii="Times New Roman" w:hAnsi="Times New Roman" w:cs="Times New Roman"/>
          <w:szCs w:val="24"/>
        </w:rPr>
        <w:t xml:space="preserve"> wyboru oferty najkorzystniejszej z zastosowaniem aukcji elektronicznej.</w:t>
      </w:r>
    </w:p>
    <w:p w14:paraId="3C07FC79" w14:textId="51F0F263" w:rsidR="00834F14" w:rsidRPr="005B6DD5" w:rsidRDefault="0025548D" w:rsidP="003525D8">
      <w:pPr>
        <w:pStyle w:val="Tekstpodstawowy"/>
        <w:numPr>
          <w:ilvl w:val="1"/>
          <w:numId w:val="67"/>
        </w:numPr>
        <w:spacing w:line="22" w:lineRule="atLeast"/>
        <w:ind w:right="134"/>
        <w:rPr>
          <w:rFonts w:ascii="Times New Roman" w:hAnsi="Times New Roman" w:cs="Times New Roman"/>
          <w:szCs w:val="24"/>
        </w:rPr>
      </w:pPr>
      <w:r w:rsidRPr="005B6DD5">
        <w:rPr>
          <w:rFonts w:ascii="Times New Roman" w:hAnsi="Times New Roman" w:cs="Times New Roman"/>
          <w:szCs w:val="24"/>
        </w:rPr>
        <w:t xml:space="preserve">Zamawiający </w:t>
      </w:r>
      <w:r w:rsidRPr="005B6DD5">
        <w:rPr>
          <w:rFonts w:ascii="Times New Roman" w:hAnsi="Times New Roman" w:cs="Times New Roman"/>
          <w:b/>
          <w:szCs w:val="24"/>
        </w:rPr>
        <w:t>nie przewiduje</w:t>
      </w:r>
      <w:r w:rsidRPr="005B6DD5">
        <w:rPr>
          <w:rFonts w:ascii="Times New Roman" w:hAnsi="Times New Roman" w:cs="Times New Roman"/>
          <w:szCs w:val="24"/>
        </w:rPr>
        <w:t xml:space="preserve"> ustanowienia dynamicznego systemu zakupów</w:t>
      </w:r>
      <w:r w:rsidR="00834F14" w:rsidRPr="005B6DD5">
        <w:rPr>
          <w:rFonts w:ascii="Times New Roman" w:hAnsi="Times New Roman" w:cs="Times New Roman"/>
          <w:szCs w:val="24"/>
        </w:rPr>
        <w:t xml:space="preserve">. </w:t>
      </w:r>
    </w:p>
    <w:p w14:paraId="0AE75F13" w14:textId="570401B2" w:rsidR="00834F14" w:rsidRPr="005B6DD5" w:rsidRDefault="00834F14" w:rsidP="003525D8">
      <w:pPr>
        <w:pStyle w:val="Tekstpodstawowy"/>
        <w:spacing w:line="22" w:lineRule="atLeast"/>
        <w:ind w:right="134"/>
        <w:rPr>
          <w:rFonts w:ascii="Times New Roman" w:hAnsi="Times New Roman" w:cs="Times New Roman"/>
          <w:color w:val="0D0D0D" w:themeColor="text1" w:themeTint="F2"/>
          <w:szCs w:val="24"/>
        </w:rPr>
      </w:pPr>
      <w:r w:rsidRPr="005B6DD5">
        <w:rPr>
          <w:rFonts w:ascii="Times New Roman" w:hAnsi="Times New Roman" w:cs="Times New Roman"/>
          <w:szCs w:val="24"/>
        </w:rPr>
        <w:t xml:space="preserve">4.12 </w:t>
      </w:r>
      <w:r w:rsidR="0025548D" w:rsidRPr="005B6DD5">
        <w:rPr>
          <w:rFonts w:ascii="Times New Roman" w:hAnsi="Times New Roman" w:cs="Times New Roman"/>
          <w:b/>
          <w:szCs w:val="24"/>
        </w:rPr>
        <w:t>Nie dopuszcza</w:t>
      </w:r>
      <w:r w:rsidR="0025548D" w:rsidRPr="005B6DD5">
        <w:rPr>
          <w:rFonts w:ascii="Times New Roman" w:hAnsi="Times New Roman" w:cs="Times New Roman"/>
          <w:szCs w:val="24"/>
        </w:rPr>
        <w:t xml:space="preserve"> się </w:t>
      </w:r>
      <w:r w:rsidR="0025548D" w:rsidRPr="005B6DD5">
        <w:rPr>
          <w:rFonts w:ascii="Times New Roman" w:hAnsi="Times New Roman" w:cs="Times New Roman"/>
          <w:color w:val="0D0D0D" w:themeColor="text1" w:themeTint="F2"/>
          <w:szCs w:val="24"/>
        </w:rPr>
        <w:t>składania ofert częściowych i wariantowych.</w:t>
      </w:r>
      <w:r w:rsidR="000D5B83" w:rsidRPr="005B6DD5">
        <w:rPr>
          <w:rFonts w:ascii="Times New Roman" w:hAnsi="Times New Roman" w:cs="Times New Roman"/>
          <w:color w:val="0D0D0D" w:themeColor="text1" w:themeTint="F2"/>
          <w:szCs w:val="24"/>
        </w:rPr>
        <w:t xml:space="preserve"> </w:t>
      </w:r>
      <w:r w:rsidR="008D7CD7" w:rsidRPr="005B6DD5">
        <w:rPr>
          <w:rFonts w:ascii="Times New Roman" w:hAnsi="Times New Roman" w:cs="Times New Roman"/>
          <w:color w:val="0D0D0D" w:themeColor="text1" w:themeTint="F2"/>
          <w:szCs w:val="24"/>
        </w:rPr>
        <w:t xml:space="preserve">Zamawiający nie dopuszcza składania ofert częściowych. Podział na części spowodowałby nadmierne koszty wykonania zamówienia oraz poważne trudności w skoordynowaniu działań różnych Wykonawców co skutkowałoby nieprawidłową realizacją zamówienia. </w:t>
      </w:r>
      <w:r w:rsidR="006A2F6B" w:rsidRPr="005B6DD5">
        <w:rPr>
          <w:rFonts w:ascii="Times New Roman" w:hAnsi="Times New Roman" w:cs="Times New Roman"/>
          <w:color w:val="0D0D0D" w:themeColor="text1" w:themeTint="F2"/>
          <w:szCs w:val="24"/>
        </w:rPr>
        <w:t>Jednocześnie Zamawiający niniejszym informuje, że - na podstawie art. 30 ust</w:t>
      </w:r>
      <w:r w:rsidR="000A11CA" w:rsidRPr="005B6DD5">
        <w:rPr>
          <w:rFonts w:ascii="Times New Roman" w:hAnsi="Times New Roman" w:cs="Times New Roman"/>
          <w:color w:val="0D0D0D" w:themeColor="text1" w:themeTint="F2"/>
          <w:szCs w:val="24"/>
        </w:rPr>
        <w:t>.</w:t>
      </w:r>
      <w:r w:rsidR="006A2F6B" w:rsidRPr="005B6DD5">
        <w:rPr>
          <w:rFonts w:ascii="Times New Roman" w:hAnsi="Times New Roman" w:cs="Times New Roman"/>
          <w:color w:val="0D0D0D" w:themeColor="text1" w:themeTint="F2"/>
          <w:szCs w:val="24"/>
        </w:rPr>
        <w:t xml:space="preserve"> 4 ustawy </w:t>
      </w:r>
      <w:r w:rsidR="000A11CA" w:rsidRPr="005B6DD5">
        <w:rPr>
          <w:rFonts w:ascii="Times New Roman" w:hAnsi="Times New Roman" w:cs="Times New Roman"/>
          <w:color w:val="0D0D0D" w:themeColor="text1" w:themeTint="F2"/>
          <w:szCs w:val="24"/>
        </w:rPr>
        <w:t>P</w:t>
      </w:r>
      <w:r w:rsidR="006A2F6B" w:rsidRPr="005B6DD5">
        <w:rPr>
          <w:rFonts w:ascii="Times New Roman" w:hAnsi="Times New Roman" w:cs="Times New Roman"/>
          <w:color w:val="0D0D0D" w:themeColor="text1" w:themeTint="F2"/>
          <w:szCs w:val="24"/>
        </w:rPr>
        <w:t xml:space="preserve">rawo zamówień publicznych zadania: odławianie bezdomnych zwierząt oraz całodobowa opieka weterynaryjna  zostały wydzielone w osobne postępowanie. </w:t>
      </w:r>
    </w:p>
    <w:p w14:paraId="617ACBD4" w14:textId="77777777" w:rsidR="00834F14" w:rsidRPr="005B6DD5" w:rsidRDefault="00834F14" w:rsidP="003525D8">
      <w:pPr>
        <w:spacing w:line="22" w:lineRule="atLeast"/>
        <w:jc w:val="both"/>
        <w:rPr>
          <w:rFonts w:ascii="Times New Roman" w:hAnsi="Times New Roman" w:cs="Times New Roman"/>
        </w:rPr>
      </w:pPr>
      <w:r w:rsidRPr="005B6DD5">
        <w:rPr>
          <w:rFonts w:ascii="Times New Roman" w:hAnsi="Times New Roman" w:cs="Times New Roman"/>
          <w:color w:val="0D0D0D" w:themeColor="text1" w:themeTint="F2"/>
        </w:rPr>
        <w:t xml:space="preserve">4.13 </w:t>
      </w:r>
      <w:r w:rsidR="0025548D" w:rsidRPr="005B6DD5">
        <w:rPr>
          <w:rFonts w:ascii="Times New Roman" w:hAnsi="Times New Roman" w:cs="Times New Roman"/>
        </w:rPr>
        <w:t>Wykonawca może powier</w:t>
      </w:r>
      <w:r w:rsidR="006274A2" w:rsidRPr="005B6DD5">
        <w:rPr>
          <w:rFonts w:ascii="Times New Roman" w:hAnsi="Times New Roman" w:cs="Times New Roman"/>
        </w:rPr>
        <w:t xml:space="preserve">zyć wykonanie części zamówienia </w:t>
      </w:r>
      <w:r w:rsidR="006F0948" w:rsidRPr="005B6DD5">
        <w:rPr>
          <w:rFonts w:ascii="Times New Roman" w:hAnsi="Times New Roman" w:cs="Times New Roman"/>
        </w:rPr>
        <w:t>podwykonawcy (</w:t>
      </w:r>
      <w:r w:rsidR="006274A2" w:rsidRPr="005B6DD5">
        <w:rPr>
          <w:rFonts w:ascii="Times New Roman" w:hAnsi="Times New Roman" w:cs="Times New Roman"/>
        </w:rPr>
        <w:t>podwykonawcom</w:t>
      </w:r>
      <w:r w:rsidR="006F0948" w:rsidRPr="005B6DD5">
        <w:rPr>
          <w:rFonts w:ascii="Times New Roman" w:hAnsi="Times New Roman" w:cs="Times New Roman"/>
        </w:rPr>
        <w:t>)</w:t>
      </w:r>
      <w:r w:rsidR="006274A2" w:rsidRPr="005B6DD5">
        <w:rPr>
          <w:rFonts w:ascii="Times New Roman" w:hAnsi="Times New Roman" w:cs="Times New Roman"/>
        </w:rPr>
        <w:t xml:space="preserve">. </w:t>
      </w:r>
      <w:r w:rsidR="0025548D" w:rsidRPr="005B6DD5">
        <w:rPr>
          <w:rFonts w:ascii="Times New Roman" w:hAnsi="Times New Roman" w:cs="Times New Roman"/>
        </w:rPr>
        <w:t xml:space="preserve">Wykonawca zobowiązany jest wskazać w ofercie części zamówienia, których wykonanie zamierza powierzyć </w:t>
      </w:r>
      <w:r w:rsidR="006F0948" w:rsidRPr="005B6DD5">
        <w:rPr>
          <w:rFonts w:ascii="Times New Roman" w:hAnsi="Times New Roman" w:cs="Times New Roman"/>
        </w:rPr>
        <w:t>podwykonawcy (</w:t>
      </w:r>
      <w:r w:rsidR="0025548D" w:rsidRPr="005B6DD5">
        <w:rPr>
          <w:rFonts w:ascii="Times New Roman" w:hAnsi="Times New Roman" w:cs="Times New Roman"/>
        </w:rPr>
        <w:t>podwykonawcom</w:t>
      </w:r>
      <w:r w:rsidR="006F0948" w:rsidRPr="005B6DD5">
        <w:rPr>
          <w:rFonts w:ascii="Times New Roman" w:hAnsi="Times New Roman" w:cs="Times New Roman"/>
        </w:rPr>
        <w:t>)</w:t>
      </w:r>
      <w:r w:rsidR="0025548D" w:rsidRPr="005B6DD5">
        <w:rPr>
          <w:rFonts w:ascii="Times New Roman" w:hAnsi="Times New Roman" w:cs="Times New Roman"/>
        </w:rPr>
        <w:t>.</w:t>
      </w:r>
    </w:p>
    <w:p w14:paraId="33FEC14B" w14:textId="7FAFAE46" w:rsidR="00834F14" w:rsidRPr="005B6DD5" w:rsidRDefault="00834F14" w:rsidP="003525D8">
      <w:pPr>
        <w:spacing w:line="22" w:lineRule="atLeast"/>
        <w:jc w:val="both"/>
        <w:rPr>
          <w:rFonts w:ascii="Times New Roman" w:eastAsiaTheme="minorHAnsi" w:hAnsi="Times New Roman" w:cs="Times New Roman"/>
          <w:b/>
          <w:bCs/>
          <w:color w:val="0D0D0D" w:themeColor="text1" w:themeTint="F2"/>
          <w:lang w:eastAsia="en-US"/>
        </w:rPr>
      </w:pPr>
      <w:r w:rsidRPr="005B6DD5">
        <w:rPr>
          <w:rFonts w:ascii="Times New Roman" w:eastAsiaTheme="minorHAnsi" w:hAnsi="Times New Roman" w:cs="Times New Roman"/>
          <w:b/>
          <w:bCs/>
          <w:color w:val="0D0D0D" w:themeColor="text1" w:themeTint="F2"/>
          <w:lang w:eastAsia="en-US"/>
        </w:rPr>
        <w:t xml:space="preserve"> 4.14 Zamawiający nie wymaga w niniejszym postępowaniu </w:t>
      </w:r>
      <w:r w:rsidR="000A11CA" w:rsidRPr="005B6DD5">
        <w:rPr>
          <w:rFonts w:ascii="Times New Roman" w:eastAsiaTheme="minorHAnsi" w:hAnsi="Times New Roman" w:cs="Times New Roman"/>
          <w:b/>
          <w:bCs/>
          <w:color w:val="0D0D0D" w:themeColor="text1" w:themeTint="F2"/>
          <w:lang w:eastAsia="en-US"/>
        </w:rPr>
        <w:t xml:space="preserve">złożenia </w:t>
      </w:r>
      <w:r w:rsidRPr="005B6DD5">
        <w:rPr>
          <w:rFonts w:ascii="Times New Roman" w:eastAsiaTheme="minorHAnsi" w:hAnsi="Times New Roman" w:cs="Times New Roman"/>
          <w:b/>
          <w:bCs/>
          <w:color w:val="0D0D0D" w:themeColor="text1" w:themeTint="F2"/>
          <w:lang w:eastAsia="en-US"/>
        </w:rPr>
        <w:t>przedmiotowych środków  dowodowych.</w:t>
      </w:r>
    </w:p>
    <w:p w14:paraId="13FA5489" w14:textId="6186DC21" w:rsidR="00180BE0" w:rsidRPr="005B6DD5" w:rsidRDefault="00180BE0" w:rsidP="003525D8">
      <w:pPr>
        <w:widowControl w:val="0"/>
        <w:spacing w:line="22" w:lineRule="atLeast"/>
        <w:jc w:val="both"/>
        <w:rPr>
          <w:rFonts w:ascii="Times New Roman" w:hAnsi="Times New Roman" w:cs="Times New Roman"/>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9C02B3" w:rsidRPr="005B6DD5" w14:paraId="3F269281" w14:textId="77777777" w:rsidTr="00D07121">
        <w:trPr>
          <w:jc w:val="center"/>
        </w:trPr>
        <w:tc>
          <w:tcPr>
            <w:tcW w:w="9054" w:type="dxa"/>
            <w:tcBorders>
              <w:bottom w:val="single" w:sz="4" w:space="0" w:color="00000A"/>
            </w:tcBorders>
            <w:shd w:val="clear" w:color="auto" w:fill="F2F2F2"/>
            <w:tcMar>
              <w:top w:w="0" w:type="dxa"/>
              <w:left w:w="108" w:type="dxa"/>
              <w:bottom w:w="0" w:type="dxa"/>
              <w:right w:w="108" w:type="dxa"/>
            </w:tcMar>
          </w:tcPr>
          <w:p w14:paraId="43F956D5" w14:textId="77777777" w:rsidR="009C02B3" w:rsidRPr="005B6DD5" w:rsidRDefault="009C02B3" w:rsidP="003525D8">
            <w:pPr>
              <w:widowControl w:val="0"/>
              <w:suppressAutoHyphens/>
              <w:autoSpaceDN w:val="0"/>
              <w:spacing w:line="22" w:lineRule="atLeast"/>
              <w:jc w:val="center"/>
              <w:textAlignment w:val="baseline"/>
              <w:rPr>
                <w:rFonts w:ascii="Times New Roman" w:eastAsia="Times New Roman" w:hAnsi="Times New Roman" w:cs="Times New Roman"/>
                <w:kern w:val="3"/>
                <w:lang w:eastAsia="en-US"/>
              </w:rPr>
            </w:pPr>
            <w:r w:rsidRPr="005B6DD5">
              <w:rPr>
                <w:rFonts w:ascii="Times New Roman" w:eastAsia="Times New Roman" w:hAnsi="Times New Roman" w:cs="Times New Roman"/>
                <w:kern w:val="3"/>
                <w:lang w:eastAsia="en-US"/>
              </w:rPr>
              <w:t>Rozdział 5</w:t>
            </w:r>
          </w:p>
          <w:p w14:paraId="4F851294" w14:textId="77777777" w:rsidR="009C02B3" w:rsidRPr="005B6DD5" w:rsidRDefault="009C02B3" w:rsidP="003525D8">
            <w:pPr>
              <w:widowControl w:val="0"/>
              <w:suppressAutoHyphens/>
              <w:autoSpaceDN w:val="0"/>
              <w:spacing w:line="22" w:lineRule="atLeast"/>
              <w:jc w:val="center"/>
              <w:textAlignment w:val="baseline"/>
              <w:rPr>
                <w:rFonts w:ascii="Times New Roman" w:eastAsia="Times New Roman" w:hAnsi="Times New Roman" w:cs="Times New Roman"/>
                <w:b/>
                <w:kern w:val="3"/>
                <w:lang w:eastAsia="en-US"/>
              </w:rPr>
            </w:pPr>
            <w:r w:rsidRPr="005B6DD5">
              <w:rPr>
                <w:rFonts w:ascii="Times New Roman" w:eastAsia="Times New Roman" w:hAnsi="Times New Roman" w:cs="Times New Roman"/>
                <w:b/>
                <w:kern w:val="3"/>
                <w:lang w:eastAsia="en-US"/>
              </w:rPr>
              <w:t>TERMIN WYKONANIA ZAMÓWIENIA</w:t>
            </w:r>
          </w:p>
        </w:tc>
      </w:tr>
    </w:tbl>
    <w:p w14:paraId="28EA6A36" w14:textId="77777777" w:rsidR="009C02B3" w:rsidRPr="005B6DD5" w:rsidRDefault="009C02B3" w:rsidP="003525D8">
      <w:pPr>
        <w:widowControl w:val="0"/>
        <w:spacing w:line="22" w:lineRule="atLeast"/>
        <w:jc w:val="both"/>
        <w:rPr>
          <w:rFonts w:ascii="Times New Roman" w:hAnsi="Times New Roman" w:cs="Times New Roman"/>
        </w:rPr>
      </w:pPr>
    </w:p>
    <w:p w14:paraId="35293A00" w14:textId="77777777" w:rsidR="006858C3" w:rsidRDefault="005E0396" w:rsidP="003525D8">
      <w:pPr>
        <w:pStyle w:val="Tekstpodstawowywcity3"/>
        <w:spacing w:line="22" w:lineRule="atLeast"/>
        <w:jc w:val="both"/>
        <w:rPr>
          <w:rFonts w:ascii="Times New Roman" w:hAnsi="Times New Roman" w:cs="Times New Roman"/>
          <w:b/>
          <w:bCs/>
          <w:color w:val="0D0D0D" w:themeColor="text1" w:themeTint="F2"/>
        </w:rPr>
      </w:pPr>
      <w:r w:rsidRPr="005B6DD5">
        <w:rPr>
          <w:rFonts w:ascii="Times New Roman" w:hAnsi="Times New Roman" w:cs="Times New Roman"/>
          <w:color w:val="0D0D0D" w:themeColor="text1" w:themeTint="F2"/>
        </w:rPr>
        <w:t xml:space="preserve">Termin wykonania zamówienia </w:t>
      </w:r>
      <w:r w:rsidRPr="005B6DD5">
        <w:rPr>
          <w:rFonts w:ascii="Times New Roman" w:hAnsi="Times New Roman" w:cs="Times New Roman"/>
          <w:b/>
          <w:bCs/>
          <w:color w:val="0D0D0D" w:themeColor="text1" w:themeTint="F2"/>
        </w:rPr>
        <w:t>od dnia podpisania umowy</w:t>
      </w:r>
      <w:r w:rsidR="006858C3">
        <w:rPr>
          <w:rFonts w:ascii="Times New Roman" w:hAnsi="Times New Roman" w:cs="Times New Roman"/>
          <w:b/>
          <w:bCs/>
          <w:color w:val="0D0D0D" w:themeColor="text1" w:themeTint="F2"/>
        </w:rPr>
        <w:t>, nie wcześniej niż od 01.01.2023</w:t>
      </w:r>
    </w:p>
    <w:p w14:paraId="4659F0D8" w14:textId="63ADE86A" w:rsidR="005E0396" w:rsidRPr="005B6DD5" w:rsidRDefault="006858C3" w:rsidP="003525D8">
      <w:pPr>
        <w:pStyle w:val="Tekstpodstawowywcity3"/>
        <w:spacing w:line="22" w:lineRule="atLeast"/>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r.,</w:t>
      </w:r>
      <w:r w:rsidR="008359E7">
        <w:rPr>
          <w:rFonts w:ascii="Times New Roman" w:hAnsi="Times New Roman" w:cs="Times New Roman"/>
          <w:color w:val="0D0D0D" w:themeColor="text1" w:themeTint="F2"/>
        </w:rPr>
        <w:t xml:space="preserve"> </w:t>
      </w:r>
      <w:r w:rsidR="005E0396" w:rsidRPr="005B6DD5">
        <w:rPr>
          <w:rFonts w:ascii="Times New Roman" w:hAnsi="Times New Roman" w:cs="Times New Roman"/>
          <w:b/>
          <w:bCs/>
          <w:color w:val="0D0D0D" w:themeColor="text1" w:themeTint="F2"/>
        </w:rPr>
        <w:t xml:space="preserve">do </w:t>
      </w:r>
      <w:r w:rsidR="000756E4" w:rsidRPr="005B6DD5">
        <w:rPr>
          <w:rFonts w:ascii="Times New Roman" w:hAnsi="Times New Roman" w:cs="Times New Roman"/>
          <w:b/>
          <w:bCs/>
          <w:color w:val="0D0D0D" w:themeColor="text1" w:themeTint="F2"/>
        </w:rPr>
        <w:t xml:space="preserve">dnia </w:t>
      </w:r>
      <w:r w:rsidR="005E0396" w:rsidRPr="005B6DD5">
        <w:rPr>
          <w:rFonts w:ascii="Times New Roman" w:hAnsi="Times New Roman" w:cs="Times New Roman"/>
          <w:b/>
          <w:bCs/>
          <w:color w:val="0D0D0D" w:themeColor="text1" w:themeTint="F2"/>
        </w:rPr>
        <w:t>31.12.2023 r.</w:t>
      </w:r>
    </w:p>
    <w:p w14:paraId="24E885C2" w14:textId="07602EC9" w:rsidR="00042DCF" w:rsidRPr="005B6DD5" w:rsidRDefault="00042DCF" w:rsidP="003525D8">
      <w:pPr>
        <w:pStyle w:val="Tekstpodstawowywcity3"/>
        <w:spacing w:line="22" w:lineRule="atLeast"/>
        <w:ind w:left="0" w:firstLine="0"/>
        <w:jc w:val="both"/>
        <w:rPr>
          <w:rFonts w:ascii="Times New Roman" w:hAnsi="Times New Roman" w:cs="Times New Roman"/>
          <w:b/>
          <w:bCs/>
          <w:color w:val="0D0D0D" w:themeColor="text1" w:themeTint="F2"/>
        </w:rPr>
      </w:pPr>
    </w:p>
    <w:p w14:paraId="0FEF7731" w14:textId="70BC3FAE" w:rsidR="00042DCF" w:rsidRPr="005B6DD5" w:rsidRDefault="00042DCF" w:rsidP="003525D8">
      <w:pPr>
        <w:pStyle w:val="Tekstpodstawowywcity3"/>
        <w:spacing w:line="22" w:lineRule="atLeast"/>
        <w:ind w:left="0" w:firstLine="0"/>
        <w:jc w:val="both"/>
        <w:rPr>
          <w:rFonts w:ascii="Times New Roman" w:hAnsi="Times New Roman" w:cs="Times New Roman"/>
          <w:b/>
          <w:bCs/>
          <w:color w:val="0D0D0D" w:themeColor="text1" w:themeTint="F2"/>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042DCF" w:rsidRPr="005B6DD5" w14:paraId="2B883B8A" w14:textId="77777777" w:rsidTr="00D07121">
        <w:trPr>
          <w:jc w:val="center"/>
        </w:trPr>
        <w:tc>
          <w:tcPr>
            <w:tcW w:w="9054" w:type="dxa"/>
            <w:shd w:val="clear" w:color="auto" w:fill="F2F2F2"/>
            <w:tcMar>
              <w:top w:w="0" w:type="dxa"/>
              <w:left w:w="108" w:type="dxa"/>
              <w:bottom w:w="0" w:type="dxa"/>
              <w:right w:w="108" w:type="dxa"/>
            </w:tcMar>
          </w:tcPr>
          <w:p w14:paraId="152884D7" w14:textId="77777777" w:rsidR="00042DCF" w:rsidRPr="005B6DD5" w:rsidRDefault="00042DCF" w:rsidP="003525D8">
            <w:pPr>
              <w:widowControl w:val="0"/>
              <w:suppressAutoHyphens/>
              <w:autoSpaceDN w:val="0"/>
              <w:spacing w:line="22" w:lineRule="atLeast"/>
              <w:jc w:val="center"/>
              <w:textAlignment w:val="baseline"/>
              <w:rPr>
                <w:rFonts w:ascii="Times New Roman" w:eastAsia="Times New Roman" w:hAnsi="Times New Roman" w:cs="Times New Roman"/>
                <w:kern w:val="3"/>
                <w:lang w:eastAsia="en-US"/>
              </w:rPr>
            </w:pPr>
            <w:r w:rsidRPr="005B6DD5">
              <w:rPr>
                <w:rFonts w:ascii="Times New Roman" w:eastAsia="Times New Roman" w:hAnsi="Times New Roman" w:cs="Times New Roman"/>
                <w:kern w:val="3"/>
                <w:lang w:eastAsia="en-US"/>
              </w:rPr>
              <w:t>Rozdział 6</w:t>
            </w:r>
          </w:p>
          <w:p w14:paraId="4E7CF9CE" w14:textId="77777777" w:rsidR="00042DCF" w:rsidRPr="005B6DD5" w:rsidRDefault="00042DCF" w:rsidP="003525D8">
            <w:pPr>
              <w:widowControl w:val="0"/>
              <w:suppressAutoHyphens/>
              <w:autoSpaceDN w:val="0"/>
              <w:spacing w:line="22" w:lineRule="atLeast"/>
              <w:jc w:val="center"/>
              <w:textAlignment w:val="baseline"/>
              <w:rPr>
                <w:rFonts w:ascii="Times New Roman" w:eastAsia="Times New Roman" w:hAnsi="Times New Roman" w:cs="Times New Roman"/>
                <w:b/>
                <w:kern w:val="3"/>
                <w:lang w:eastAsia="en-US"/>
              </w:rPr>
            </w:pPr>
            <w:r w:rsidRPr="005B6DD5">
              <w:rPr>
                <w:rFonts w:ascii="Times New Roman" w:eastAsia="Times New Roman" w:hAnsi="Times New Roman" w:cs="Times New Roman"/>
                <w:b/>
                <w:kern w:val="3"/>
                <w:lang w:eastAsia="en-US"/>
              </w:rPr>
              <w:t>INFORMACJA O WARUNKACH UDZIAŁU W POSTEPOWANIU</w:t>
            </w:r>
          </w:p>
        </w:tc>
      </w:tr>
      <w:tr w:rsidR="00042DCF" w:rsidRPr="005B6DD5" w14:paraId="336EA87B" w14:textId="77777777" w:rsidTr="00D07121">
        <w:trPr>
          <w:jc w:val="center"/>
        </w:trPr>
        <w:tc>
          <w:tcPr>
            <w:tcW w:w="9054" w:type="dxa"/>
            <w:tcBorders>
              <w:bottom w:val="single" w:sz="4" w:space="0" w:color="00000A"/>
            </w:tcBorders>
            <w:shd w:val="clear" w:color="auto" w:fill="F2F2F2"/>
            <w:tcMar>
              <w:top w:w="0" w:type="dxa"/>
              <w:left w:w="108" w:type="dxa"/>
              <w:bottom w:w="0" w:type="dxa"/>
              <w:right w:w="108" w:type="dxa"/>
            </w:tcMar>
          </w:tcPr>
          <w:p w14:paraId="2460DF99" w14:textId="77777777" w:rsidR="00042DCF" w:rsidRPr="005B6DD5" w:rsidRDefault="00042DCF" w:rsidP="003525D8">
            <w:pPr>
              <w:widowControl w:val="0"/>
              <w:suppressAutoHyphens/>
              <w:autoSpaceDN w:val="0"/>
              <w:spacing w:line="22" w:lineRule="atLeast"/>
              <w:jc w:val="center"/>
              <w:textAlignment w:val="baseline"/>
              <w:rPr>
                <w:rFonts w:ascii="Times New Roman" w:eastAsia="Times New Roman" w:hAnsi="Times New Roman" w:cs="Times New Roman"/>
                <w:kern w:val="3"/>
                <w:lang w:eastAsia="en-US"/>
              </w:rPr>
            </w:pPr>
          </w:p>
        </w:tc>
      </w:tr>
    </w:tbl>
    <w:p w14:paraId="2B66222A" w14:textId="08398146" w:rsidR="006D1247" w:rsidRPr="005B6DD5" w:rsidRDefault="006D1247" w:rsidP="003525D8">
      <w:pPr>
        <w:autoSpaceDE w:val="0"/>
        <w:autoSpaceDN w:val="0"/>
        <w:adjustRightInd w:val="0"/>
        <w:spacing w:line="22" w:lineRule="atLeast"/>
        <w:rPr>
          <w:rFonts w:ascii="Times New Roman" w:eastAsiaTheme="minorHAnsi" w:hAnsi="Times New Roman" w:cs="Times New Roman"/>
          <w:b/>
          <w:bCs/>
          <w:color w:val="000000"/>
          <w:lang w:eastAsia="en-US"/>
        </w:rPr>
      </w:pPr>
    </w:p>
    <w:p w14:paraId="4F5004BC" w14:textId="3F7CF500" w:rsidR="006D1247" w:rsidRPr="005B6DD5" w:rsidRDefault="006D1247" w:rsidP="003525D8">
      <w:pPr>
        <w:autoSpaceDE w:val="0"/>
        <w:autoSpaceDN w:val="0"/>
        <w:adjustRightInd w:val="0"/>
        <w:spacing w:line="22" w:lineRule="atLeast"/>
        <w:jc w:val="both"/>
        <w:rPr>
          <w:rFonts w:ascii="Times New Roman" w:hAnsi="Times New Roman" w:cs="Times New Roman"/>
          <w:b/>
          <w:bCs/>
          <w:color w:val="0D0D0D" w:themeColor="text1" w:themeTint="F2"/>
        </w:rPr>
      </w:pPr>
      <w:r w:rsidRPr="005B6DD5">
        <w:rPr>
          <w:rFonts w:ascii="Times New Roman" w:hAnsi="Times New Roman" w:cs="Times New Roman"/>
          <w:b/>
          <w:bCs/>
          <w:color w:val="0D0D0D" w:themeColor="text1" w:themeTint="F2"/>
        </w:rPr>
        <w:lastRenderedPageBreak/>
        <w:t>6.1. O udzielenie zamówienia mogą ubiegać się Wykonawcy, którzy spełniają warunki udziału w</w:t>
      </w:r>
      <w:r w:rsidR="00B837FD">
        <w:rPr>
          <w:rFonts w:ascii="Times New Roman" w:hAnsi="Times New Roman" w:cs="Times New Roman"/>
          <w:b/>
          <w:bCs/>
          <w:color w:val="0D0D0D" w:themeColor="text1" w:themeTint="F2"/>
        </w:rPr>
        <w:t xml:space="preserve"> postępowaniu</w:t>
      </w:r>
      <w:r w:rsidRPr="005B6DD5">
        <w:rPr>
          <w:rFonts w:ascii="Times New Roman" w:hAnsi="Times New Roman" w:cs="Times New Roman"/>
          <w:b/>
          <w:bCs/>
          <w:color w:val="0D0D0D" w:themeColor="text1" w:themeTint="F2"/>
        </w:rPr>
        <w:t xml:space="preserve">: </w:t>
      </w:r>
    </w:p>
    <w:p w14:paraId="6830B985" w14:textId="64312632" w:rsidR="006D1247" w:rsidRPr="005B6DD5" w:rsidRDefault="006D1247" w:rsidP="003525D8">
      <w:pPr>
        <w:autoSpaceDE w:val="0"/>
        <w:autoSpaceDN w:val="0"/>
        <w:adjustRightInd w:val="0"/>
        <w:spacing w:line="22" w:lineRule="atLeast"/>
        <w:jc w:val="both"/>
        <w:rPr>
          <w:rFonts w:ascii="Times New Roman" w:hAnsi="Times New Roman" w:cs="Times New Roman"/>
          <w:b/>
          <w:bCs/>
          <w:color w:val="0D0D0D" w:themeColor="text1" w:themeTint="F2"/>
        </w:rPr>
      </w:pPr>
      <w:r w:rsidRPr="005B6DD5">
        <w:rPr>
          <w:rFonts w:ascii="Times New Roman" w:hAnsi="Times New Roman" w:cs="Times New Roman"/>
          <w:b/>
          <w:bCs/>
          <w:color w:val="0D0D0D" w:themeColor="text1" w:themeTint="F2"/>
        </w:rPr>
        <w:t xml:space="preserve">6.1.1. zdolności do występowania w obrocie gospodarczym; </w:t>
      </w:r>
    </w:p>
    <w:p w14:paraId="3049FECE" w14:textId="4C933BBB" w:rsidR="006D1247" w:rsidRPr="005B6DD5" w:rsidRDefault="006D1247" w:rsidP="003525D8">
      <w:pPr>
        <w:autoSpaceDE w:val="0"/>
        <w:autoSpaceDN w:val="0"/>
        <w:adjustRightInd w:val="0"/>
        <w:spacing w:line="22" w:lineRule="atLeast"/>
        <w:jc w:val="both"/>
        <w:rPr>
          <w:rFonts w:ascii="Times New Roman" w:hAnsi="Times New Roman" w:cs="Times New Roman"/>
          <w:b/>
          <w:bCs/>
          <w:i/>
          <w:iCs/>
          <w:color w:val="0D0D0D" w:themeColor="text1" w:themeTint="F2"/>
        </w:rPr>
      </w:pPr>
      <w:r w:rsidRPr="005B6DD5">
        <w:rPr>
          <w:rFonts w:ascii="Times New Roman" w:hAnsi="Times New Roman" w:cs="Times New Roman"/>
          <w:b/>
          <w:bCs/>
          <w:i/>
          <w:iCs/>
          <w:color w:val="0D0D0D" w:themeColor="text1" w:themeTint="F2"/>
        </w:rPr>
        <w:t xml:space="preserve">Zamawiający nie określa warunku w ww. zakresie. </w:t>
      </w:r>
    </w:p>
    <w:p w14:paraId="21C0F65C" w14:textId="77777777" w:rsidR="006D1247" w:rsidRPr="005B6DD5" w:rsidRDefault="006D1247" w:rsidP="003525D8">
      <w:pPr>
        <w:autoSpaceDE w:val="0"/>
        <w:autoSpaceDN w:val="0"/>
        <w:adjustRightInd w:val="0"/>
        <w:spacing w:line="22" w:lineRule="atLeast"/>
        <w:jc w:val="both"/>
        <w:rPr>
          <w:rFonts w:ascii="Times New Roman" w:hAnsi="Times New Roman" w:cs="Times New Roman"/>
          <w:b/>
          <w:bCs/>
          <w:color w:val="0D0D0D" w:themeColor="text1" w:themeTint="F2"/>
        </w:rPr>
      </w:pPr>
      <w:r w:rsidRPr="005B6DD5">
        <w:rPr>
          <w:rFonts w:ascii="Times New Roman" w:hAnsi="Times New Roman" w:cs="Times New Roman"/>
          <w:b/>
          <w:bCs/>
          <w:color w:val="0D0D0D" w:themeColor="text1" w:themeTint="F2"/>
        </w:rPr>
        <w:t xml:space="preserve">6.1.2. uprawnień do prowadzenia określonej działalności gospodarczej lub zawodowej, o ile wynika to z odrębnych przepisów; </w:t>
      </w:r>
    </w:p>
    <w:p w14:paraId="24D7CC25" w14:textId="0F0ED400" w:rsidR="006018EA" w:rsidRPr="005B6DD5" w:rsidRDefault="006D1247" w:rsidP="00B4411A">
      <w:pPr>
        <w:autoSpaceDE w:val="0"/>
        <w:autoSpaceDN w:val="0"/>
        <w:adjustRightInd w:val="0"/>
        <w:spacing w:line="22" w:lineRule="atLeast"/>
        <w:jc w:val="both"/>
        <w:rPr>
          <w:rFonts w:ascii="Times New Roman" w:hAnsi="Times New Roman" w:cs="Times New Roman"/>
        </w:rPr>
      </w:pPr>
      <w:r w:rsidRPr="005B6DD5">
        <w:rPr>
          <w:rFonts w:ascii="Times New Roman" w:hAnsi="Times New Roman" w:cs="Times New Roman"/>
          <w:b/>
          <w:bCs/>
          <w:color w:val="171717" w:themeColor="background2" w:themeShade="1A"/>
        </w:rPr>
        <w:t xml:space="preserve">Zamawiający uzna warunek za spełniony, jeżeli Wykonawca wykaże, że: </w:t>
      </w:r>
      <w:r w:rsidR="006018EA" w:rsidRPr="009F2B8A">
        <w:rPr>
          <w:rFonts w:ascii="Times New Roman" w:eastAsia="Times New Roman" w:hAnsi="Times New Roman" w:cs="Times New Roman"/>
          <w:bCs/>
          <w:lang w:eastAsia="en-US"/>
        </w:rPr>
        <w:t xml:space="preserve">posiada </w:t>
      </w:r>
      <w:r w:rsidR="006018EA" w:rsidRPr="005B6DD5">
        <w:rPr>
          <w:rFonts w:ascii="Times New Roman" w:hAnsi="Times New Roman" w:cs="Times New Roman"/>
        </w:rPr>
        <w:t xml:space="preserve">zezwolenie na świadczenie usług w zakresie prowadzenia schronisk dla bezdomnych zwierząt zgodnie z art. 7 ust. 1 pkt 4 ustawy o utrzymaniu czystości i porządku w gminach z dnia 13 września 1996 r. (jeśli </w:t>
      </w:r>
      <w:r w:rsidR="000A11CA" w:rsidRPr="005B6DD5">
        <w:rPr>
          <w:rFonts w:ascii="Times New Roman" w:hAnsi="Times New Roman" w:cs="Times New Roman"/>
        </w:rPr>
        <w:t>jest wymagane</w:t>
      </w:r>
      <w:r w:rsidR="006018EA" w:rsidRPr="005B6DD5">
        <w:rPr>
          <w:rFonts w:ascii="Times New Roman" w:hAnsi="Times New Roman" w:cs="Times New Roman"/>
        </w:rPr>
        <w:t>) oraz zezwolenie Powiatowego Inspektoratu Weterynarii, właściwego miejscowo dla Wykonawcy wydane w formie decyzji o objęciu nadzoru inspekcji weterynaryjnej oraz wprowadzenie do rejestru Powiatowego Lekarza Weterynarii i nadania weterynaryjnego numeru identyfikacyjnego art. 5 ust. 1 pkt. 2 i art.5 ust. 2 ustawy z dnia 11.03.2004 r. o ochronie zdrowia zwierząt oraz zwalczaniu chorób zakaźnych zwierząt.</w:t>
      </w:r>
    </w:p>
    <w:p w14:paraId="038109FC" w14:textId="77777777" w:rsidR="006D1247" w:rsidRPr="005B6DD5" w:rsidRDefault="006D1247" w:rsidP="003525D8">
      <w:pPr>
        <w:autoSpaceDE w:val="0"/>
        <w:autoSpaceDN w:val="0"/>
        <w:adjustRightInd w:val="0"/>
        <w:spacing w:line="22" w:lineRule="atLeast"/>
        <w:jc w:val="both"/>
        <w:rPr>
          <w:rFonts w:ascii="Times New Roman" w:hAnsi="Times New Roman" w:cs="Times New Roman"/>
          <w:b/>
          <w:bCs/>
          <w:color w:val="0D0D0D" w:themeColor="text1" w:themeTint="F2"/>
        </w:rPr>
      </w:pPr>
      <w:r w:rsidRPr="005B6DD5">
        <w:rPr>
          <w:rFonts w:ascii="Times New Roman" w:hAnsi="Times New Roman" w:cs="Times New Roman"/>
          <w:b/>
          <w:bCs/>
          <w:color w:val="0D0D0D" w:themeColor="text1" w:themeTint="F2"/>
        </w:rPr>
        <w:t xml:space="preserve">6.1.3. uprawnień sytuacji ekonomicznej lub finansowej; </w:t>
      </w:r>
    </w:p>
    <w:p w14:paraId="34302D4B" w14:textId="77777777" w:rsidR="006D1247" w:rsidRPr="005B6DD5" w:rsidRDefault="006D1247" w:rsidP="003525D8">
      <w:pPr>
        <w:autoSpaceDE w:val="0"/>
        <w:autoSpaceDN w:val="0"/>
        <w:adjustRightInd w:val="0"/>
        <w:spacing w:line="22" w:lineRule="atLeast"/>
        <w:jc w:val="both"/>
        <w:rPr>
          <w:rFonts w:ascii="Times New Roman" w:hAnsi="Times New Roman" w:cs="Times New Roman"/>
          <w:b/>
          <w:bCs/>
          <w:color w:val="0D0D0D" w:themeColor="text1" w:themeTint="F2"/>
        </w:rPr>
      </w:pPr>
      <w:r w:rsidRPr="005B6DD5">
        <w:rPr>
          <w:rFonts w:ascii="Times New Roman" w:hAnsi="Times New Roman" w:cs="Times New Roman"/>
          <w:b/>
          <w:bCs/>
          <w:i/>
          <w:iCs/>
          <w:color w:val="0D0D0D" w:themeColor="text1" w:themeTint="F2"/>
        </w:rPr>
        <w:t xml:space="preserve">Zamawiający nie określa warunku w ww. zakresie </w:t>
      </w:r>
    </w:p>
    <w:p w14:paraId="37466991" w14:textId="7FD8B475" w:rsidR="006D1247" w:rsidRPr="005B6DD5" w:rsidRDefault="006D1247" w:rsidP="003525D8">
      <w:pPr>
        <w:autoSpaceDE w:val="0"/>
        <w:autoSpaceDN w:val="0"/>
        <w:adjustRightInd w:val="0"/>
        <w:spacing w:line="22" w:lineRule="atLeast"/>
        <w:jc w:val="both"/>
        <w:rPr>
          <w:rFonts w:ascii="Times New Roman" w:hAnsi="Times New Roman" w:cs="Times New Roman"/>
          <w:b/>
          <w:bCs/>
          <w:color w:val="0D0D0D" w:themeColor="text1" w:themeTint="F2"/>
        </w:rPr>
      </w:pPr>
      <w:r w:rsidRPr="005B6DD5">
        <w:rPr>
          <w:rFonts w:ascii="Times New Roman" w:hAnsi="Times New Roman" w:cs="Times New Roman"/>
          <w:b/>
          <w:bCs/>
          <w:color w:val="0D0D0D" w:themeColor="text1" w:themeTint="F2"/>
        </w:rPr>
        <w:t xml:space="preserve">6.1.4. zdolności technicznej lub zawodowej w zakresie: </w:t>
      </w:r>
    </w:p>
    <w:p w14:paraId="7380D462" w14:textId="46E7B1EE" w:rsidR="006018EA" w:rsidRPr="00B4411A" w:rsidRDefault="000A11CA" w:rsidP="003525D8">
      <w:pPr>
        <w:tabs>
          <w:tab w:val="left" w:pos="0"/>
        </w:tabs>
        <w:autoSpaceDE w:val="0"/>
        <w:spacing w:line="22" w:lineRule="atLeast"/>
        <w:ind w:left="1040"/>
        <w:contextualSpacing/>
        <w:jc w:val="both"/>
        <w:rPr>
          <w:rFonts w:ascii="Times New Roman" w:hAnsi="Times New Roman" w:cs="Times New Roman"/>
          <w:b/>
          <w:bCs/>
          <w:iCs/>
          <w:color w:val="0D0D0D" w:themeColor="text1" w:themeTint="F2"/>
        </w:rPr>
      </w:pPr>
      <w:r w:rsidRPr="005B6DD5">
        <w:rPr>
          <w:rFonts w:ascii="Times New Roman" w:hAnsi="Times New Roman" w:cs="Times New Roman"/>
          <w:iCs/>
          <w:color w:val="0D0D0D" w:themeColor="text1" w:themeTint="F2"/>
        </w:rPr>
        <w:t xml:space="preserve">6.1.4.1 </w:t>
      </w:r>
      <w:r w:rsidRPr="00B4411A">
        <w:rPr>
          <w:rFonts w:ascii="Times New Roman" w:hAnsi="Times New Roman" w:cs="Times New Roman"/>
          <w:b/>
          <w:bCs/>
          <w:iCs/>
          <w:color w:val="0D0D0D" w:themeColor="text1" w:themeTint="F2"/>
        </w:rPr>
        <w:t>Doświadczenie</w:t>
      </w:r>
    </w:p>
    <w:p w14:paraId="3060ADB3" w14:textId="77777777" w:rsidR="006018EA" w:rsidRPr="005B6DD5" w:rsidRDefault="006018EA" w:rsidP="003525D8">
      <w:pPr>
        <w:tabs>
          <w:tab w:val="left" w:pos="0"/>
        </w:tabs>
        <w:autoSpaceDE w:val="0"/>
        <w:spacing w:line="22" w:lineRule="atLeast"/>
        <w:ind w:left="1040"/>
        <w:contextualSpacing/>
        <w:jc w:val="both"/>
        <w:rPr>
          <w:rFonts w:ascii="Times New Roman" w:hAnsi="Times New Roman" w:cs="Times New Roman"/>
          <w:iCs/>
          <w:color w:val="0D0D0D" w:themeColor="text1" w:themeTint="F2"/>
        </w:rPr>
      </w:pPr>
      <w:r w:rsidRPr="005B6DD5">
        <w:rPr>
          <w:rFonts w:ascii="Times New Roman" w:hAnsi="Times New Roman" w:cs="Times New Roman"/>
          <w:iCs/>
          <w:color w:val="0D0D0D" w:themeColor="text1" w:themeTint="F2"/>
        </w:rPr>
        <w:t xml:space="preserve">- Wykonawca spełni warunek jeżeli wykaże, że w okresie ostatnich 3 lat  (a jeśli okres prowadzenia działalności jest krótszy – w tym okresie), wykonał należycie co najmniej jedną usługę w zakresie objętym zamówieniem o łącznej wartości nie niższej niż 100 000,00zł tj.  prowadzenie opieki nad bezdomnymi zwierzętami i załączenie dowodu, że usługi te zostały wykonane należycie wraz z podaniem ich wartości przedmiotu dat wykonania i podmiotów na rzecz których usługi zostały wykonane oraz załączenie dowodów określających czy usługi te zostały wykonane należycie.  </w:t>
      </w:r>
    </w:p>
    <w:p w14:paraId="7B40C22A" w14:textId="30E481DC" w:rsidR="000A11CA" w:rsidRPr="00B4411A" w:rsidRDefault="000A11CA" w:rsidP="003525D8">
      <w:pPr>
        <w:tabs>
          <w:tab w:val="left" w:pos="0"/>
        </w:tabs>
        <w:autoSpaceDE w:val="0"/>
        <w:spacing w:line="22" w:lineRule="atLeast"/>
        <w:ind w:left="1040"/>
        <w:contextualSpacing/>
        <w:jc w:val="both"/>
        <w:rPr>
          <w:rFonts w:ascii="Times New Roman" w:hAnsi="Times New Roman" w:cs="Times New Roman"/>
          <w:b/>
          <w:bCs/>
          <w:iCs/>
          <w:color w:val="0D0D0D" w:themeColor="text1" w:themeTint="F2"/>
        </w:rPr>
      </w:pPr>
      <w:r w:rsidRPr="005B6DD5">
        <w:rPr>
          <w:rFonts w:ascii="Times New Roman" w:hAnsi="Times New Roman" w:cs="Times New Roman"/>
          <w:iCs/>
          <w:color w:val="0D0D0D" w:themeColor="text1" w:themeTint="F2"/>
        </w:rPr>
        <w:t xml:space="preserve">6.1.4.2 </w:t>
      </w:r>
      <w:r w:rsidRPr="005B6DD5">
        <w:rPr>
          <w:rFonts w:ascii="Times New Roman" w:hAnsi="Times New Roman" w:cs="Times New Roman"/>
          <w:b/>
          <w:bCs/>
          <w:iCs/>
          <w:color w:val="0D0D0D" w:themeColor="text1" w:themeTint="F2"/>
        </w:rPr>
        <w:t>Odległość</w:t>
      </w:r>
    </w:p>
    <w:p w14:paraId="07F47217" w14:textId="1C561FED" w:rsidR="006018EA" w:rsidRPr="005B6DD5" w:rsidRDefault="006018EA" w:rsidP="003525D8">
      <w:pPr>
        <w:tabs>
          <w:tab w:val="left" w:pos="0"/>
        </w:tabs>
        <w:autoSpaceDE w:val="0"/>
        <w:spacing w:line="22" w:lineRule="atLeast"/>
        <w:ind w:left="1040"/>
        <w:contextualSpacing/>
        <w:jc w:val="both"/>
        <w:rPr>
          <w:rFonts w:ascii="Times New Roman" w:hAnsi="Times New Roman" w:cs="Times New Roman"/>
          <w:iCs/>
          <w:color w:val="0D0D0D" w:themeColor="text1" w:themeTint="F2"/>
        </w:rPr>
      </w:pPr>
      <w:r w:rsidRPr="005B6DD5">
        <w:rPr>
          <w:rFonts w:ascii="Times New Roman" w:hAnsi="Times New Roman" w:cs="Times New Roman"/>
          <w:iCs/>
          <w:color w:val="0D0D0D" w:themeColor="text1" w:themeTint="F2"/>
        </w:rPr>
        <w:t>- Wykonawca spełni warunek</w:t>
      </w:r>
      <w:r w:rsidR="000A11CA" w:rsidRPr="005B6DD5">
        <w:rPr>
          <w:rFonts w:ascii="Times New Roman" w:hAnsi="Times New Roman" w:cs="Times New Roman"/>
          <w:iCs/>
          <w:color w:val="0D0D0D" w:themeColor="text1" w:themeTint="F2"/>
        </w:rPr>
        <w:t>,</w:t>
      </w:r>
      <w:r w:rsidRPr="005B6DD5">
        <w:rPr>
          <w:rFonts w:ascii="Times New Roman" w:hAnsi="Times New Roman" w:cs="Times New Roman"/>
          <w:iCs/>
          <w:color w:val="0D0D0D" w:themeColor="text1" w:themeTint="F2"/>
        </w:rPr>
        <w:t xml:space="preserve"> jeśli schronisko, do którego będzie przyjmował zwierzęta zlokalizowane jest w odległości </w:t>
      </w:r>
      <w:r w:rsidRPr="009F2B8A">
        <w:rPr>
          <w:rFonts w:ascii="Times New Roman" w:hAnsi="Times New Roman" w:cs="Times New Roman"/>
          <w:b/>
          <w:bCs/>
          <w:iCs/>
          <w:color w:val="0D0D0D" w:themeColor="text1" w:themeTint="F2"/>
        </w:rPr>
        <w:t>do 150 km</w:t>
      </w:r>
      <w:r w:rsidRPr="005B6DD5">
        <w:rPr>
          <w:rFonts w:ascii="Times New Roman" w:hAnsi="Times New Roman" w:cs="Times New Roman"/>
          <w:iCs/>
          <w:color w:val="0D0D0D" w:themeColor="text1" w:themeTint="F2"/>
        </w:rPr>
        <w:t xml:space="preserve"> od siedziby Gminy Rawa Mazowiecka. </w:t>
      </w:r>
    </w:p>
    <w:p w14:paraId="7505798E" w14:textId="77777777" w:rsidR="006D1247" w:rsidRPr="005B6DD5" w:rsidRDefault="006D1247" w:rsidP="003525D8">
      <w:pPr>
        <w:autoSpaceDE w:val="0"/>
        <w:autoSpaceDN w:val="0"/>
        <w:adjustRightInd w:val="0"/>
        <w:spacing w:line="22" w:lineRule="atLeast"/>
        <w:jc w:val="both"/>
        <w:rPr>
          <w:rFonts w:ascii="Times New Roman" w:hAnsi="Times New Roman" w:cs="Times New Roman"/>
          <w:b/>
          <w:bCs/>
          <w:color w:val="0D0D0D" w:themeColor="text1" w:themeTint="F2"/>
        </w:rPr>
      </w:pPr>
      <w:r w:rsidRPr="005B6DD5">
        <w:rPr>
          <w:rFonts w:ascii="Times New Roman" w:hAnsi="Times New Roman" w:cs="Times New Roman"/>
          <w:b/>
          <w:bCs/>
          <w:color w:val="0D0D0D" w:themeColor="text1" w:themeTint="F2"/>
        </w:rPr>
        <w:t xml:space="preserve">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 </w:t>
      </w:r>
    </w:p>
    <w:p w14:paraId="6E152482" w14:textId="77777777" w:rsidR="006D1247" w:rsidRPr="00B87B2D" w:rsidRDefault="006D1247" w:rsidP="003525D8">
      <w:pPr>
        <w:autoSpaceDE w:val="0"/>
        <w:autoSpaceDN w:val="0"/>
        <w:adjustRightInd w:val="0"/>
        <w:spacing w:line="22" w:lineRule="atLeast"/>
        <w:jc w:val="both"/>
        <w:rPr>
          <w:rFonts w:ascii="Times New Roman" w:hAnsi="Times New Roman" w:cs="Times New Roman"/>
          <w:color w:val="0D0D0D" w:themeColor="text1" w:themeTint="F2"/>
        </w:rPr>
      </w:pPr>
      <w:r w:rsidRPr="00B87B2D">
        <w:rPr>
          <w:rFonts w:ascii="Times New Roman" w:hAnsi="Times New Roman" w:cs="Times New Roman"/>
          <w:color w:val="0D0D0D" w:themeColor="text1" w:themeTint="F2"/>
        </w:rPr>
        <w:t xml:space="preserve">6.2. W odniesieniu do warunków dotyczących wykształcenia, kwalifikacji zawodowych lub doświadczenia wykonawcy wspólnie ubiegający się o udzielenie zamówienia wykazując warunek udziału w postępowaniu mogą polegać na zdolnościach tych z wykonawców, którzy wykonają usługi, do realizacji których te zdolności są wymagane </w:t>
      </w:r>
    </w:p>
    <w:p w14:paraId="0AC17500" w14:textId="75C60F00" w:rsidR="00042DCF" w:rsidRPr="00B87B2D" w:rsidRDefault="006D1247" w:rsidP="003525D8">
      <w:pPr>
        <w:autoSpaceDE w:val="0"/>
        <w:autoSpaceDN w:val="0"/>
        <w:adjustRightInd w:val="0"/>
        <w:spacing w:line="22" w:lineRule="atLeast"/>
        <w:jc w:val="both"/>
        <w:rPr>
          <w:rFonts w:ascii="Times New Roman" w:hAnsi="Times New Roman" w:cs="Times New Roman"/>
          <w:color w:val="0D0D0D" w:themeColor="text1" w:themeTint="F2"/>
        </w:rPr>
      </w:pPr>
      <w:r w:rsidRPr="00B87B2D">
        <w:rPr>
          <w:rFonts w:ascii="Times New Roman" w:hAnsi="Times New Roman" w:cs="Times New Roman"/>
          <w:color w:val="0D0D0D" w:themeColor="text1" w:themeTint="F2"/>
        </w:rPr>
        <w:t xml:space="preserve">6.3. Sposób wykazania warunków udziału w postępowaniu wskazano w rozdziale 8 SWZ. </w:t>
      </w:r>
    </w:p>
    <w:p w14:paraId="4A3A6D0F" w14:textId="77777777" w:rsidR="00140F25" w:rsidRPr="005B6DD5" w:rsidRDefault="00140F25" w:rsidP="003525D8">
      <w:pPr>
        <w:autoSpaceDE w:val="0"/>
        <w:autoSpaceDN w:val="0"/>
        <w:adjustRightInd w:val="0"/>
        <w:spacing w:line="22" w:lineRule="atLeast"/>
        <w:jc w:val="both"/>
        <w:rPr>
          <w:rFonts w:ascii="Times New Roman" w:hAnsi="Times New Roman" w:cs="Times New Roman"/>
          <w:b/>
          <w:bCs/>
          <w:color w:val="0D0D0D" w:themeColor="text1" w:themeTint="F2"/>
        </w:rPr>
      </w:pPr>
    </w:p>
    <w:tbl>
      <w:tblPr>
        <w:tblW w:w="8663" w:type="dxa"/>
        <w:jc w:val="center"/>
        <w:tblLayout w:type="fixed"/>
        <w:tblCellMar>
          <w:left w:w="10" w:type="dxa"/>
          <w:right w:w="10" w:type="dxa"/>
        </w:tblCellMar>
        <w:tblLook w:val="04A0" w:firstRow="1" w:lastRow="0" w:firstColumn="1" w:lastColumn="0" w:noHBand="0" w:noVBand="1"/>
      </w:tblPr>
      <w:tblGrid>
        <w:gridCol w:w="8663"/>
      </w:tblGrid>
      <w:tr w:rsidR="00042DCF" w:rsidRPr="005B6DD5" w14:paraId="16C0F459" w14:textId="77777777" w:rsidTr="000F6147">
        <w:trPr>
          <w:trHeight w:val="584"/>
          <w:jc w:val="center"/>
        </w:trPr>
        <w:tc>
          <w:tcPr>
            <w:tcW w:w="8663" w:type="dxa"/>
            <w:shd w:val="clear" w:color="auto" w:fill="F2F2F2"/>
            <w:tcMar>
              <w:top w:w="0" w:type="dxa"/>
              <w:left w:w="108" w:type="dxa"/>
              <w:bottom w:w="0" w:type="dxa"/>
              <w:right w:w="108" w:type="dxa"/>
            </w:tcMar>
          </w:tcPr>
          <w:p w14:paraId="3AB247E2" w14:textId="77777777" w:rsidR="00042DCF" w:rsidRPr="005B6DD5" w:rsidRDefault="00042DCF" w:rsidP="003525D8">
            <w:pPr>
              <w:widowControl w:val="0"/>
              <w:suppressAutoHyphens/>
              <w:autoSpaceDN w:val="0"/>
              <w:spacing w:line="22" w:lineRule="atLeast"/>
              <w:jc w:val="center"/>
              <w:textAlignment w:val="baseline"/>
              <w:rPr>
                <w:rFonts w:ascii="Times New Roman" w:eastAsia="Times New Roman" w:hAnsi="Times New Roman" w:cs="Times New Roman"/>
                <w:kern w:val="3"/>
                <w:lang w:eastAsia="en-US"/>
              </w:rPr>
            </w:pPr>
            <w:r w:rsidRPr="005B6DD5">
              <w:rPr>
                <w:rFonts w:ascii="Times New Roman" w:eastAsia="Times New Roman" w:hAnsi="Times New Roman" w:cs="Times New Roman"/>
                <w:kern w:val="3"/>
                <w:lang w:eastAsia="en-US"/>
              </w:rPr>
              <w:t>Rozdział 7</w:t>
            </w:r>
          </w:p>
          <w:p w14:paraId="647C7C7F" w14:textId="77777777" w:rsidR="00042DCF" w:rsidRPr="005B6DD5" w:rsidRDefault="00042DCF" w:rsidP="003525D8">
            <w:pPr>
              <w:widowControl w:val="0"/>
              <w:suppressAutoHyphens/>
              <w:autoSpaceDN w:val="0"/>
              <w:spacing w:line="22" w:lineRule="atLeast"/>
              <w:jc w:val="center"/>
              <w:textAlignment w:val="baseline"/>
              <w:rPr>
                <w:rFonts w:ascii="Times New Roman" w:eastAsia="Times New Roman" w:hAnsi="Times New Roman" w:cs="Times New Roman"/>
                <w:b/>
                <w:kern w:val="3"/>
                <w:lang w:eastAsia="en-US"/>
              </w:rPr>
            </w:pPr>
            <w:r w:rsidRPr="008359E7">
              <w:rPr>
                <w:rFonts w:ascii="Times New Roman" w:eastAsia="Times New Roman" w:hAnsi="Times New Roman" w:cs="Times New Roman"/>
                <w:b/>
                <w:color w:val="0D0D0D" w:themeColor="text1" w:themeTint="F2"/>
                <w:kern w:val="3"/>
                <w:lang w:eastAsia="en-US"/>
              </w:rPr>
              <w:t>PODSTAWY WYKLUCZENIA</w:t>
            </w:r>
          </w:p>
        </w:tc>
      </w:tr>
    </w:tbl>
    <w:p w14:paraId="43467854" w14:textId="73EC9336" w:rsidR="00FE0D0B" w:rsidRPr="00275BD6" w:rsidRDefault="00FE0D0B" w:rsidP="00FE0D0B">
      <w:pPr>
        <w:snapToGrid w:val="0"/>
        <w:jc w:val="both"/>
        <w:rPr>
          <w:rFonts w:ascii="Cambria" w:hAnsi="Cambria" w:cs="Times New Roman"/>
          <w:iCs/>
        </w:rPr>
      </w:pPr>
      <w:r w:rsidRPr="00275BD6">
        <w:rPr>
          <w:rFonts w:ascii="Cambria" w:hAnsi="Cambria" w:cs="Times New Roman"/>
          <w:b/>
          <w:bCs/>
          <w:iCs/>
        </w:rPr>
        <w:t>7.1.</w:t>
      </w:r>
      <w:r w:rsidRPr="00275BD6">
        <w:rPr>
          <w:rFonts w:ascii="Cambria" w:hAnsi="Cambria" w:cs="Times New Roman"/>
          <w:iCs/>
        </w:rPr>
        <w:t xml:space="preserve"> Zamawiający wykluczy z postępowania Wykonawców, wobec których zachodzą podstawy wykluczenia, o których mowa w art. 108 ust. 1 ustawy, oraz w Rozdziale 7 SWZ. </w:t>
      </w:r>
    </w:p>
    <w:p w14:paraId="01830D88" w14:textId="77777777" w:rsidR="00FE0D0B" w:rsidRPr="00275BD6" w:rsidRDefault="00FE0D0B" w:rsidP="00FE0D0B">
      <w:pPr>
        <w:snapToGrid w:val="0"/>
        <w:jc w:val="both"/>
        <w:rPr>
          <w:rFonts w:ascii="Cambria" w:hAnsi="Cambria" w:cs="Times New Roman"/>
        </w:rPr>
      </w:pPr>
      <w:r w:rsidRPr="00275BD6">
        <w:rPr>
          <w:rFonts w:ascii="Cambria" w:hAnsi="Cambria" w:cs="Times New Roman"/>
        </w:rPr>
        <w:t>Zgodnie z art. 108 ust. 1 ustawy z postępowania o udzielenie zamówienia  wyklucza się</w:t>
      </w:r>
      <w:r w:rsidRPr="00275BD6">
        <w:rPr>
          <w:rFonts w:ascii="Cambria" w:hAnsi="Cambria" w:cs="Times New Roman"/>
          <w:spacing w:val="-1"/>
        </w:rPr>
        <w:t xml:space="preserve"> </w:t>
      </w:r>
      <w:r w:rsidRPr="00275BD6">
        <w:rPr>
          <w:rFonts w:ascii="Cambria" w:hAnsi="Cambria" w:cs="Times New Roman"/>
        </w:rPr>
        <w:t>Wykonawcę:</w:t>
      </w:r>
    </w:p>
    <w:p w14:paraId="1BAACAD0" w14:textId="77777777" w:rsidR="00FE0D0B" w:rsidRPr="00275BD6" w:rsidRDefault="00FE0D0B" w:rsidP="00FE0D0B">
      <w:pPr>
        <w:snapToGrid w:val="0"/>
        <w:jc w:val="both"/>
        <w:rPr>
          <w:rFonts w:ascii="Cambria" w:hAnsi="Cambria" w:cs="Times New Roman"/>
        </w:rPr>
      </w:pPr>
      <w:r w:rsidRPr="00275BD6">
        <w:rPr>
          <w:rFonts w:ascii="Cambria" w:hAnsi="Cambria" w:cs="Times New Roman"/>
          <w:b/>
          <w:bCs/>
        </w:rPr>
        <w:t>7.1.1.</w:t>
      </w:r>
      <w:r w:rsidRPr="00275BD6">
        <w:rPr>
          <w:rFonts w:ascii="Cambria" w:hAnsi="Cambria" w:cs="Times New Roman"/>
        </w:rPr>
        <w:tab/>
      </w:r>
      <w:r w:rsidRPr="00275BD6">
        <w:rPr>
          <w:rFonts w:ascii="Cambria" w:hAnsi="Cambria" w:cs="Times New Roman"/>
        </w:rPr>
        <w:tab/>
        <w:t>będącego osobą fizyczną, którego prawomocnie skazano za</w:t>
      </w:r>
      <w:r w:rsidRPr="00275BD6">
        <w:rPr>
          <w:rFonts w:ascii="Cambria" w:hAnsi="Cambria" w:cs="Times New Roman"/>
          <w:spacing w:val="-19"/>
        </w:rPr>
        <w:t xml:space="preserve"> </w:t>
      </w:r>
      <w:r w:rsidRPr="00275BD6">
        <w:rPr>
          <w:rFonts w:ascii="Cambria" w:hAnsi="Cambria" w:cs="Times New Roman"/>
        </w:rPr>
        <w:t>przestępstwo:</w:t>
      </w:r>
    </w:p>
    <w:p w14:paraId="02334E15" w14:textId="77777777" w:rsidR="00FE0D0B" w:rsidRPr="00275BD6" w:rsidRDefault="00FE0D0B" w:rsidP="00FE0D0B">
      <w:pPr>
        <w:snapToGrid w:val="0"/>
        <w:jc w:val="both"/>
        <w:rPr>
          <w:rFonts w:ascii="Cambria" w:hAnsi="Cambria" w:cs="Times New Roman"/>
        </w:rPr>
      </w:pPr>
      <w:r w:rsidRPr="00275BD6">
        <w:rPr>
          <w:rFonts w:ascii="Cambria" w:hAnsi="Cambria" w:cs="Times New Roman"/>
          <w:b/>
          <w:bCs/>
        </w:rPr>
        <w:t>7.1.1.1</w:t>
      </w:r>
      <w:r w:rsidRPr="00275BD6">
        <w:rPr>
          <w:rFonts w:ascii="Cambria" w:hAnsi="Cambria" w:cs="Times New Roman"/>
        </w:rPr>
        <w:t>.</w:t>
      </w:r>
      <w:r w:rsidRPr="00275BD6">
        <w:rPr>
          <w:rFonts w:ascii="Cambria" w:hAnsi="Cambria" w:cs="Times New Roman"/>
        </w:rPr>
        <w:tab/>
        <w:t>udziału w zorganizowanej grupie przestępczej albo związku mającym na celu  popełnienie przestępstwa lub przestępstwa skarbowego, o którym mowa w art. 258 Kodeksu karnego,</w:t>
      </w:r>
    </w:p>
    <w:p w14:paraId="0547234F" w14:textId="77777777" w:rsidR="00FE0D0B" w:rsidRPr="00275BD6" w:rsidRDefault="00FE0D0B" w:rsidP="00FE0D0B">
      <w:pPr>
        <w:numPr>
          <w:ilvl w:val="3"/>
          <w:numId w:val="47"/>
        </w:numPr>
        <w:tabs>
          <w:tab w:val="left" w:pos="284"/>
        </w:tabs>
        <w:snapToGrid w:val="0"/>
        <w:ind w:left="0" w:firstLine="0"/>
        <w:contextualSpacing/>
        <w:jc w:val="both"/>
        <w:rPr>
          <w:rFonts w:ascii="Cambria" w:hAnsi="Cambria" w:cs="Times New Roman"/>
        </w:rPr>
      </w:pPr>
      <w:r w:rsidRPr="00275BD6">
        <w:rPr>
          <w:rFonts w:ascii="Cambria" w:hAnsi="Cambria" w:cs="Times New Roman"/>
        </w:rPr>
        <w:t>handlu ludźmi, o którym mowa w art. 189a Kodeksu karnego,</w:t>
      </w:r>
    </w:p>
    <w:p w14:paraId="152234DB" w14:textId="77777777" w:rsidR="00FE0D0B" w:rsidRPr="00275BD6" w:rsidRDefault="00FE0D0B" w:rsidP="00FE0D0B">
      <w:pPr>
        <w:numPr>
          <w:ilvl w:val="3"/>
          <w:numId w:val="47"/>
        </w:numPr>
        <w:tabs>
          <w:tab w:val="left" w:pos="284"/>
        </w:tabs>
        <w:snapToGrid w:val="0"/>
        <w:ind w:left="0" w:firstLine="0"/>
        <w:contextualSpacing/>
        <w:jc w:val="both"/>
        <w:rPr>
          <w:rFonts w:ascii="Cambria" w:hAnsi="Cambria" w:cs="Times New Roman"/>
        </w:rPr>
      </w:pPr>
      <w:r w:rsidRPr="00275BD6">
        <w:rPr>
          <w:rFonts w:ascii="Cambria" w:eastAsiaTheme="minorHAnsi" w:hAnsi="Cambria" w:cstheme="minorBidi"/>
          <w:color w:val="0D0D0D" w:themeColor="text1" w:themeTint="F2"/>
          <w:lang w:eastAsia="en-US"/>
        </w:rPr>
        <w:t>o którym mowa w art. 228–230a, art. 250a Kodeksu karnego, w art. 46–48 ustawy z dnia 25 czerwca 2010 r. o sporcie (Dz. U. z 2020 r. poz. 1133 oraz z 2021 r. poz. 2054</w:t>
      </w:r>
      <w:r>
        <w:rPr>
          <w:rFonts w:ascii="Cambria" w:eastAsiaTheme="minorHAnsi" w:hAnsi="Cambria" w:cstheme="minorBidi"/>
          <w:color w:val="0D0D0D" w:themeColor="text1" w:themeTint="F2"/>
          <w:lang w:eastAsia="en-US"/>
        </w:rPr>
        <w:t xml:space="preserve"> i 2142</w:t>
      </w:r>
      <w:r w:rsidRPr="00275BD6">
        <w:rPr>
          <w:rFonts w:ascii="Cambria" w:eastAsiaTheme="minorHAnsi" w:hAnsi="Cambria" w:cstheme="minorBidi"/>
          <w:color w:val="0D0D0D" w:themeColor="text1" w:themeTint="F2"/>
          <w:lang w:eastAsia="en-US"/>
        </w:rPr>
        <w:t xml:space="preserve">) lub w art. 54 ust. 1–4 ustawy z dnia 12 maja 2011 r. o refundacji leków, środków spożywczych </w:t>
      </w:r>
      <w:r w:rsidRPr="00275BD6">
        <w:rPr>
          <w:rFonts w:ascii="Cambria" w:eastAsiaTheme="minorHAnsi" w:hAnsi="Cambria" w:cstheme="minorBidi"/>
          <w:color w:val="0D0D0D" w:themeColor="text1" w:themeTint="F2"/>
          <w:lang w:eastAsia="en-US"/>
        </w:rPr>
        <w:lastRenderedPageBreak/>
        <w:t xml:space="preserve">specjalnego przeznaczenia żywieniowego oraz wyrobów medycznych (Dz. U. z 2021 r. poz. </w:t>
      </w:r>
      <w:r>
        <w:rPr>
          <w:rFonts w:ascii="Cambria" w:eastAsiaTheme="minorHAnsi" w:hAnsi="Cambria" w:cstheme="minorBidi"/>
          <w:color w:val="0D0D0D" w:themeColor="text1" w:themeTint="F2"/>
          <w:lang w:eastAsia="en-US"/>
        </w:rPr>
        <w:t>463, 583, 974)</w:t>
      </w:r>
    </w:p>
    <w:p w14:paraId="5C526949" w14:textId="77777777" w:rsidR="00FE0D0B" w:rsidRPr="00275BD6" w:rsidRDefault="00FE0D0B" w:rsidP="00FE0D0B">
      <w:pPr>
        <w:numPr>
          <w:ilvl w:val="3"/>
          <w:numId w:val="47"/>
        </w:numPr>
        <w:tabs>
          <w:tab w:val="left" w:pos="284"/>
        </w:tabs>
        <w:snapToGrid w:val="0"/>
        <w:ind w:left="0" w:firstLine="0"/>
        <w:contextualSpacing/>
        <w:jc w:val="both"/>
        <w:rPr>
          <w:rFonts w:ascii="Cambria" w:hAnsi="Cambria" w:cs="Times New Roman"/>
        </w:rPr>
      </w:pPr>
      <w:r w:rsidRPr="00275BD6">
        <w:rPr>
          <w:rFonts w:ascii="Cambria" w:hAnsi="Cambria"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w:t>
      </w:r>
      <w:r w:rsidRPr="00275BD6">
        <w:rPr>
          <w:rFonts w:ascii="Cambria" w:hAnsi="Cambria" w:cs="Times New Roman"/>
          <w:spacing w:val="-3"/>
        </w:rPr>
        <w:t xml:space="preserve"> </w:t>
      </w:r>
      <w:r w:rsidRPr="00275BD6">
        <w:rPr>
          <w:rFonts w:ascii="Cambria" w:hAnsi="Cambria" w:cs="Times New Roman"/>
        </w:rPr>
        <w:t>karnego,</w:t>
      </w:r>
    </w:p>
    <w:p w14:paraId="609E0383" w14:textId="77777777" w:rsidR="00FE0D0B" w:rsidRPr="00275BD6" w:rsidRDefault="00FE0D0B" w:rsidP="00FE0D0B">
      <w:pPr>
        <w:numPr>
          <w:ilvl w:val="3"/>
          <w:numId w:val="47"/>
        </w:numPr>
        <w:tabs>
          <w:tab w:val="left" w:pos="284"/>
        </w:tabs>
        <w:snapToGrid w:val="0"/>
        <w:ind w:left="0" w:firstLine="0"/>
        <w:contextualSpacing/>
        <w:jc w:val="both"/>
        <w:rPr>
          <w:rFonts w:ascii="Cambria" w:hAnsi="Cambria" w:cs="Times New Roman"/>
        </w:rPr>
      </w:pPr>
      <w:r w:rsidRPr="00275BD6">
        <w:rPr>
          <w:rFonts w:ascii="Cambria" w:hAnsi="Cambria" w:cs="Times New Roman"/>
        </w:rPr>
        <w:t>o charakterze terrorystycznym, o którym mowa w art. 115 § 20 Kodeksu karnego, lub mające na celu popełnienie tego</w:t>
      </w:r>
      <w:r w:rsidRPr="00275BD6">
        <w:rPr>
          <w:rFonts w:ascii="Cambria" w:hAnsi="Cambria" w:cs="Times New Roman"/>
          <w:spacing w:val="-7"/>
        </w:rPr>
        <w:t xml:space="preserve"> </w:t>
      </w:r>
      <w:r w:rsidRPr="00275BD6">
        <w:rPr>
          <w:rFonts w:ascii="Cambria" w:hAnsi="Cambria" w:cs="Times New Roman"/>
        </w:rPr>
        <w:t>przestępstwa,</w:t>
      </w:r>
    </w:p>
    <w:p w14:paraId="28F9AB4F" w14:textId="77777777" w:rsidR="00FE0D0B" w:rsidRPr="00275BD6" w:rsidRDefault="00FE0D0B" w:rsidP="00FE0D0B">
      <w:pPr>
        <w:numPr>
          <w:ilvl w:val="3"/>
          <w:numId w:val="47"/>
        </w:numPr>
        <w:tabs>
          <w:tab w:val="left" w:pos="284"/>
        </w:tabs>
        <w:snapToGrid w:val="0"/>
        <w:ind w:left="0" w:firstLine="0"/>
        <w:contextualSpacing/>
        <w:jc w:val="both"/>
        <w:rPr>
          <w:rFonts w:ascii="Cambria" w:hAnsi="Cambria" w:cs="Times New Roman"/>
        </w:rPr>
      </w:pPr>
      <w:r w:rsidRPr="00275BD6">
        <w:rPr>
          <w:rFonts w:ascii="Cambria" w:hAnsi="Cambria" w:cs="Times New Roman"/>
        </w:rPr>
        <w:t>powierzenia wykonywania pracy małoletniemu cudzoziemcowi, o którym mowa w art. 9 ust. 2 ustawy z dnia 15 czerwca 2012 r. o skutkach powierzania wykonywania pracy cudzoziemcom przebywającym wbrew przepisom na terytorium Rzeczypospolitej Polskiej (Dz. U</w:t>
      </w:r>
      <w:r w:rsidRPr="00275BD6">
        <w:rPr>
          <w:rFonts w:ascii="Cambria" w:hAnsi="Cambria" w:cs="Times New Roman"/>
          <w:color w:val="000000" w:themeColor="text1"/>
        </w:rPr>
        <w:t>.</w:t>
      </w:r>
      <w:r w:rsidRPr="00275BD6">
        <w:rPr>
          <w:rFonts w:ascii="Cambria" w:hAnsi="Cambria" w:cs="Times New Roman"/>
          <w:color w:val="FF0000"/>
        </w:rPr>
        <w:t xml:space="preserve"> </w:t>
      </w:r>
      <w:r w:rsidRPr="00275BD6">
        <w:rPr>
          <w:rFonts w:ascii="Cambria" w:hAnsi="Cambria" w:cs="Times New Roman"/>
          <w:color w:val="0D0D0D" w:themeColor="text1" w:themeTint="F2"/>
        </w:rPr>
        <w:t>2021r. poz. 1745</w:t>
      </w:r>
      <w:r w:rsidRPr="00275BD6">
        <w:rPr>
          <w:rFonts w:ascii="Cambria" w:hAnsi="Cambria" w:cs="Times New Roman"/>
        </w:rPr>
        <w:t>),</w:t>
      </w:r>
    </w:p>
    <w:p w14:paraId="0D2DACB3" w14:textId="77777777" w:rsidR="00FE0D0B" w:rsidRPr="00275BD6" w:rsidRDefault="00FE0D0B" w:rsidP="00FE0D0B">
      <w:pPr>
        <w:numPr>
          <w:ilvl w:val="3"/>
          <w:numId w:val="47"/>
        </w:numPr>
        <w:tabs>
          <w:tab w:val="left" w:pos="284"/>
        </w:tabs>
        <w:snapToGrid w:val="0"/>
        <w:ind w:left="0" w:firstLine="0"/>
        <w:contextualSpacing/>
        <w:jc w:val="both"/>
        <w:rPr>
          <w:rFonts w:ascii="Cambria" w:hAnsi="Cambria" w:cs="Times New Roman"/>
        </w:rPr>
      </w:pPr>
      <w:r w:rsidRPr="00275BD6">
        <w:rPr>
          <w:rFonts w:ascii="Cambria" w:hAnsi="Cambria" w:cs="Times New Roman"/>
        </w:rPr>
        <w:t xml:space="preserve">przeciwko obrotowi gospodarczemu, o których mowa w art. 296-307 Kodeksu karnego, przestępstwo oszustwa, o którym </w:t>
      </w:r>
      <w:r w:rsidRPr="00275BD6">
        <w:rPr>
          <w:rFonts w:ascii="Cambria" w:hAnsi="Cambria" w:cs="Times New Roman"/>
          <w:spacing w:val="-3"/>
        </w:rPr>
        <w:t xml:space="preserve">mowa </w:t>
      </w:r>
      <w:r w:rsidRPr="00275BD6">
        <w:rPr>
          <w:rFonts w:ascii="Cambria" w:hAnsi="Cambria" w:cs="Times New Roman"/>
        </w:rPr>
        <w:t>w art. 286 Kodeksu karnego, przestępstwo</w:t>
      </w:r>
      <w:r w:rsidRPr="00275BD6">
        <w:rPr>
          <w:rFonts w:ascii="Cambria" w:hAnsi="Cambria" w:cs="Times New Roman"/>
          <w:spacing w:val="11"/>
        </w:rPr>
        <w:t xml:space="preserve"> </w:t>
      </w:r>
      <w:r w:rsidRPr="00275BD6">
        <w:rPr>
          <w:rFonts w:ascii="Cambria" w:hAnsi="Cambria" w:cs="Times New Roman"/>
        </w:rPr>
        <w:t>przeciwko</w:t>
      </w:r>
      <w:r w:rsidRPr="00275BD6">
        <w:rPr>
          <w:rFonts w:ascii="Cambria" w:hAnsi="Cambria" w:cs="Times New Roman"/>
          <w:spacing w:val="11"/>
        </w:rPr>
        <w:t xml:space="preserve"> </w:t>
      </w:r>
      <w:r w:rsidRPr="00275BD6">
        <w:rPr>
          <w:rFonts w:ascii="Cambria" w:hAnsi="Cambria" w:cs="Times New Roman"/>
        </w:rPr>
        <w:t>wiarygodności</w:t>
      </w:r>
      <w:r w:rsidRPr="00275BD6">
        <w:rPr>
          <w:rFonts w:ascii="Cambria" w:hAnsi="Cambria" w:cs="Times New Roman"/>
          <w:spacing w:val="10"/>
        </w:rPr>
        <w:t xml:space="preserve"> </w:t>
      </w:r>
      <w:r w:rsidRPr="00275BD6">
        <w:rPr>
          <w:rFonts w:ascii="Cambria" w:hAnsi="Cambria" w:cs="Times New Roman"/>
        </w:rPr>
        <w:t>dokumentów,</w:t>
      </w:r>
      <w:r w:rsidRPr="00275BD6">
        <w:rPr>
          <w:rFonts w:ascii="Cambria" w:hAnsi="Cambria" w:cs="Times New Roman"/>
          <w:spacing w:val="12"/>
        </w:rPr>
        <w:t xml:space="preserve"> </w:t>
      </w:r>
      <w:r w:rsidRPr="00275BD6">
        <w:rPr>
          <w:rFonts w:ascii="Cambria" w:hAnsi="Cambria" w:cs="Times New Roman"/>
        </w:rPr>
        <w:t>o</w:t>
      </w:r>
      <w:r w:rsidRPr="00275BD6">
        <w:rPr>
          <w:rFonts w:ascii="Cambria" w:hAnsi="Cambria" w:cs="Times New Roman"/>
          <w:spacing w:val="9"/>
        </w:rPr>
        <w:t xml:space="preserve"> </w:t>
      </w:r>
      <w:r w:rsidRPr="00275BD6">
        <w:rPr>
          <w:rFonts w:ascii="Cambria" w:hAnsi="Cambria" w:cs="Times New Roman"/>
        </w:rPr>
        <w:t>których</w:t>
      </w:r>
      <w:r w:rsidRPr="00275BD6">
        <w:rPr>
          <w:rFonts w:ascii="Cambria" w:hAnsi="Cambria" w:cs="Times New Roman"/>
          <w:spacing w:val="11"/>
        </w:rPr>
        <w:t xml:space="preserve"> </w:t>
      </w:r>
      <w:r w:rsidRPr="00275BD6">
        <w:rPr>
          <w:rFonts w:ascii="Cambria" w:hAnsi="Cambria" w:cs="Times New Roman"/>
        </w:rPr>
        <w:t>mowa w art. 270-277d Kodeksu karnego, lub przestępstwo skarbowe,</w:t>
      </w:r>
    </w:p>
    <w:p w14:paraId="2C470EF1" w14:textId="77777777" w:rsidR="00FE0D0B" w:rsidRPr="00275BD6" w:rsidRDefault="00FE0D0B" w:rsidP="00FE0D0B">
      <w:pPr>
        <w:numPr>
          <w:ilvl w:val="3"/>
          <w:numId w:val="47"/>
        </w:numPr>
        <w:tabs>
          <w:tab w:val="left" w:pos="284"/>
        </w:tabs>
        <w:snapToGrid w:val="0"/>
        <w:ind w:left="0" w:firstLine="0"/>
        <w:contextualSpacing/>
        <w:jc w:val="both"/>
        <w:rPr>
          <w:rFonts w:ascii="Cambria" w:hAnsi="Cambria" w:cs="Times New Roman"/>
        </w:rPr>
      </w:pPr>
      <w:r w:rsidRPr="00275BD6">
        <w:rPr>
          <w:rFonts w:ascii="Cambria" w:hAnsi="Cambria" w:cs="Times New Roman"/>
        </w:rPr>
        <w:t>o którym mowa w art. 9 ust. 1 i 3 lub art. 10 ustawy z dnia 15 czerwca 2012 r. o skutkach powierzania wykonywania pracy cudzoziemcom przebywającym wbrew przepisom na terytorium Rzeczypospolitej</w:t>
      </w:r>
      <w:r w:rsidRPr="00275BD6">
        <w:rPr>
          <w:rFonts w:ascii="Cambria" w:hAnsi="Cambria" w:cs="Times New Roman"/>
          <w:spacing w:val="-2"/>
        </w:rPr>
        <w:t xml:space="preserve"> </w:t>
      </w:r>
      <w:r w:rsidRPr="00275BD6">
        <w:rPr>
          <w:rFonts w:ascii="Cambria" w:hAnsi="Cambria" w:cs="Times New Roman"/>
        </w:rPr>
        <w:t>Polskiej</w:t>
      </w:r>
    </w:p>
    <w:p w14:paraId="3D150B11" w14:textId="77777777" w:rsidR="00FE0D0B" w:rsidRPr="00275BD6" w:rsidRDefault="00FE0D0B" w:rsidP="00FE0D0B">
      <w:pPr>
        <w:widowControl w:val="0"/>
        <w:tabs>
          <w:tab w:val="left" w:pos="709"/>
        </w:tabs>
        <w:autoSpaceDE w:val="0"/>
        <w:autoSpaceDN w:val="0"/>
        <w:ind w:right="240"/>
        <w:jc w:val="both"/>
        <w:rPr>
          <w:rFonts w:ascii="Cambria" w:hAnsi="Cambria" w:cs="Times New Roman"/>
        </w:rPr>
      </w:pPr>
      <w:r w:rsidRPr="00275BD6">
        <w:rPr>
          <w:rFonts w:ascii="Cambria" w:hAnsi="Cambria" w:cs="Times New Roman"/>
        </w:rPr>
        <w:t xml:space="preserve">    - lub za odpowiedni czyn zabroniony określony w przepisach prawa</w:t>
      </w:r>
      <w:r w:rsidRPr="00275BD6">
        <w:rPr>
          <w:rFonts w:ascii="Cambria" w:hAnsi="Cambria" w:cs="Times New Roman"/>
          <w:spacing w:val="-19"/>
        </w:rPr>
        <w:t xml:space="preserve"> </w:t>
      </w:r>
      <w:r w:rsidRPr="00275BD6">
        <w:rPr>
          <w:rFonts w:ascii="Cambria" w:hAnsi="Cambria" w:cs="Times New Roman"/>
        </w:rPr>
        <w:t>obcego,</w:t>
      </w:r>
    </w:p>
    <w:p w14:paraId="6B566B02" w14:textId="77777777" w:rsidR="00FE0D0B" w:rsidRPr="00275BD6" w:rsidRDefault="00FE0D0B" w:rsidP="00FE0D0B">
      <w:pPr>
        <w:widowControl w:val="0"/>
        <w:tabs>
          <w:tab w:val="left" w:pos="567"/>
          <w:tab w:val="num" w:pos="3049"/>
        </w:tabs>
        <w:autoSpaceDE w:val="0"/>
        <w:autoSpaceDN w:val="0"/>
        <w:jc w:val="both"/>
        <w:rPr>
          <w:rFonts w:ascii="Cambria" w:hAnsi="Cambria" w:cs="Times New Roman"/>
        </w:rPr>
      </w:pPr>
      <w:r w:rsidRPr="00275BD6">
        <w:rPr>
          <w:rFonts w:ascii="Cambria" w:hAnsi="Cambria" w:cs="Times New Roman"/>
          <w:b/>
          <w:bCs/>
        </w:rPr>
        <w:t xml:space="preserve">7.1.2. </w:t>
      </w:r>
      <w:r w:rsidRPr="00275BD6">
        <w:rPr>
          <w:rFonts w:ascii="Cambria" w:hAnsi="Cambria"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D5411C7" w14:textId="77777777" w:rsidR="00FE0D0B" w:rsidRPr="00275BD6" w:rsidRDefault="00FE0D0B" w:rsidP="00FE0D0B">
      <w:pPr>
        <w:widowControl w:val="0"/>
        <w:tabs>
          <w:tab w:val="left" w:pos="567"/>
          <w:tab w:val="num" w:pos="3049"/>
        </w:tabs>
        <w:autoSpaceDE w:val="0"/>
        <w:autoSpaceDN w:val="0"/>
        <w:jc w:val="both"/>
        <w:rPr>
          <w:rFonts w:ascii="Cambria" w:hAnsi="Cambria" w:cs="Times New Roman"/>
        </w:rPr>
      </w:pPr>
      <w:r w:rsidRPr="00275BD6">
        <w:rPr>
          <w:rFonts w:ascii="Cambria" w:hAnsi="Cambria" w:cs="Times New Roman"/>
          <w:b/>
          <w:bCs/>
        </w:rPr>
        <w:t>7.1.3.</w:t>
      </w:r>
      <w:r w:rsidRPr="00275BD6">
        <w:rPr>
          <w:rFonts w:ascii="Cambria" w:hAnsi="Cambria" w:cs="Times New Roman"/>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w:t>
      </w:r>
      <w:r w:rsidRPr="00275BD6">
        <w:rPr>
          <w:rFonts w:ascii="Cambria" w:hAnsi="Cambria" w:cs="Times New Roman"/>
          <w:spacing w:val="-16"/>
        </w:rPr>
        <w:t xml:space="preserve"> </w:t>
      </w:r>
      <w:r w:rsidRPr="00275BD6">
        <w:rPr>
          <w:rFonts w:ascii="Cambria" w:hAnsi="Cambria" w:cs="Times New Roman"/>
        </w:rPr>
        <w:t>należności;</w:t>
      </w:r>
    </w:p>
    <w:p w14:paraId="4D3AE86B" w14:textId="77777777" w:rsidR="00FE0D0B" w:rsidRPr="00275BD6" w:rsidRDefault="00FE0D0B" w:rsidP="00FE0D0B">
      <w:pPr>
        <w:widowControl w:val="0"/>
        <w:tabs>
          <w:tab w:val="left" w:pos="567"/>
          <w:tab w:val="num" w:pos="3049"/>
        </w:tabs>
        <w:autoSpaceDE w:val="0"/>
        <w:autoSpaceDN w:val="0"/>
        <w:jc w:val="both"/>
        <w:rPr>
          <w:rFonts w:ascii="Cambria" w:hAnsi="Cambria" w:cs="Times New Roman"/>
        </w:rPr>
      </w:pPr>
      <w:r w:rsidRPr="00275BD6">
        <w:rPr>
          <w:rFonts w:ascii="Cambria" w:hAnsi="Cambria" w:cs="Times New Roman"/>
          <w:b/>
          <w:bCs/>
        </w:rPr>
        <w:t>7.1.4.</w:t>
      </w:r>
      <w:r w:rsidRPr="00275BD6">
        <w:rPr>
          <w:rFonts w:ascii="Cambria" w:hAnsi="Cambria" w:cs="Times New Roman"/>
        </w:rPr>
        <w:t xml:space="preserve"> Wobec którego prawomocnie orzeczono zakaz ubiegania się o zamówienia</w:t>
      </w:r>
      <w:r w:rsidRPr="00275BD6">
        <w:rPr>
          <w:rFonts w:ascii="Cambria" w:hAnsi="Cambria" w:cs="Times New Roman"/>
          <w:spacing w:val="-30"/>
        </w:rPr>
        <w:t xml:space="preserve"> </w:t>
      </w:r>
      <w:r w:rsidRPr="00275BD6">
        <w:rPr>
          <w:rFonts w:ascii="Cambria" w:hAnsi="Cambria" w:cs="Times New Roman"/>
        </w:rPr>
        <w:t>publiczne;</w:t>
      </w:r>
    </w:p>
    <w:p w14:paraId="67F324B7" w14:textId="77777777" w:rsidR="00FE0D0B" w:rsidRPr="00275BD6" w:rsidRDefault="00FE0D0B" w:rsidP="00FE0D0B">
      <w:pPr>
        <w:widowControl w:val="0"/>
        <w:tabs>
          <w:tab w:val="left" w:pos="567"/>
          <w:tab w:val="num" w:pos="3049"/>
        </w:tabs>
        <w:autoSpaceDE w:val="0"/>
        <w:autoSpaceDN w:val="0"/>
        <w:jc w:val="both"/>
        <w:rPr>
          <w:rFonts w:ascii="Cambria" w:hAnsi="Cambria" w:cs="Times New Roman"/>
        </w:rPr>
      </w:pPr>
      <w:r w:rsidRPr="00275BD6">
        <w:rPr>
          <w:rFonts w:ascii="Cambria" w:hAnsi="Cambria" w:cs="Times New Roman"/>
          <w:b/>
          <w:bCs/>
        </w:rPr>
        <w:t>7.1.5.</w:t>
      </w:r>
      <w:r w:rsidRPr="00275BD6">
        <w:rPr>
          <w:rFonts w:ascii="Cambria" w:hAnsi="Cambria" w:cs="Times New Roman"/>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w:t>
      </w:r>
      <w:r w:rsidRPr="00275BD6">
        <w:rPr>
          <w:rFonts w:ascii="Cambria" w:hAnsi="Cambria" w:cs="Times New Roman"/>
          <w:spacing w:val="-4"/>
        </w:rPr>
        <w:t xml:space="preserve"> </w:t>
      </w:r>
      <w:r w:rsidRPr="00275BD6">
        <w:rPr>
          <w:rFonts w:ascii="Cambria" w:hAnsi="Cambria" w:cs="Times New Roman"/>
        </w:rPr>
        <w:t>siebie;</w:t>
      </w:r>
    </w:p>
    <w:p w14:paraId="75D46422" w14:textId="77777777" w:rsidR="00FE0D0B" w:rsidRPr="00275BD6" w:rsidRDefault="00FE0D0B" w:rsidP="00FE0D0B">
      <w:pPr>
        <w:widowControl w:val="0"/>
        <w:tabs>
          <w:tab w:val="left" w:pos="567"/>
          <w:tab w:val="num" w:pos="3049"/>
        </w:tabs>
        <w:autoSpaceDE w:val="0"/>
        <w:autoSpaceDN w:val="0"/>
        <w:jc w:val="both"/>
        <w:rPr>
          <w:rFonts w:ascii="Cambria" w:hAnsi="Cambria" w:cs="Times New Roman"/>
        </w:rPr>
      </w:pPr>
      <w:r w:rsidRPr="00275BD6">
        <w:rPr>
          <w:rFonts w:ascii="Cambria" w:hAnsi="Cambria" w:cs="Times New Roman"/>
          <w:b/>
          <w:bCs/>
        </w:rPr>
        <w:t>7.1.6.</w:t>
      </w:r>
      <w:r w:rsidRPr="00275BD6">
        <w:rPr>
          <w:rFonts w:ascii="Cambria" w:hAnsi="Cambria" w:cs="Times New Roman"/>
        </w:rPr>
        <w:t xml:space="preserve">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sidRPr="00275BD6">
        <w:rPr>
          <w:rFonts w:ascii="Cambria" w:hAnsi="Cambria" w:cs="Times New Roman"/>
          <w:spacing w:val="-4"/>
        </w:rPr>
        <w:t xml:space="preserve"> </w:t>
      </w:r>
      <w:r w:rsidRPr="00275BD6">
        <w:rPr>
          <w:rFonts w:ascii="Cambria" w:hAnsi="Cambria" w:cs="Times New Roman"/>
        </w:rPr>
        <w:t>zamówienia.</w:t>
      </w:r>
    </w:p>
    <w:p w14:paraId="70125C84" w14:textId="77777777" w:rsidR="00FE0D0B" w:rsidRPr="00275BD6" w:rsidRDefault="00FE0D0B" w:rsidP="00FE0D0B">
      <w:pPr>
        <w:snapToGrid w:val="0"/>
        <w:jc w:val="both"/>
        <w:rPr>
          <w:rFonts w:ascii="Cambria" w:hAnsi="Cambria" w:cs="Times New Roman"/>
        </w:rPr>
      </w:pPr>
      <w:r w:rsidRPr="00275BD6">
        <w:rPr>
          <w:rFonts w:ascii="Cambria" w:hAnsi="Cambria" w:cs="Times New Roman"/>
          <w:b/>
          <w:bCs/>
        </w:rPr>
        <w:t>7.1.7.</w:t>
      </w:r>
      <w:r w:rsidRPr="00275BD6">
        <w:rPr>
          <w:rFonts w:ascii="Cambria" w:hAnsi="Cambria" w:cs="Times New Roman"/>
        </w:rPr>
        <w:t xml:space="preserve"> Zamawiający przewiduje wykluczenia Wykonawcy na podstawie art. 7 ustawy z dnia 13 kwietnia 2022 r. O SZCZEGÓLNYCH ROZWIĄZANIACH W ZAKRESIE PRZECIWDZIAŁANIA WSPIERANIU AGRESJI NA UKRAINĘ ORAZ SŁUŻĄCYCH OCHRONIE BEZPIECZEŃSTWA NARODOWEGO (dalej ustawa o szczególnych rozwiązaniach):</w:t>
      </w:r>
    </w:p>
    <w:p w14:paraId="0B743103" w14:textId="77777777" w:rsidR="00FE0D0B" w:rsidRPr="00275BD6" w:rsidRDefault="00FE0D0B" w:rsidP="00FE0D0B">
      <w:pPr>
        <w:snapToGrid w:val="0"/>
        <w:jc w:val="both"/>
        <w:rPr>
          <w:rFonts w:ascii="Cambria" w:hAnsi="Cambria" w:cs="Times New Roman"/>
          <w:iCs/>
        </w:rPr>
      </w:pPr>
      <w:r w:rsidRPr="00275BD6">
        <w:rPr>
          <w:rFonts w:ascii="Cambria" w:hAnsi="Cambria" w:cs="Times New Roman"/>
          <w:iCs/>
        </w:rPr>
        <w:t>7.1.3.1. z postępowania o udzielenie zamówienia publicznego lub konkursu prowadzonego na podstawie ustawy z dnia 11 września 2019 r. – Prawo zamówień publicznych wyklucza się:</w:t>
      </w:r>
    </w:p>
    <w:p w14:paraId="0388F9B7" w14:textId="77777777" w:rsidR="00FE0D0B" w:rsidRPr="00275BD6" w:rsidRDefault="00FE0D0B" w:rsidP="00FE0D0B">
      <w:pPr>
        <w:jc w:val="both"/>
        <w:rPr>
          <w:rFonts w:ascii="Cambria" w:hAnsi="Cambria" w:cs="Times New Roman"/>
        </w:rPr>
      </w:pPr>
      <w:r w:rsidRPr="00275BD6">
        <w:rPr>
          <w:rFonts w:ascii="Cambria" w:hAnsi="Cambria" w:cs="Times New Roman"/>
        </w:rPr>
        <w:t xml:space="preserve">1)     wykonawcę oraz uczestnika konkursu wymienionego w wykazach określonych w rozporządzeniu 765/2006 i rozporządzeniu 269/2014 albo wpisanego na listę na podstawie decyzji </w:t>
      </w:r>
      <w:r w:rsidRPr="00275BD6">
        <w:rPr>
          <w:rFonts w:ascii="Cambria" w:hAnsi="Cambria" w:cs="Times New Roman"/>
        </w:rPr>
        <w:lastRenderedPageBreak/>
        <w:t>w sprawie wpisu na listę rozstrzygającej o zastosowaniu środka, o którym mowa w art. 1 pkt 3 ustawy o szczególnych rozwiązaniach;</w:t>
      </w:r>
    </w:p>
    <w:p w14:paraId="38E088BE" w14:textId="77777777" w:rsidR="00FE0D0B" w:rsidRPr="00275BD6" w:rsidRDefault="00FE0D0B" w:rsidP="00FE0D0B">
      <w:pPr>
        <w:jc w:val="both"/>
        <w:rPr>
          <w:rFonts w:ascii="Cambria" w:hAnsi="Cambria" w:cs="Times New Roman"/>
        </w:rPr>
      </w:pPr>
      <w:r w:rsidRPr="00275BD6">
        <w:rPr>
          <w:rFonts w:ascii="Cambria" w:hAnsi="Cambria" w:cs="Times New Roman"/>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275BD6">
        <w:rPr>
          <w:rFonts w:ascii="Cambria" w:hAnsi="Cambria" w:cstheme="minorBidi"/>
          <w:sz w:val="22"/>
          <w:szCs w:val="22"/>
          <w:lang w:eastAsia="en-US"/>
        </w:rPr>
        <w:t xml:space="preserve"> </w:t>
      </w:r>
      <w:r w:rsidRPr="00275BD6">
        <w:rPr>
          <w:rFonts w:ascii="Cambria" w:hAnsi="Cambria" w:cs="Times New Roman"/>
        </w:rPr>
        <w:t>ustawy o szczególnych rozwiązaniach;</w:t>
      </w:r>
    </w:p>
    <w:p w14:paraId="18EAC1C2" w14:textId="77777777" w:rsidR="00FE0D0B" w:rsidRPr="00275BD6" w:rsidRDefault="00FE0D0B" w:rsidP="00FE0D0B">
      <w:pPr>
        <w:jc w:val="both"/>
        <w:rPr>
          <w:rFonts w:ascii="Cambria" w:hAnsi="Cambria" w:cs="Times New Roman"/>
        </w:rPr>
      </w:pPr>
      <w:r w:rsidRPr="00275BD6">
        <w:rPr>
          <w:rFonts w:ascii="Cambria" w:hAnsi="Cambria" w:cs="Times New Roman"/>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275BD6">
        <w:rPr>
          <w:rFonts w:ascii="Cambria" w:hAnsi="Cambria" w:cstheme="minorBidi"/>
          <w:sz w:val="22"/>
          <w:szCs w:val="22"/>
          <w:lang w:eastAsia="en-US"/>
        </w:rPr>
        <w:t xml:space="preserve"> </w:t>
      </w:r>
      <w:r w:rsidRPr="00275BD6">
        <w:rPr>
          <w:rFonts w:ascii="Cambria" w:hAnsi="Cambria" w:cs="Times New Roman"/>
        </w:rPr>
        <w:t>ustawy o szczególnych rozwiązaniach.</w:t>
      </w:r>
    </w:p>
    <w:p w14:paraId="0117F610" w14:textId="77777777" w:rsidR="00FE0D0B" w:rsidRPr="00275BD6" w:rsidRDefault="00FE0D0B" w:rsidP="00FE0D0B">
      <w:pPr>
        <w:jc w:val="both"/>
        <w:rPr>
          <w:rFonts w:ascii="Cambria" w:hAnsi="Cambria" w:cs="Times New Roman"/>
        </w:rPr>
      </w:pPr>
      <w:r w:rsidRPr="00275BD6">
        <w:rPr>
          <w:rFonts w:ascii="Cambria" w:hAnsi="Cambria" w:cs="Times New Roman"/>
        </w:rPr>
        <w:t>7.1.3.2. Wykluczenie następuje na okres trwania okoliczności określonych w punkcie 7.1.3.1.</w:t>
      </w:r>
    </w:p>
    <w:p w14:paraId="0F477B56" w14:textId="77777777" w:rsidR="00FE0D0B" w:rsidRPr="00275BD6" w:rsidRDefault="00FE0D0B" w:rsidP="00FE0D0B">
      <w:pPr>
        <w:jc w:val="both"/>
        <w:rPr>
          <w:rFonts w:ascii="Cambria" w:hAnsi="Cambria" w:cs="Times New Roman"/>
        </w:rPr>
      </w:pPr>
      <w:r w:rsidRPr="00275BD6">
        <w:rPr>
          <w:rFonts w:ascii="Cambria" w:hAnsi="Cambria" w:cs="Times New Roman"/>
        </w:rPr>
        <w:t>7.1.3.3.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4535C93" w14:textId="77777777" w:rsidR="00FE0D0B" w:rsidRPr="00275BD6" w:rsidRDefault="00FE0D0B" w:rsidP="00FE0D0B">
      <w:pPr>
        <w:jc w:val="both"/>
        <w:rPr>
          <w:rFonts w:ascii="Cambria" w:hAnsi="Cambria" w:cs="Times New Roman"/>
        </w:rPr>
      </w:pPr>
      <w:r w:rsidRPr="00275BD6">
        <w:rPr>
          <w:rFonts w:ascii="Cambria" w:hAnsi="Cambria" w:cs="Times New Roman"/>
        </w:rPr>
        <w:t>7.1.3.4. Kontrola udzielania zamówień publicznych w zakresie zgodności z punktem 7.1.3.1 jest wykonywana zgodnie z art. 596 ustawy z dnia 11 września 2019 r. – Prawo zamówień publicznych.</w:t>
      </w:r>
    </w:p>
    <w:p w14:paraId="4D133992" w14:textId="77777777" w:rsidR="00FE0D0B" w:rsidRPr="00275BD6" w:rsidRDefault="00FE0D0B" w:rsidP="00FE0D0B">
      <w:pPr>
        <w:jc w:val="both"/>
        <w:rPr>
          <w:rFonts w:ascii="Cambria" w:hAnsi="Cambria" w:cs="Times New Roman"/>
        </w:rPr>
      </w:pPr>
      <w:r w:rsidRPr="00275BD6">
        <w:rPr>
          <w:rFonts w:ascii="Cambria" w:hAnsi="Cambria" w:cs="Times New Roman"/>
        </w:rPr>
        <w:t>7.1.3.5.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7594872E" w14:textId="77777777" w:rsidR="00FE0D0B" w:rsidRPr="00275BD6" w:rsidRDefault="00FE0D0B" w:rsidP="00FE0D0B">
      <w:pPr>
        <w:jc w:val="both"/>
        <w:rPr>
          <w:rFonts w:ascii="Cambria" w:hAnsi="Cambria" w:cs="Times New Roman"/>
        </w:rPr>
      </w:pPr>
      <w:r w:rsidRPr="00275BD6">
        <w:rPr>
          <w:rFonts w:ascii="Cambria" w:hAnsi="Cambria" w:cs="Times New Roman"/>
        </w:rPr>
        <w:t>7.1.3.6. Osoba lub podmiot podlegające wykluczeniu na podstawie punktu 7.1.3.1., które w okresie tego wykluczenia ubiegają się o udzielenie zamówienia publicznego lub dopuszczenie do udziału w konkursie lub biorą udział w postępowaniu o udzielenie zamówienia publicznego lub w konkursie, podlegają karze pieniężnej.</w:t>
      </w:r>
    </w:p>
    <w:p w14:paraId="5E12D430" w14:textId="77777777" w:rsidR="00FE0D0B" w:rsidRPr="00275BD6" w:rsidRDefault="00FE0D0B" w:rsidP="00FE0D0B">
      <w:pPr>
        <w:jc w:val="both"/>
        <w:rPr>
          <w:rFonts w:ascii="Cambria" w:hAnsi="Cambria" w:cs="Times New Roman"/>
        </w:rPr>
      </w:pPr>
      <w:r w:rsidRPr="00275BD6">
        <w:rPr>
          <w:rFonts w:ascii="Cambria" w:hAnsi="Cambria" w:cs="Times New Roman"/>
        </w:rPr>
        <w:t>7.1.3.7. Karę pieniężną, o której mowa w ust. 7.1.3.6, nakłada Prezes Urzędu Zamówień Publicznych, w drodze decyzji, w wysokości do 20 000 000 zł.</w:t>
      </w:r>
    </w:p>
    <w:p w14:paraId="1363259C" w14:textId="77777777" w:rsidR="00FE0D0B" w:rsidRPr="00275BD6" w:rsidRDefault="00FE0D0B" w:rsidP="00FE0D0B">
      <w:pPr>
        <w:jc w:val="both"/>
        <w:rPr>
          <w:rFonts w:ascii="Cambria" w:hAnsi="Cambria" w:cs="Times New Roman"/>
        </w:rPr>
      </w:pPr>
      <w:r w:rsidRPr="00275BD6">
        <w:rPr>
          <w:rFonts w:ascii="Cambria" w:hAnsi="Cambria" w:cs="Times New Roman"/>
        </w:rPr>
        <w:t>7.1.3.8. Wpływy z kar pieniężnych, o których mowa w ust. 7.1.3.6., stanowią dochód budżetu państwa.</w:t>
      </w:r>
    </w:p>
    <w:p w14:paraId="5DA681ED" w14:textId="77777777" w:rsidR="00FE0D0B" w:rsidRPr="00275BD6" w:rsidRDefault="00FE0D0B" w:rsidP="00FE0D0B">
      <w:pPr>
        <w:widowControl w:val="0"/>
        <w:tabs>
          <w:tab w:val="left" w:pos="-142"/>
        </w:tabs>
        <w:autoSpaceDE w:val="0"/>
        <w:autoSpaceDN w:val="0"/>
        <w:ind w:right="241"/>
        <w:jc w:val="both"/>
        <w:rPr>
          <w:rFonts w:ascii="Cambria" w:hAnsi="Cambria" w:cs="Times New Roman"/>
        </w:rPr>
      </w:pPr>
      <w:r w:rsidRPr="00275BD6">
        <w:rPr>
          <w:rFonts w:ascii="Cambria" w:hAnsi="Cambria" w:cs="Times New Roman"/>
          <w:b/>
          <w:bCs/>
        </w:rPr>
        <w:t>7.2</w:t>
      </w:r>
      <w:r w:rsidRPr="00275BD6">
        <w:rPr>
          <w:rFonts w:ascii="Cambria" w:hAnsi="Cambria" w:cs="Times New Roman"/>
        </w:rPr>
        <w:t>. Zamawiający nie przewiduje wykluczenia Wykonawcy na podstawie art. 109 ustawy.</w:t>
      </w:r>
    </w:p>
    <w:p w14:paraId="57D33A09" w14:textId="77777777" w:rsidR="00FE0D0B" w:rsidRPr="00275BD6" w:rsidRDefault="00FE0D0B" w:rsidP="00FE0D0B">
      <w:pPr>
        <w:widowControl w:val="0"/>
        <w:autoSpaceDE w:val="0"/>
        <w:autoSpaceDN w:val="0"/>
        <w:rPr>
          <w:rFonts w:ascii="Cambria" w:hAnsi="Cambria" w:cs="Times New Roman"/>
        </w:rPr>
      </w:pPr>
      <w:r w:rsidRPr="00275BD6">
        <w:rPr>
          <w:rFonts w:ascii="Cambria" w:hAnsi="Cambria" w:cs="Times New Roman"/>
          <w:b/>
          <w:bCs/>
        </w:rPr>
        <w:t>7.3</w:t>
      </w:r>
      <w:r w:rsidRPr="00275BD6">
        <w:rPr>
          <w:rFonts w:ascii="Cambria" w:hAnsi="Cambria" w:cs="Times New Roman"/>
        </w:rPr>
        <w:t>. Wykluczenie Wykonawcy następuje zgodnie z art. 111 ustawy.</w:t>
      </w:r>
    </w:p>
    <w:p w14:paraId="5D665C69" w14:textId="77777777" w:rsidR="00FE0D0B" w:rsidRPr="00275BD6" w:rsidRDefault="00FE0D0B" w:rsidP="00FE0D0B">
      <w:pPr>
        <w:widowControl w:val="0"/>
        <w:tabs>
          <w:tab w:val="left" w:pos="706"/>
        </w:tabs>
        <w:autoSpaceDE w:val="0"/>
        <w:autoSpaceDN w:val="0"/>
        <w:jc w:val="both"/>
        <w:rPr>
          <w:rFonts w:ascii="Cambria" w:hAnsi="Cambria" w:cs="Times New Roman"/>
        </w:rPr>
      </w:pPr>
      <w:r w:rsidRPr="00275BD6">
        <w:rPr>
          <w:rFonts w:ascii="Cambria" w:hAnsi="Cambria" w:cs="Times New Roman"/>
          <w:b/>
          <w:bCs/>
        </w:rPr>
        <w:t>7.4.</w:t>
      </w:r>
      <w:r w:rsidRPr="00275BD6">
        <w:rPr>
          <w:rFonts w:ascii="Cambria" w:hAnsi="Cambria" w:cs="Times New Roman"/>
        </w:rPr>
        <w:t xml:space="preserve"> Wykonawca może zostać wykluczony przez Zamawiającego na każdym </w:t>
      </w:r>
      <w:r w:rsidRPr="00275BD6">
        <w:rPr>
          <w:rFonts w:ascii="Cambria" w:hAnsi="Cambria" w:cs="Times New Roman"/>
          <w:spacing w:val="-4"/>
        </w:rPr>
        <w:t>etapie</w:t>
      </w:r>
      <w:r w:rsidRPr="00275BD6">
        <w:rPr>
          <w:rFonts w:ascii="Cambria" w:hAnsi="Cambria" w:cs="Times New Roman"/>
        </w:rPr>
        <w:t xml:space="preserve">     postępowania o udzielenie zamówienia.</w:t>
      </w:r>
    </w:p>
    <w:p w14:paraId="3AF40CA0" w14:textId="77777777" w:rsidR="00FE0D0B" w:rsidRPr="00275BD6" w:rsidRDefault="00FE0D0B" w:rsidP="00FE0D0B">
      <w:pPr>
        <w:widowControl w:val="0"/>
        <w:tabs>
          <w:tab w:val="left" w:pos="1134"/>
        </w:tabs>
        <w:suppressAutoHyphens/>
        <w:autoSpaceDN w:val="0"/>
        <w:jc w:val="both"/>
        <w:textAlignment w:val="baseline"/>
        <w:rPr>
          <w:rFonts w:ascii="Cambria" w:eastAsia="SimSun" w:hAnsi="Cambria" w:cs="Tahoma"/>
          <w:color w:val="000000"/>
          <w:kern w:val="3"/>
          <w:lang w:eastAsia="zh-CN"/>
        </w:rPr>
      </w:pPr>
      <w:r w:rsidRPr="00275BD6">
        <w:rPr>
          <w:rFonts w:ascii="Cambria" w:hAnsi="Cambria" w:cs="Times New Roman"/>
          <w:b/>
          <w:bCs/>
          <w:kern w:val="3"/>
        </w:rPr>
        <w:t>7.5.</w:t>
      </w:r>
      <w:r w:rsidRPr="00275BD6">
        <w:rPr>
          <w:rFonts w:ascii="Cambria" w:hAnsi="Cambria" w:cs="Times New Roman"/>
          <w:kern w:val="3"/>
        </w:rPr>
        <w:t xml:space="preserve"> </w:t>
      </w:r>
      <w:r w:rsidRPr="00275BD6">
        <w:rPr>
          <w:rFonts w:ascii="Cambria" w:eastAsia="SimSun" w:hAnsi="Cambria" w:cs="Tahoma"/>
          <w:color w:val="000000"/>
          <w:kern w:val="3"/>
          <w:lang w:eastAsia="zh-CN"/>
        </w:rPr>
        <w:t>Wykonawca nie podlega wykluczeniu w okolicznościach określonych w art. 108    ust. 1 pkt 1, 2 i 5 ustawy, jeżeli udowodni zamawiającemu, że spełnił łącznie następujące przesłanki:</w:t>
      </w:r>
    </w:p>
    <w:p w14:paraId="3F951FDB" w14:textId="77777777" w:rsidR="00FE0D0B" w:rsidRPr="00275BD6" w:rsidRDefault="00FE0D0B" w:rsidP="00FE0D0B">
      <w:pPr>
        <w:shd w:val="clear" w:color="auto" w:fill="FFFFFF"/>
        <w:spacing w:before="72" w:after="72"/>
        <w:contextualSpacing/>
        <w:jc w:val="both"/>
        <w:rPr>
          <w:rFonts w:ascii="Cambria" w:eastAsiaTheme="minorHAnsi" w:hAnsi="Cambria" w:cstheme="minorBidi"/>
          <w:color w:val="000000"/>
          <w:lang w:eastAsia="en-US"/>
        </w:rPr>
      </w:pPr>
      <w:r w:rsidRPr="00275BD6">
        <w:rPr>
          <w:rFonts w:ascii="Cambria" w:eastAsiaTheme="minorHAnsi" w:hAnsi="Cambria" w:cstheme="minorBidi"/>
          <w:color w:val="000000"/>
          <w:lang w:eastAsia="en-US"/>
        </w:rPr>
        <w:t>1) naprawił lub zobowiązał się do naprawienia szkody wyrządzonej przestępstwem, wykroczeniem lub swoim nieprawidłowym postępowaniem, w tym poprzez zadośćuczynienie pieniężne;</w:t>
      </w:r>
    </w:p>
    <w:p w14:paraId="56F3E435" w14:textId="77777777" w:rsidR="00FE0D0B" w:rsidRPr="00275BD6" w:rsidRDefault="00FE0D0B" w:rsidP="00FE0D0B">
      <w:pPr>
        <w:shd w:val="clear" w:color="auto" w:fill="FFFFFF"/>
        <w:spacing w:before="72" w:after="72"/>
        <w:contextualSpacing/>
        <w:jc w:val="both"/>
        <w:rPr>
          <w:rFonts w:ascii="Cambria" w:eastAsiaTheme="minorHAnsi" w:hAnsi="Cambria" w:cstheme="minorBidi"/>
          <w:color w:val="000000"/>
          <w:lang w:eastAsia="en-US"/>
        </w:rPr>
      </w:pPr>
      <w:r w:rsidRPr="00275BD6">
        <w:rPr>
          <w:rFonts w:ascii="Cambria" w:eastAsiaTheme="minorHAnsi" w:hAnsi="Cambria" w:cstheme="minorBidi"/>
          <w:color w:val="000000"/>
          <w:lang w:eastAsia="en-US"/>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586A250" w14:textId="77777777" w:rsidR="00FE0D0B" w:rsidRPr="00275BD6" w:rsidRDefault="00FE0D0B" w:rsidP="00FE0D0B">
      <w:pPr>
        <w:shd w:val="clear" w:color="auto" w:fill="FFFFFF"/>
        <w:spacing w:before="72" w:after="72"/>
        <w:contextualSpacing/>
        <w:jc w:val="both"/>
        <w:rPr>
          <w:rFonts w:ascii="Cambria" w:eastAsiaTheme="minorHAnsi" w:hAnsi="Cambria" w:cstheme="minorBidi"/>
          <w:color w:val="000000"/>
          <w:lang w:eastAsia="en-US"/>
        </w:rPr>
      </w:pPr>
      <w:r w:rsidRPr="00275BD6">
        <w:rPr>
          <w:rFonts w:ascii="Cambria" w:eastAsiaTheme="minorHAnsi" w:hAnsi="Cambria" w:cstheme="minorBidi"/>
          <w:color w:val="000000"/>
          <w:lang w:eastAsia="en-US"/>
        </w:rPr>
        <w:lastRenderedPageBreak/>
        <w:t>3) podjął konkretne środki techniczne, organizacyjne i kadrowe, odpowiednie dla zapobiegania dalszym przestępstwom, wykroczeniom lub nieprawidłowemu postępowaniu, w szczególności:</w:t>
      </w:r>
    </w:p>
    <w:p w14:paraId="790DC7D4" w14:textId="77777777" w:rsidR="00FE0D0B" w:rsidRPr="00275BD6" w:rsidRDefault="00FE0D0B" w:rsidP="00FE0D0B">
      <w:pPr>
        <w:shd w:val="clear" w:color="auto" w:fill="FFFFFF"/>
        <w:spacing w:before="72" w:after="72"/>
        <w:contextualSpacing/>
        <w:jc w:val="both"/>
        <w:rPr>
          <w:rFonts w:ascii="Cambria" w:eastAsiaTheme="minorHAnsi" w:hAnsi="Cambria" w:cstheme="minorBidi"/>
          <w:color w:val="000000"/>
          <w:lang w:eastAsia="en-US"/>
        </w:rPr>
      </w:pPr>
      <w:r w:rsidRPr="00275BD6">
        <w:rPr>
          <w:rFonts w:ascii="Cambria" w:eastAsiaTheme="minorHAnsi" w:hAnsi="Cambria" w:cstheme="minorBidi"/>
          <w:color w:val="000000"/>
          <w:lang w:eastAsia="en-US"/>
        </w:rPr>
        <w:t>a) zerwał wszelkie powiązania z osobami lub podmiotami odpowiedzialnymi za nieprawidłowe postępowanie wykonawcy,</w:t>
      </w:r>
    </w:p>
    <w:p w14:paraId="20B7F805" w14:textId="77777777" w:rsidR="00FE0D0B" w:rsidRPr="00275BD6" w:rsidRDefault="00FE0D0B" w:rsidP="00FE0D0B">
      <w:pPr>
        <w:shd w:val="clear" w:color="auto" w:fill="FFFFFF"/>
        <w:spacing w:before="72" w:after="72"/>
        <w:contextualSpacing/>
        <w:jc w:val="both"/>
        <w:rPr>
          <w:rFonts w:ascii="Cambria" w:eastAsiaTheme="minorHAnsi" w:hAnsi="Cambria" w:cstheme="minorBidi"/>
          <w:color w:val="000000"/>
          <w:lang w:eastAsia="en-US"/>
        </w:rPr>
      </w:pPr>
      <w:r w:rsidRPr="00275BD6">
        <w:rPr>
          <w:rFonts w:ascii="Cambria" w:eastAsiaTheme="minorHAnsi" w:hAnsi="Cambria" w:cstheme="minorBidi"/>
          <w:color w:val="000000"/>
          <w:lang w:eastAsia="en-US"/>
        </w:rPr>
        <w:t>b) zreorganizował personel,</w:t>
      </w:r>
    </w:p>
    <w:p w14:paraId="4CB28FCA" w14:textId="77777777" w:rsidR="00FE0D0B" w:rsidRPr="00275BD6" w:rsidRDefault="00FE0D0B" w:rsidP="00FE0D0B">
      <w:pPr>
        <w:shd w:val="clear" w:color="auto" w:fill="FFFFFF"/>
        <w:spacing w:before="72" w:after="72"/>
        <w:contextualSpacing/>
        <w:jc w:val="both"/>
        <w:rPr>
          <w:rFonts w:ascii="Cambria" w:eastAsiaTheme="minorHAnsi" w:hAnsi="Cambria" w:cstheme="minorBidi"/>
          <w:color w:val="000000"/>
          <w:lang w:eastAsia="en-US"/>
        </w:rPr>
      </w:pPr>
      <w:r w:rsidRPr="00275BD6">
        <w:rPr>
          <w:rFonts w:ascii="Cambria" w:eastAsiaTheme="minorHAnsi" w:hAnsi="Cambria" w:cstheme="minorBidi"/>
          <w:color w:val="000000"/>
          <w:lang w:eastAsia="en-US"/>
        </w:rPr>
        <w:t>c) wdrożył system sprawozdawczości i kontroli,</w:t>
      </w:r>
    </w:p>
    <w:p w14:paraId="79430628" w14:textId="77777777" w:rsidR="00FE0D0B" w:rsidRPr="00275BD6" w:rsidRDefault="00FE0D0B" w:rsidP="00FE0D0B">
      <w:pPr>
        <w:shd w:val="clear" w:color="auto" w:fill="FFFFFF"/>
        <w:spacing w:before="72" w:after="72"/>
        <w:contextualSpacing/>
        <w:jc w:val="both"/>
        <w:rPr>
          <w:rFonts w:ascii="Cambria" w:eastAsiaTheme="minorHAnsi" w:hAnsi="Cambria" w:cstheme="minorBidi"/>
          <w:color w:val="000000"/>
          <w:lang w:eastAsia="en-US"/>
        </w:rPr>
      </w:pPr>
      <w:r w:rsidRPr="00275BD6">
        <w:rPr>
          <w:rFonts w:ascii="Cambria" w:eastAsiaTheme="minorHAnsi" w:hAnsi="Cambria" w:cstheme="minorBidi"/>
          <w:color w:val="000000"/>
          <w:lang w:eastAsia="en-US"/>
        </w:rPr>
        <w:t>d) utworzył struktury audytu wewnętrznego do monitorowania przestrzegania przepisów, wewnętrznych regulacji lub standardów,</w:t>
      </w:r>
    </w:p>
    <w:p w14:paraId="1B501B34" w14:textId="77777777" w:rsidR="00FE0D0B" w:rsidRPr="00275BD6" w:rsidRDefault="00FE0D0B" w:rsidP="00FE0D0B">
      <w:pPr>
        <w:widowControl w:val="0"/>
        <w:tabs>
          <w:tab w:val="left" w:pos="2268"/>
        </w:tabs>
        <w:autoSpaceDE w:val="0"/>
        <w:autoSpaceDN w:val="0"/>
        <w:jc w:val="both"/>
        <w:rPr>
          <w:rFonts w:ascii="Cambria" w:hAnsi="Cambria" w:cs="Times New Roman"/>
        </w:rPr>
      </w:pPr>
      <w:r w:rsidRPr="00275BD6">
        <w:rPr>
          <w:rFonts w:ascii="Cambria" w:eastAsiaTheme="minorHAnsi" w:hAnsi="Cambria" w:cstheme="minorBidi"/>
          <w:color w:val="000000"/>
          <w:lang w:eastAsia="en-US"/>
        </w:rPr>
        <w:t>e) wprowadził wewnętrzne regulacje dotyczące odpowiedzialności i odszkodowań za nieprzestrzeganie przepisów, wewnętrznych regulacji lub standardów.</w:t>
      </w:r>
    </w:p>
    <w:p w14:paraId="6B30584E" w14:textId="77777777" w:rsidR="00FE0D0B" w:rsidRPr="00275BD6" w:rsidRDefault="00FE0D0B" w:rsidP="00FE0D0B">
      <w:pPr>
        <w:snapToGrid w:val="0"/>
        <w:jc w:val="both"/>
        <w:rPr>
          <w:rFonts w:ascii="Cambria" w:hAnsi="Cambria" w:cs="Calibri"/>
          <w:b/>
          <w:bCs/>
          <w:iCs/>
        </w:rPr>
      </w:pPr>
      <w:r w:rsidRPr="00275BD6">
        <w:rPr>
          <w:rFonts w:ascii="Cambria" w:hAnsi="Cambria" w:cs="Calibri"/>
          <w:b/>
          <w:bCs/>
          <w:iCs/>
        </w:rPr>
        <w:t xml:space="preserve">7.6. </w:t>
      </w:r>
      <w:r w:rsidRPr="00275BD6">
        <w:rPr>
          <w:rFonts w:ascii="Cambria" w:eastAsiaTheme="minorHAnsi" w:hAnsi="Cambria" w:cstheme="minorBidi"/>
          <w:color w:val="000000"/>
          <w:lang w:eastAsia="en-US"/>
        </w:rPr>
        <w:t>Zamawiający ocenia, czy podjęte przez wykonawcę czynności wskazane w pkt 7.5.   są wystarczające do wykazania jego rzetelności, uwzględniając wagę i szczególne okoliczności czynu wykonawcy. Jeżeli podjęte przez wykonawcę czynności wskazane w pkt 7.5. nie są wystarczające do wykazania jego rzetelności, zamawiający wyklucza wykonawcę.</w:t>
      </w:r>
    </w:p>
    <w:p w14:paraId="7741D2B7" w14:textId="023E5593" w:rsidR="00042DCF" w:rsidRDefault="00042DCF" w:rsidP="003525D8">
      <w:pPr>
        <w:snapToGrid w:val="0"/>
        <w:spacing w:line="22" w:lineRule="atLeast"/>
        <w:jc w:val="both"/>
        <w:rPr>
          <w:rFonts w:ascii="Times New Roman" w:hAnsi="Times New Roman" w:cs="Times New Roman"/>
          <w:b/>
          <w:bCs/>
          <w:iCs/>
        </w:rPr>
      </w:pPr>
    </w:p>
    <w:p w14:paraId="3F1140E3" w14:textId="55D868A4" w:rsidR="00042DCF" w:rsidRPr="005B6DD5" w:rsidRDefault="00042DCF" w:rsidP="003525D8">
      <w:pPr>
        <w:snapToGrid w:val="0"/>
        <w:spacing w:line="22" w:lineRule="atLeast"/>
        <w:jc w:val="both"/>
        <w:rPr>
          <w:rFonts w:ascii="Times New Roman" w:hAnsi="Times New Roman" w:cs="Times New Roman"/>
          <w:b/>
          <w:bCs/>
          <w:iCs/>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B5276D" w:rsidRPr="005B6DD5" w14:paraId="40D2DC7B" w14:textId="77777777" w:rsidTr="00D07121">
        <w:trPr>
          <w:jc w:val="center"/>
        </w:trPr>
        <w:tc>
          <w:tcPr>
            <w:tcW w:w="9054" w:type="dxa"/>
            <w:shd w:val="clear" w:color="auto" w:fill="F2F2F2"/>
            <w:tcMar>
              <w:top w:w="0" w:type="dxa"/>
              <w:left w:w="108" w:type="dxa"/>
              <w:bottom w:w="0" w:type="dxa"/>
              <w:right w:w="108" w:type="dxa"/>
            </w:tcMar>
          </w:tcPr>
          <w:p w14:paraId="318C579C" w14:textId="77777777" w:rsidR="00B5276D" w:rsidRPr="005B6DD5" w:rsidRDefault="00B5276D" w:rsidP="003525D8">
            <w:pPr>
              <w:widowControl w:val="0"/>
              <w:suppressAutoHyphens/>
              <w:autoSpaceDN w:val="0"/>
              <w:spacing w:line="22" w:lineRule="atLeast"/>
              <w:jc w:val="center"/>
              <w:textAlignment w:val="baseline"/>
              <w:rPr>
                <w:rFonts w:ascii="Times New Roman" w:eastAsia="Times New Roman" w:hAnsi="Times New Roman" w:cs="Times New Roman"/>
                <w:kern w:val="3"/>
                <w:lang w:eastAsia="en-US"/>
              </w:rPr>
            </w:pPr>
            <w:r w:rsidRPr="005B6DD5">
              <w:rPr>
                <w:rFonts w:ascii="Times New Roman" w:eastAsia="Times New Roman" w:hAnsi="Times New Roman" w:cs="Times New Roman"/>
                <w:kern w:val="3"/>
                <w:lang w:eastAsia="en-US"/>
              </w:rPr>
              <w:t>Rozdział 8</w:t>
            </w:r>
          </w:p>
          <w:p w14:paraId="7009BE35" w14:textId="77777777" w:rsidR="00B5276D" w:rsidRPr="005B6DD5" w:rsidRDefault="00B5276D" w:rsidP="003525D8">
            <w:pPr>
              <w:widowControl w:val="0"/>
              <w:suppressAutoHyphens/>
              <w:autoSpaceDN w:val="0"/>
              <w:spacing w:line="22" w:lineRule="atLeast"/>
              <w:jc w:val="center"/>
              <w:textAlignment w:val="baseline"/>
              <w:rPr>
                <w:rFonts w:ascii="Times New Roman" w:eastAsia="Times New Roman" w:hAnsi="Times New Roman" w:cs="Times New Roman"/>
                <w:b/>
                <w:kern w:val="3"/>
                <w:lang w:eastAsia="en-US"/>
              </w:rPr>
            </w:pPr>
            <w:r w:rsidRPr="008359E7">
              <w:rPr>
                <w:rFonts w:ascii="Times New Roman" w:eastAsia="Times New Roman" w:hAnsi="Times New Roman" w:cs="Times New Roman"/>
                <w:b/>
                <w:color w:val="0D0D0D" w:themeColor="text1" w:themeTint="F2"/>
                <w:kern w:val="3"/>
                <w:lang w:eastAsia="en-US"/>
              </w:rPr>
              <w:t>INFORMACJA O PODMIOTOWYCH ŚRODKACH DOWODOWYCH</w:t>
            </w:r>
          </w:p>
        </w:tc>
      </w:tr>
    </w:tbl>
    <w:p w14:paraId="280419EF" w14:textId="77777777" w:rsidR="00B5276D" w:rsidRPr="005B6DD5" w:rsidRDefault="00B5276D" w:rsidP="003525D8">
      <w:pPr>
        <w:widowControl w:val="0"/>
        <w:suppressAutoHyphens/>
        <w:autoSpaceDN w:val="0"/>
        <w:spacing w:line="22" w:lineRule="atLeast"/>
        <w:jc w:val="center"/>
        <w:textAlignment w:val="baseline"/>
        <w:rPr>
          <w:rFonts w:ascii="Times New Roman" w:eastAsia="Times New Roman" w:hAnsi="Times New Roman" w:cs="Times New Roman"/>
          <w:color w:val="0D0D0D" w:themeColor="text1" w:themeTint="F2"/>
          <w:kern w:val="3"/>
          <w:lang w:eastAsia="en-US"/>
        </w:rPr>
      </w:pPr>
    </w:p>
    <w:p w14:paraId="36E600FC" w14:textId="77777777" w:rsidR="006D1247" w:rsidRPr="005B6DD5" w:rsidRDefault="006D1247" w:rsidP="003525D8">
      <w:pPr>
        <w:autoSpaceDE w:val="0"/>
        <w:autoSpaceDN w:val="0"/>
        <w:adjustRightInd w:val="0"/>
        <w:spacing w:line="22" w:lineRule="atLeast"/>
        <w:rPr>
          <w:rFonts w:ascii="Times New Roman" w:hAnsi="Times New Roman" w:cs="Times New Roman"/>
          <w:color w:val="0D0D0D" w:themeColor="text1" w:themeTint="F2"/>
        </w:rPr>
      </w:pPr>
      <w:r w:rsidRPr="005B6DD5">
        <w:rPr>
          <w:rFonts w:ascii="Times New Roman" w:hAnsi="Times New Roman" w:cs="Times New Roman"/>
          <w:b/>
          <w:bCs/>
          <w:color w:val="0D0D0D" w:themeColor="text1" w:themeTint="F2"/>
        </w:rPr>
        <w:t>8.1.</w:t>
      </w:r>
      <w:r w:rsidRPr="005B6DD5">
        <w:rPr>
          <w:rFonts w:ascii="Times New Roman" w:hAnsi="Times New Roman" w:cs="Times New Roman"/>
          <w:color w:val="0D0D0D" w:themeColor="text1" w:themeTint="F2"/>
        </w:rPr>
        <w:t xml:space="preserve"> Wykonawca zobowiązany jest złożyć wraz z ofertą oświadczenia stanowiące wstępne potwierdzenie, że Wykonawca na dzień składania ofert: </w:t>
      </w:r>
    </w:p>
    <w:p w14:paraId="30C09286" w14:textId="77777777" w:rsidR="006D1247" w:rsidRPr="005B6DD5" w:rsidRDefault="006D1247" w:rsidP="009F2B8A">
      <w:pPr>
        <w:autoSpaceDE w:val="0"/>
        <w:autoSpaceDN w:val="0"/>
        <w:adjustRightInd w:val="0"/>
        <w:spacing w:line="22" w:lineRule="atLeast"/>
        <w:ind w:left="709"/>
        <w:rPr>
          <w:rFonts w:ascii="Times New Roman" w:hAnsi="Times New Roman" w:cs="Times New Roman"/>
          <w:color w:val="0D0D0D" w:themeColor="text1" w:themeTint="F2"/>
        </w:rPr>
      </w:pPr>
      <w:r w:rsidRPr="005B6DD5">
        <w:rPr>
          <w:rFonts w:ascii="Times New Roman" w:hAnsi="Times New Roman" w:cs="Times New Roman"/>
          <w:color w:val="0D0D0D" w:themeColor="text1" w:themeTint="F2"/>
        </w:rPr>
        <w:t xml:space="preserve">a) nie podlega wykluczeniu, </w:t>
      </w:r>
    </w:p>
    <w:p w14:paraId="373D3C76" w14:textId="449E4D77" w:rsidR="006D1247" w:rsidRPr="005B6DD5" w:rsidRDefault="006D1247" w:rsidP="009F2B8A">
      <w:pPr>
        <w:autoSpaceDE w:val="0"/>
        <w:autoSpaceDN w:val="0"/>
        <w:adjustRightInd w:val="0"/>
        <w:spacing w:line="22" w:lineRule="atLeast"/>
        <w:ind w:left="709"/>
        <w:rPr>
          <w:rFonts w:ascii="Times New Roman" w:hAnsi="Times New Roman" w:cs="Times New Roman"/>
          <w:color w:val="0D0D0D" w:themeColor="text1" w:themeTint="F2"/>
        </w:rPr>
      </w:pPr>
      <w:r w:rsidRPr="005B6DD5">
        <w:rPr>
          <w:rFonts w:ascii="Times New Roman" w:hAnsi="Times New Roman" w:cs="Times New Roman"/>
          <w:color w:val="0D0D0D" w:themeColor="text1" w:themeTint="F2"/>
        </w:rPr>
        <w:t xml:space="preserve">b) spełnia warunki udziału w postępowaniu. </w:t>
      </w:r>
    </w:p>
    <w:p w14:paraId="43453922" w14:textId="49B799FE" w:rsidR="006D1247" w:rsidRPr="005B6DD5" w:rsidRDefault="006D1247" w:rsidP="003525D8">
      <w:pPr>
        <w:autoSpaceDE w:val="0"/>
        <w:autoSpaceDN w:val="0"/>
        <w:adjustRightInd w:val="0"/>
        <w:spacing w:line="22" w:lineRule="atLeast"/>
        <w:rPr>
          <w:rFonts w:ascii="Times New Roman" w:hAnsi="Times New Roman" w:cs="Times New Roman"/>
          <w:color w:val="0D0D0D" w:themeColor="text1" w:themeTint="F2"/>
        </w:rPr>
      </w:pPr>
      <w:r w:rsidRPr="005B6DD5">
        <w:rPr>
          <w:rFonts w:ascii="Times New Roman" w:hAnsi="Times New Roman" w:cs="Times New Roman"/>
          <w:b/>
          <w:bCs/>
          <w:color w:val="0D0D0D" w:themeColor="text1" w:themeTint="F2"/>
        </w:rPr>
        <w:t>8.1.1</w:t>
      </w:r>
      <w:r w:rsidRPr="005B6DD5">
        <w:rPr>
          <w:rFonts w:ascii="Times New Roman" w:hAnsi="Times New Roman" w:cs="Times New Roman"/>
          <w:color w:val="0D0D0D" w:themeColor="text1" w:themeTint="F2"/>
        </w:rPr>
        <w:t xml:space="preserve"> Oświadczenia należy złożyć wg wymogów załącznika nr </w:t>
      </w:r>
      <w:r w:rsidR="00AC653C">
        <w:rPr>
          <w:rFonts w:ascii="Times New Roman" w:hAnsi="Times New Roman" w:cs="Times New Roman"/>
          <w:color w:val="0D0D0D" w:themeColor="text1" w:themeTint="F2"/>
        </w:rPr>
        <w:t>3</w:t>
      </w:r>
      <w:r w:rsidRPr="005B6DD5">
        <w:rPr>
          <w:rFonts w:ascii="Times New Roman" w:hAnsi="Times New Roman" w:cs="Times New Roman"/>
          <w:color w:val="0D0D0D" w:themeColor="text1" w:themeTint="F2"/>
        </w:rPr>
        <w:t xml:space="preserve"> i </w:t>
      </w:r>
      <w:r w:rsidR="00AC653C">
        <w:rPr>
          <w:rFonts w:ascii="Times New Roman" w:hAnsi="Times New Roman" w:cs="Times New Roman"/>
          <w:color w:val="0D0D0D" w:themeColor="text1" w:themeTint="F2"/>
        </w:rPr>
        <w:t>4</w:t>
      </w:r>
      <w:r w:rsidRPr="005B6DD5">
        <w:rPr>
          <w:rFonts w:ascii="Times New Roman" w:hAnsi="Times New Roman" w:cs="Times New Roman"/>
          <w:color w:val="0D0D0D" w:themeColor="text1" w:themeTint="F2"/>
        </w:rPr>
        <w:t xml:space="preserve"> do SWZ. </w:t>
      </w:r>
    </w:p>
    <w:p w14:paraId="51ADA504" w14:textId="77777777" w:rsidR="006D1247" w:rsidRPr="005B6DD5" w:rsidRDefault="006D1247" w:rsidP="003525D8">
      <w:pPr>
        <w:autoSpaceDE w:val="0"/>
        <w:autoSpaceDN w:val="0"/>
        <w:adjustRightInd w:val="0"/>
        <w:spacing w:line="22" w:lineRule="atLeast"/>
        <w:rPr>
          <w:rFonts w:ascii="Times New Roman" w:hAnsi="Times New Roman" w:cs="Times New Roman"/>
          <w:color w:val="0D0D0D" w:themeColor="text1" w:themeTint="F2"/>
        </w:rPr>
      </w:pPr>
      <w:r w:rsidRPr="005B6DD5">
        <w:rPr>
          <w:rFonts w:ascii="Times New Roman" w:hAnsi="Times New Roman" w:cs="Times New Roman"/>
          <w:b/>
          <w:bCs/>
          <w:color w:val="0D0D0D" w:themeColor="text1" w:themeTint="F2"/>
        </w:rPr>
        <w:t>8.1.2</w:t>
      </w:r>
      <w:r w:rsidRPr="005B6DD5">
        <w:rPr>
          <w:rFonts w:ascii="Times New Roman" w:hAnsi="Times New Roman" w:cs="Times New Roman"/>
          <w:color w:val="0D0D0D" w:themeColor="text1" w:themeTint="F2"/>
        </w:rPr>
        <w:t xml:space="preserve"> Jeżeli wykonawca nie złożył oświadczeń, o którym mowa w pkt 8.1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t>
      </w:r>
    </w:p>
    <w:p w14:paraId="0DA0783A" w14:textId="77777777" w:rsidR="006D1247" w:rsidRPr="005B6DD5" w:rsidRDefault="006D1247" w:rsidP="003525D8">
      <w:pPr>
        <w:autoSpaceDE w:val="0"/>
        <w:autoSpaceDN w:val="0"/>
        <w:adjustRightInd w:val="0"/>
        <w:spacing w:line="22" w:lineRule="atLeast"/>
        <w:rPr>
          <w:rFonts w:ascii="Times New Roman" w:hAnsi="Times New Roman" w:cs="Times New Roman"/>
          <w:color w:val="0D0D0D" w:themeColor="text1" w:themeTint="F2"/>
        </w:rPr>
      </w:pPr>
      <w:r w:rsidRPr="005B6DD5">
        <w:rPr>
          <w:rFonts w:ascii="Times New Roman" w:hAnsi="Times New Roman" w:cs="Times New Roman"/>
          <w:b/>
          <w:bCs/>
          <w:color w:val="0D0D0D" w:themeColor="text1" w:themeTint="F2"/>
        </w:rPr>
        <w:t>8.1.3</w:t>
      </w:r>
      <w:r w:rsidRPr="005B6DD5">
        <w:rPr>
          <w:rFonts w:ascii="Times New Roman" w:hAnsi="Times New Roman" w:cs="Times New Roman"/>
          <w:color w:val="0D0D0D" w:themeColor="text1" w:themeTint="F2"/>
        </w:rPr>
        <w:t xml:space="preserve"> Złożenie, uzupełnienie lub poprawienie oświadczeń, o którym mowa w pkt 8.1 nie może służyć potwierdzeniu spełniania kryteriów selekcji. </w:t>
      </w:r>
    </w:p>
    <w:p w14:paraId="60310084" w14:textId="77777777" w:rsidR="006D1247" w:rsidRPr="005B6DD5" w:rsidRDefault="006D1247" w:rsidP="003525D8">
      <w:pPr>
        <w:autoSpaceDE w:val="0"/>
        <w:autoSpaceDN w:val="0"/>
        <w:adjustRightInd w:val="0"/>
        <w:spacing w:line="22" w:lineRule="atLeast"/>
        <w:rPr>
          <w:rFonts w:ascii="Times New Roman" w:hAnsi="Times New Roman" w:cs="Times New Roman"/>
          <w:color w:val="0D0D0D" w:themeColor="text1" w:themeTint="F2"/>
        </w:rPr>
      </w:pPr>
      <w:r w:rsidRPr="005B6DD5">
        <w:rPr>
          <w:rFonts w:ascii="Times New Roman" w:hAnsi="Times New Roman" w:cs="Times New Roman"/>
          <w:b/>
          <w:bCs/>
          <w:color w:val="0D0D0D" w:themeColor="text1" w:themeTint="F2"/>
        </w:rPr>
        <w:t>8.1.4</w:t>
      </w:r>
      <w:r w:rsidRPr="005B6DD5">
        <w:rPr>
          <w:rFonts w:ascii="Times New Roman" w:hAnsi="Times New Roman" w:cs="Times New Roman"/>
          <w:color w:val="0D0D0D" w:themeColor="text1" w:themeTint="F2"/>
        </w:rPr>
        <w:t xml:space="preserve"> Zamawiający może żądać od wykonawców wyjaśnień dotyczących treści złożonych oświadczeń, o których mowa w pkt 8.1. </w:t>
      </w:r>
    </w:p>
    <w:p w14:paraId="03C61F01" w14:textId="77B4BF73" w:rsidR="006D1247" w:rsidRPr="005B6DD5" w:rsidRDefault="006D1247" w:rsidP="003525D8">
      <w:pPr>
        <w:autoSpaceDE w:val="0"/>
        <w:autoSpaceDN w:val="0"/>
        <w:adjustRightInd w:val="0"/>
        <w:spacing w:line="22" w:lineRule="atLeast"/>
        <w:rPr>
          <w:rFonts w:ascii="Times New Roman" w:hAnsi="Times New Roman" w:cs="Times New Roman"/>
          <w:color w:val="0D0D0D" w:themeColor="text1" w:themeTint="F2"/>
        </w:rPr>
      </w:pPr>
      <w:r w:rsidRPr="005B6DD5">
        <w:rPr>
          <w:rFonts w:ascii="Times New Roman" w:hAnsi="Times New Roman" w:cs="Times New Roman"/>
          <w:b/>
          <w:bCs/>
          <w:color w:val="0D0D0D" w:themeColor="text1" w:themeTint="F2"/>
        </w:rPr>
        <w:t>8.1.5</w:t>
      </w:r>
      <w:r w:rsidRPr="005B6DD5">
        <w:rPr>
          <w:rFonts w:ascii="Times New Roman" w:hAnsi="Times New Roman" w:cs="Times New Roman"/>
          <w:color w:val="0D0D0D" w:themeColor="text1" w:themeTint="F2"/>
        </w:rPr>
        <w:t xml:space="preserve"> Jeżeli złożone przez wykonawcę oświadczenia, o którym mowa w pkt 8.1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 </w:t>
      </w:r>
    </w:p>
    <w:p w14:paraId="34BB678D" w14:textId="16A91307" w:rsidR="006D1247" w:rsidRPr="005B6DD5" w:rsidRDefault="006D1247" w:rsidP="003525D8">
      <w:pPr>
        <w:autoSpaceDE w:val="0"/>
        <w:autoSpaceDN w:val="0"/>
        <w:adjustRightInd w:val="0"/>
        <w:spacing w:line="22" w:lineRule="atLeast"/>
        <w:rPr>
          <w:rFonts w:ascii="Times New Roman" w:hAnsi="Times New Roman" w:cs="Times New Roman"/>
          <w:color w:val="0D0D0D" w:themeColor="text1" w:themeTint="F2"/>
        </w:rPr>
      </w:pPr>
      <w:r w:rsidRPr="005B6DD5">
        <w:rPr>
          <w:rFonts w:ascii="Times New Roman" w:hAnsi="Times New Roman" w:cs="Times New Roman"/>
          <w:b/>
          <w:bCs/>
          <w:color w:val="0D0D0D" w:themeColor="text1" w:themeTint="F2"/>
        </w:rPr>
        <w:t>8.2.</w:t>
      </w:r>
      <w:r w:rsidRPr="005B6DD5">
        <w:rPr>
          <w:rFonts w:ascii="Times New Roman" w:hAnsi="Times New Roman" w:cs="Times New Roman"/>
          <w:color w:val="0D0D0D" w:themeColor="text1" w:themeTint="F2"/>
        </w:rPr>
        <w:t xml:space="preserve"> W przypadku, o którym mowa w rozdziale 6</w:t>
      </w:r>
      <w:r w:rsidR="00FE0D0B">
        <w:rPr>
          <w:rFonts w:ascii="Times New Roman" w:hAnsi="Times New Roman" w:cs="Times New Roman"/>
          <w:color w:val="0D0D0D" w:themeColor="text1" w:themeTint="F2"/>
        </w:rPr>
        <w:t>.2</w:t>
      </w:r>
      <w:r w:rsidRPr="005B6DD5">
        <w:rPr>
          <w:rFonts w:ascii="Times New Roman" w:hAnsi="Times New Roman" w:cs="Times New Roman"/>
          <w:color w:val="0D0D0D" w:themeColor="text1" w:themeTint="F2"/>
        </w:rPr>
        <w:t xml:space="preserve"> SWZ wykonawcy wspólnie ubiegający się o udzielenie zamówienia dołączają do oferty oświadczenie, z którego wynika, które roboty budowlane, dostawy lub usługi wykonają poszczególni wykonawcy. </w:t>
      </w:r>
    </w:p>
    <w:p w14:paraId="14806CA9" w14:textId="7737F3FB" w:rsidR="006D1247" w:rsidRPr="005B6DD5" w:rsidRDefault="006D1247" w:rsidP="003525D8">
      <w:pPr>
        <w:autoSpaceDE w:val="0"/>
        <w:autoSpaceDN w:val="0"/>
        <w:adjustRightInd w:val="0"/>
        <w:spacing w:line="22" w:lineRule="atLeast"/>
        <w:rPr>
          <w:rFonts w:ascii="Times New Roman" w:hAnsi="Times New Roman" w:cs="Times New Roman"/>
          <w:color w:val="0D0D0D" w:themeColor="text1" w:themeTint="F2"/>
        </w:rPr>
      </w:pPr>
      <w:r w:rsidRPr="005B6DD5">
        <w:rPr>
          <w:rFonts w:ascii="Times New Roman" w:hAnsi="Times New Roman" w:cs="Times New Roman"/>
          <w:b/>
          <w:bCs/>
          <w:color w:val="0D0D0D" w:themeColor="text1" w:themeTint="F2"/>
        </w:rPr>
        <w:t>8.2.1</w:t>
      </w:r>
      <w:r w:rsidRPr="005B6DD5">
        <w:rPr>
          <w:rFonts w:ascii="Times New Roman" w:hAnsi="Times New Roman" w:cs="Times New Roman"/>
          <w:color w:val="0D0D0D" w:themeColor="text1" w:themeTint="F2"/>
        </w:rPr>
        <w:t xml:space="preserve"> Oświadczenie należy złożyć wg wymogów załącznika nr </w:t>
      </w:r>
      <w:r w:rsidR="00FE0D0B">
        <w:rPr>
          <w:rFonts w:ascii="Times New Roman" w:hAnsi="Times New Roman" w:cs="Times New Roman"/>
          <w:color w:val="0D0D0D" w:themeColor="text1" w:themeTint="F2"/>
        </w:rPr>
        <w:t>5</w:t>
      </w:r>
      <w:r w:rsidRPr="005B6DD5">
        <w:rPr>
          <w:rFonts w:ascii="Times New Roman" w:hAnsi="Times New Roman" w:cs="Times New Roman"/>
          <w:color w:val="0D0D0D" w:themeColor="text1" w:themeTint="F2"/>
        </w:rPr>
        <w:t xml:space="preserve"> do SWZ. </w:t>
      </w:r>
    </w:p>
    <w:p w14:paraId="1DD53A1B" w14:textId="37F1F332" w:rsidR="006D1247" w:rsidRPr="005B6DD5" w:rsidRDefault="006D1247" w:rsidP="003525D8">
      <w:pPr>
        <w:autoSpaceDE w:val="0"/>
        <w:autoSpaceDN w:val="0"/>
        <w:adjustRightInd w:val="0"/>
        <w:spacing w:line="22" w:lineRule="atLeast"/>
        <w:rPr>
          <w:rFonts w:ascii="Times New Roman" w:hAnsi="Times New Roman" w:cs="Times New Roman"/>
          <w:color w:val="0D0D0D" w:themeColor="text1" w:themeTint="F2"/>
        </w:rPr>
      </w:pPr>
      <w:r w:rsidRPr="005B6DD5">
        <w:rPr>
          <w:rFonts w:ascii="Times New Roman" w:hAnsi="Times New Roman" w:cs="Times New Roman"/>
          <w:b/>
          <w:bCs/>
          <w:color w:val="0D0D0D" w:themeColor="text1" w:themeTint="F2"/>
        </w:rPr>
        <w:t>8.2.</w:t>
      </w:r>
      <w:r w:rsidR="00070C62" w:rsidRPr="005B6DD5">
        <w:rPr>
          <w:rFonts w:ascii="Times New Roman" w:hAnsi="Times New Roman" w:cs="Times New Roman"/>
          <w:b/>
          <w:bCs/>
          <w:color w:val="0D0D0D" w:themeColor="text1" w:themeTint="F2"/>
        </w:rPr>
        <w:t>2</w:t>
      </w:r>
      <w:r w:rsidRPr="005B6DD5">
        <w:rPr>
          <w:rFonts w:ascii="Times New Roman" w:hAnsi="Times New Roman" w:cs="Times New Roman"/>
          <w:color w:val="0D0D0D" w:themeColor="text1" w:themeTint="F2"/>
        </w:rPr>
        <w:t xml:space="preserve"> Oświadczenie to jest podmiotowym środkiem dowodowym. </w:t>
      </w:r>
    </w:p>
    <w:p w14:paraId="0DD74BC2" w14:textId="05759433" w:rsidR="006D1247" w:rsidRPr="005B6DD5" w:rsidRDefault="006D1247" w:rsidP="003525D8">
      <w:pPr>
        <w:autoSpaceDE w:val="0"/>
        <w:autoSpaceDN w:val="0"/>
        <w:adjustRightInd w:val="0"/>
        <w:spacing w:line="22" w:lineRule="atLeast"/>
        <w:rPr>
          <w:rFonts w:ascii="Times New Roman" w:hAnsi="Times New Roman" w:cs="Times New Roman"/>
          <w:color w:val="0D0D0D" w:themeColor="text1" w:themeTint="F2"/>
        </w:rPr>
      </w:pPr>
      <w:r w:rsidRPr="005B6DD5">
        <w:rPr>
          <w:rFonts w:ascii="Times New Roman" w:hAnsi="Times New Roman" w:cs="Times New Roman"/>
          <w:b/>
          <w:bCs/>
          <w:color w:val="0D0D0D" w:themeColor="text1" w:themeTint="F2"/>
        </w:rPr>
        <w:t>8.3</w:t>
      </w:r>
      <w:r w:rsidRPr="005B6DD5">
        <w:rPr>
          <w:rFonts w:ascii="Times New Roman" w:hAnsi="Times New Roman" w:cs="Times New Roman"/>
          <w:color w:val="0D0D0D" w:themeColor="text1" w:themeTint="F2"/>
        </w:rPr>
        <w:t xml:space="preserve">. Zamawiający wezwie wykonawcę, którego oferta została najwyżej oceniona, do złożenia w wyznaczonym terminie (nie krótszym niż 5 dni od dnia wezwania) następujących podmiotowych środków dowodowych (aktualnych na dzień złożenia): </w:t>
      </w:r>
    </w:p>
    <w:p w14:paraId="0D5AEE08" w14:textId="6435F7F0" w:rsidR="006D1247" w:rsidRPr="005B6DD5" w:rsidRDefault="006D1247" w:rsidP="003525D8">
      <w:pPr>
        <w:autoSpaceDE w:val="0"/>
        <w:autoSpaceDN w:val="0"/>
        <w:adjustRightInd w:val="0"/>
        <w:spacing w:line="22" w:lineRule="atLeast"/>
        <w:rPr>
          <w:rFonts w:ascii="Times New Roman" w:hAnsi="Times New Roman" w:cs="Times New Roman"/>
          <w:color w:val="0D0D0D" w:themeColor="text1" w:themeTint="F2"/>
        </w:rPr>
      </w:pPr>
      <w:r w:rsidRPr="009F2B8A">
        <w:rPr>
          <w:rFonts w:ascii="Times New Roman" w:hAnsi="Times New Roman" w:cs="Times New Roman"/>
          <w:b/>
          <w:bCs/>
          <w:color w:val="0D0D0D" w:themeColor="text1" w:themeTint="F2"/>
        </w:rPr>
        <w:t>8.3.1.</w:t>
      </w:r>
      <w:r w:rsidRPr="005B6DD5">
        <w:rPr>
          <w:rFonts w:ascii="Times New Roman" w:hAnsi="Times New Roman" w:cs="Times New Roman"/>
          <w:color w:val="0D0D0D" w:themeColor="text1" w:themeTint="F2"/>
        </w:rPr>
        <w:t xml:space="preserve"> W celu potwierdzenia spełniania warunków udziału w postępowaniu: </w:t>
      </w:r>
    </w:p>
    <w:p w14:paraId="6F114CF1" w14:textId="1DADA120" w:rsidR="009719A1" w:rsidRDefault="00070C62" w:rsidP="003525D8">
      <w:pPr>
        <w:tabs>
          <w:tab w:val="left" w:pos="0"/>
        </w:tabs>
        <w:autoSpaceDE w:val="0"/>
        <w:spacing w:line="22" w:lineRule="atLeast"/>
        <w:contextualSpacing/>
        <w:jc w:val="both"/>
        <w:rPr>
          <w:rFonts w:ascii="Times New Roman" w:hAnsi="Times New Roman" w:cs="Times New Roman"/>
          <w:iCs/>
        </w:rPr>
      </w:pPr>
      <w:r w:rsidRPr="005B6DD5">
        <w:rPr>
          <w:rFonts w:ascii="Times New Roman" w:hAnsi="Times New Roman" w:cs="Times New Roman"/>
          <w:iCs/>
        </w:rPr>
        <w:t>Wykonawca spełni warunek jeżeli wykaże, że</w:t>
      </w:r>
      <w:r w:rsidR="009719A1">
        <w:rPr>
          <w:rFonts w:ascii="Times New Roman" w:hAnsi="Times New Roman" w:cs="Times New Roman"/>
          <w:iCs/>
        </w:rPr>
        <w:t>:</w:t>
      </w:r>
    </w:p>
    <w:p w14:paraId="2DEE5E37" w14:textId="6FCA318C" w:rsidR="006D1247" w:rsidRPr="005B6DD5" w:rsidRDefault="009719A1" w:rsidP="003525D8">
      <w:pPr>
        <w:tabs>
          <w:tab w:val="left" w:pos="0"/>
        </w:tabs>
        <w:autoSpaceDE w:val="0"/>
        <w:spacing w:line="22" w:lineRule="atLeast"/>
        <w:contextualSpacing/>
        <w:jc w:val="both"/>
        <w:rPr>
          <w:rFonts w:ascii="Times New Roman" w:hAnsi="Times New Roman" w:cs="Times New Roman"/>
          <w:i/>
          <w:iCs/>
          <w:color w:val="0D0D0D" w:themeColor="text1" w:themeTint="F2"/>
        </w:rPr>
      </w:pPr>
      <w:r>
        <w:rPr>
          <w:rFonts w:ascii="Times New Roman" w:hAnsi="Times New Roman" w:cs="Times New Roman"/>
          <w:iCs/>
        </w:rPr>
        <w:t xml:space="preserve">a) </w:t>
      </w:r>
      <w:r w:rsidR="00070C62" w:rsidRPr="005B6DD5">
        <w:rPr>
          <w:rFonts w:ascii="Times New Roman" w:hAnsi="Times New Roman" w:cs="Times New Roman"/>
          <w:iCs/>
        </w:rPr>
        <w:t>w okresie ostatnich 3 lat  (a jeśli okres prowadzenia działalności jest krótszy – w tym okresie), wykonał należycie co najmniej jedną usługę w zakresie objętym zamówieniem o łącznej wartości nie niższej niż 100 000,00zł tj. prowadzenie opieki nad bezdomnymi zwierzętami i załączenie dowodu, że usługi te zostały wykonane należycie wraz z podaniem ich wartości</w:t>
      </w:r>
      <w:r w:rsidR="003525D8" w:rsidRPr="005B6DD5">
        <w:rPr>
          <w:rFonts w:ascii="Times New Roman" w:hAnsi="Times New Roman" w:cs="Times New Roman"/>
          <w:iCs/>
        </w:rPr>
        <w:t>,</w:t>
      </w:r>
      <w:r w:rsidR="00070C62" w:rsidRPr="005B6DD5">
        <w:rPr>
          <w:rFonts w:ascii="Times New Roman" w:hAnsi="Times New Roman" w:cs="Times New Roman"/>
          <w:iCs/>
        </w:rPr>
        <w:t xml:space="preserve"> przedmiotu</w:t>
      </w:r>
      <w:r w:rsidR="003525D8" w:rsidRPr="005B6DD5">
        <w:rPr>
          <w:rFonts w:ascii="Times New Roman" w:hAnsi="Times New Roman" w:cs="Times New Roman"/>
          <w:iCs/>
        </w:rPr>
        <w:t>,</w:t>
      </w:r>
      <w:r w:rsidR="00070C62" w:rsidRPr="005B6DD5">
        <w:rPr>
          <w:rFonts w:ascii="Times New Roman" w:hAnsi="Times New Roman" w:cs="Times New Roman"/>
          <w:iCs/>
        </w:rPr>
        <w:t xml:space="preserve"> dat wykonania i podmiotów</w:t>
      </w:r>
      <w:r w:rsidR="003525D8" w:rsidRPr="005B6DD5">
        <w:rPr>
          <w:rFonts w:ascii="Times New Roman" w:hAnsi="Times New Roman" w:cs="Times New Roman"/>
          <w:iCs/>
        </w:rPr>
        <w:t>,</w:t>
      </w:r>
      <w:r w:rsidR="00070C62" w:rsidRPr="005B6DD5">
        <w:rPr>
          <w:rFonts w:ascii="Times New Roman" w:hAnsi="Times New Roman" w:cs="Times New Roman"/>
          <w:iCs/>
        </w:rPr>
        <w:t xml:space="preserve"> na rzecz których usługi zostały wykonane oraz załączenie dowodów określających czy </w:t>
      </w:r>
      <w:r w:rsidR="00070C62" w:rsidRPr="005B6DD5">
        <w:rPr>
          <w:rFonts w:ascii="Times New Roman" w:hAnsi="Times New Roman" w:cs="Times New Roman"/>
          <w:iCs/>
        </w:rPr>
        <w:lastRenderedPageBreak/>
        <w:t xml:space="preserve">usługi te zostały wykonane należycie  </w:t>
      </w:r>
      <w:r w:rsidR="006D1247" w:rsidRPr="005B6DD5">
        <w:rPr>
          <w:rFonts w:ascii="Times New Roman" w:hAnsi="Times New Roman" w:cs="Times New Roman"/>
          <w:color w:val="0D0D0D" w:themeColor="text1" w:themeTint="F2"/>
        </w:rPr>
        <w:t xml:space="preserve">sporządzone zgodnie z Załącznik Nr 6 do SWZ- </w:t>
      </w:r>
      <w:r w:rsidR="006D1247" w:rsidRPr="005B6DD5">
        <w:rPr>
          <w:rFonts w:ascii="Times New Roman" w:hAnsi="Times New Roman" w:cs="Times New Roman"/>
          <w:i/>
          <w:iCs/>
          <w:color w:val="0D0D0D" w:themeColor="text1" w:themeTint="F2"/>
        </w:rPr>
        <w:t xml:space="preserve">w odniesieniu do warunku określonego w pkt. 6.1.4. ppkt a) SWZ </w:t>
      </w:r>
    </w:p>
    <w:p w14:paraId="68E0CE6D" w14:textId="6570BD51" w:rsidR="00070C62" w:rsidRPr="005B6DD5" w:rsidRDefault="00070C62" w:rsidP="003525D8">
      <w:pPr>
        <w:widowControl w:val="0"/>
        <w:tabs>
          <w:tab w:val="left" w:pos="1230"/>
        </w:tabs>
        <w:autoSpaceDE w:val="0"/>
        <w:autoSpaceDN w:val="0"/>
        <w:spacing w:line="22" w:lineRule="atLeast"/>
        <w:jc w:val="both"/>
        <w:rPr>
          <w:rFonts w:ascii="Times New Roman" w:hAnsi="Times New Roman" w:cs="Times New Roman"/>
        </w:rPr>
      </w:pPr>
      <w:r w:rsidRPr="005B6DD5">
        <w:rPr>
          <w:rFonts w:ascii="Times New Roman" w:hAnsi="Times New Roman" w:cs="Times New Roman"/>
          <w:color w:val="0D0D0D" w:themeColor="text1" w:themeTint="F2"/>
        </w:rPr>
        <w:t>b</w:t>
      </w:r>
      <w:r w:rsidR="006D1247" w:rsidRPr="005B6DD5">
        <w:rPr>
          <w:rFonts w:ascii="Times New Roman" w:hAnsi="Times New Roman" w:cs="Times New Roman"/>
          <w:color w:val="0D0D0D" w:themeColor="text1" w:themeTint="F2"/>
        </w:rPr>
        <w:t xml:space="preserve">) </w:t>
      </w:r>
      <w:r w:rsidR="009719A1">
        <w:rPr>
          <w:rFonts w:ascii="Times New Roman" w:hAnsi="Times New Roman" w:cs="Times New Roman"/>
          <w:color w:val="0D0D0D" w:themeColor="text1" w:themeTint="F2"/>
        </w:rPr>
        <w:t xml:space="preserve">posiada </w:t>
      </w:r>
      <w:r w:rsidRPr="005B6DD5">
        <w:rPr>
          <w:rFonts w:ascii="Times New Roman" w:hAnsi="Times New Roman" w:cs="Times New Roman"/>
        </w:rPr>
        <w:t xml:space="preserve">zezwolenie na świadczenie usług w zakresie prowadzenia schronisk dla bezdomnych zwierząt zgodnie z art. 7 ust. 1 pkt 4 ustawy o utrzymaniu czystości i porządku w gminach z dnia 13 września 1996 r. (jeśli </w:t>
      </w:r>
      <w:r w:rsidR="003525D8" w:rsidRPr="005B6DD5">
        <w:rPr>
          <w:rFonts w:ascii="Times New Roman" w:hAnsi="Times New Roman" w:cs="Times New Roman"/>
        </w:rPr>
        <w:t>dotyczy</w:t>
      </w:r>
      <w:r w:rsidRPr="005B6DD5">
        <w:rPr>
          <w:rFonts w:ascii="Times New Roman" w:hAnsi="Times New Roman" w:cs="Times New Roman"/>
        </w:rPr>
        <w:t>) oraz zezwolenie Powiatowego Inspektoratu Weterynarii, właściwego miejscowo dla Wykonawcy wydane w formie decyzji o objęciu nadzoru inspekcji weterynaryjnej oraz wprowadzenie do rejestru Powiatowego Lekarza Weterynarii i nadania weterynaryjnego numeru identyfikacyjnego art. 5 ust. 1 pkt. 2 i art.5 ust. 2 ustawy z dnia 11.03.2004 r. o ochronie zdrowia zwierząt oraz zwalczaniu chorób zakaźnych zwierząt.</w:t>
      </w:r>
    </w:p>
    <w:p w14:paraId="4C0DFA4E" w14:textId="77777777" w:rsidR="006D1247" w:rsidRPr="005B6DD5" w:rsidRDefault="006D1247" w:rsidP="003525D8">
      <w:pPr>
        <w:autoSpaceDE w:val="0"/>
        <w:autoSpaceDN w:val="0"/>
        <w:adjustRightInd w:val="0"/>
        <w:spacing w:line="22" w:lineRule="atLeast"/>
        <w:jc w:val="both"/>
        <w:rPr>
          <w:rFonts w:ascii="Times New Roman" w:hAnsi="Times New Roman" w:cs="Times New Roman"/>
          <w:color w:val="0D0D0D" w:themeColor="text1" w:themeTint="F2"/>
        </w:rPr>
      </w:pPr>
      <w:r w:rsidRPr="005B6DD5">
        <w:rPr>
          <w:rFonts w:ascii="Times New Roman" w:hAnsi="Times New Roman" w:cs="Times New Roman"/>
          <w:color w:val="0D0D0D" w:themeColor="text1" w:themeTint="F2"/>
        </w:rPr>
        <w:t xml:space="preserve">8.3.2. W celu potwierdzenia braku podstaw do wykluczenia z udziału w postępowaniu: </w:t>
      </w:r>
    </w:p>
    <w:p w14:paraId="29777451" w14:textId="77777777" w:rsidR="006D1247" w:rsidRPr="005B6DD5" w:rsidRDefault="006D1247" w:rsidP="003525D8">
      <w:pPr>
        <w:autoSpaceDE w:val="0"/>
        <w:autoSpaceDN w:val="0"/>
        <w:adjustRightInd w:val="0"/>
        <w:spacing w:line="22" w:lineRule="atLeast"/>
        <w:jc w:val="both"/>
        <w:rPr>
          <w:rFonts w:ascii="Times New Roman" w:hAnsi="Times New Roman" w:cs="Times New Roman"/>
          <w:color w:val="0D0D0D" w:themeColor="text1" w:themeTint="F2"/>
        </w:rPr>
      </w:pPr>
      <w:r w:rsidRPr="005B6DD5">
        <w:rPr>
          <w:rFonts w:ascii="Times New Roman" w:hAnsi="Times New Roman" w:cs="Times New Roman"/>
          <w:color w:val="0D0D0D" w:themeColor="text1" w:themeTint="F2"/>
        </w:rPr>
        <w:t xml:space="preserve">Zamawiający nie żąda dokumentów potwierdzających brak podstaw do wykluczenia z postępowania. </w:t>
      </w:r>
    </w:p>
    <w:p w14:paraId="66B621A3" w14:textId="77777777" w:rsidR="006D1247" w:rsidRPr="005B6DD5" w:rsidRDefault="006D1247" w:rsidP="003525D8">
      <w:pPr>
        <w:autoSpaceDE w:val="0"/>
        <w:autoSpaceDN w:val="0"/>
        <w:adjustRightInd w:val="0"/>
        <w:spacing w:line="22" w:lineRule="atLeast"/>
        <w:jc w:val="both"/>
        <w:rPr>
          <w:rFonts w:ascii="Times New Roman" w:hAnsi="Times New Roman" w:cs="Times New Roman"/>
          <w:color w:val="0D0D0D" w:themeColor="text1" w:themeTint="F2"/>
        </w:rPr>
      </w:pPr>
      <w:r w:rsidRPr="005B6DD5">
        <w:rPr>
          <w:rFonts w:ascii="Times New Roman" w:hAnsi="Times New Roman" w:cs="Times New Roman"/>
          <w:color w:val="0D0D0D" w:themeColor="text1" w:themeTint="F2"/>
        </w:rPr>
        <w:t xml:space="preserve">8.4. Jeżeli jest to niezbędne do zapewnienia odpowiedniego przebiegu postępowania o udzielenie zamówienia, zamawiający może na każdym etapie postępowania wezwać wykonawców do złożenia wszystkich lub niektórych podmiotowych środków dowodowych. </w:t>
      </w:r>
    </w:p>
    <w:p w14:paraId="74355EBA" w14:textId="77777777" w:rsidR="006D1247" w:rsidRPr="005B6DD5" w:rsidRDefault="006D1247" w:rsidP="003525D8">
      <w:pPr>
        <w:autoSpaceDE w:val="0"/>
        <w:autoSpaceDN w:val="0"/>
        <w:adjustRightInd w:val="0"/>
        <w:spacing w:line="22" w:lineRule="atLeast"/>
        <w:jc w:val="both"/>
        <w:rPr>
          <w:rFonts w:ascii="Times New Roman" w:hAnsi="Times New Roman" w:cs="Times New Roman"/>
          <w:color w:val="0D0D0D" w:themeColor="text1" w:themeTint="F2"/>
        </w:rPr>
      </w:pPr>
      <w:r w:rsidRPr="005B6DD5">
        <w:rPr>
          <w:rFonts w:ascii="Times New Roman" w:hAnsi="Times New Roman" w:cs="Times New Roman"/>
          <w:color w:val="0D0D0D" w:themeColor="text1" w:themeTint="F2"/>
        </w:rPr>
        <w:t xml:space="preserve">8.5. Wykonawca składa podmiotowe środki dowodowe na wezwanie zamawiającego. Dokumenty te powinny być aktualne na dzień ich złożenia. </w:t>
      </w:r>
    </w:p>
    <w:p w14:paraId="3E7FF0B8" w14:textId="77777777" w:rsidR="006D1247" w:rsidRPr="005B6DD5" w:rsidRDefault="006D1247" w:rsidP="003525D8">
      <w:pPr>
        <w:autoSpaceDE w:val="0"/>
        <w:autoSpaceDN w:val="0"/>
        <w:adjustRightInd w:val="0"/>
        <w:spacing w:line="22" w:lineRule="atLeast"/>
        <w:jc w:val="both"/>
        <w:rPr>
          <w:rFonts w:ascii="Times New Roman" w:hAnsi="Times New Roman" w:cs="Times New Roman"/>
          <w:color w:val="0D0D0D" w:themeColor="text1" w:themeTint="F2"/>
        </w:rPr>
      </w:pPr>
      <w:r w:rsidRPr="005B6DD5">
        <w:rPr>
          <w:rFonts w:ascii="Times New Roman" w:hAnsi="Times New Roman" w:cs="Times New Roman"/>
          <w:color w:val="0D0D0D" w:themeColor="text1" w:themeTint="F2"/>
        </w:rPr>
        <w:t xml:space="preserve">8.6.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4D429317" w14:textId="77777777" w:rsidR="006D1247" w:rsidRPr="005B6DD5" w:rsidRDefault="006D1247" w:rsidP="003525D8">
      <w:pPr>
        <w:autoSpaceDE w:val="0"/>
        <w:autoSpaceDN w:val="0"/>
        <w:adjustRightInd w:val="0"/>
        <w:spacing w:line="22" w:lineRule="atLeast"/>
        <w:jc w:val="both"/>
        <w:rPr>
          <w:rFonts w:ascii="Times New Roman" w:hAnsi="Times New Roman" w:cs="Times New Roman"/>
          <w:color w:val="0D0D0D" w:themeColor="text1" w:themeTint="F2"/>
        </w:rPr>
      </w:pPr>
      <w:r w:rsidRPr="005B6DD5">
        <w:rPr>
          <w:rFonts w:ascii="Times New Roman" w:hAnsi="Times New Roman" w:cs="Times New Roman"/>
          <w:color w:val="0D0D0D" w:themeColor="text1" w:themeTint="F2"/>
        </w:rPr>
        <w:t xml:space="preserve">8.7. 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8.1 SWZ dane umożliwiające dostęp do tych środków. </w:t>
      </w:r>
    </w:p>
    <w:p w14:paraId="0E11C7CE" w14:textId="77777777" w:rsidR="006D1247" w:rsidRPr="005B6DD5" w:rsidRDefault="006D1247" w:rsidP="003525D8">
      <w:pPr>
        <w:autoSpaceDE w:val="0"/>
        <w:autoSpaceDN w:val="0"/>
        <w:adjustRightInd w:val="0"/>
        <w:spacing w:line="22" w:lineRule="atLeast"/>
        <w:jc w:val="both"/>
        <w:rPr>
          <w:rFonts w:ascii="Times New Roman" w:hAnsi="Times New Roman" w:cs="Times New Roman"/>
          <w:color w:val="0D0D0D" w:themeColor="text1" w:themeTint="F2"/>
        </w:rPr>
      </w:pPr>
      <w:r w:rsidRPr="005B6DD5">
        <w:rPr>
          <w:rFonts w:ascii="Times New Roman" w:hAnsi="Times New Roman" w:cs="Times New Roman"/>
          <w:color w:val="0D0D0D" w:themeColor="text1" w:themeTint="F2"/>
        </w:rPr>
        <w:t xml:space="preserve">8.8. Wykonawca nie jest zobowiązany do złożenia podmiotowych środków dowodowych, które zamawiający posiada, jeżeli wykonawca wskaże te środki oraz potwierdzi ich prawidłowość i aktualność. </w:t>
      </w:r>
    </w:p>
    <w:p w14:paraId="2ED6DD09" w14:textId="34AEAC78" w:rsidR="006D1247" w:rsidRPr="005B6DD5" w:rsidRDefault="006D1247" w:rsidP="003525D8">
      <w:pPr>
        <w:autoSpaceDE w:val="0"/>
        <w:autoSpaceDN w:val="0"/>
        <w:adjustRightInd w:val="0"/>
        <w:spacing w:line="22" w:lineRule="atLeast"/>
        <w:jc w:val="both"/>
        <w:rPr>
          <w:rFonts w:ascii="Times New Roman" w:hAnsi="Times New Roman" w:cs="Times New Roman"/>
          <w:color w:val="0D0D0D" w:themeColor="text1" w:themeTint="F2"/>
        </w:rPr>
      </w:pPr>
      <w:r w:rsidRPr="005B6DD5">
        <w:rPr>
          <w:rFonts w:ascii="Times New Roman" w:hAnsi="Times New Roman" w:cs="Times New Roman"/>
          <w:color w:val="0D0D0D" w:themeColor="text1" w:themeTint="F2"/>
        </w:rPr>
        <w:t>8.</w:t>
      </w:r>
      <w:r w:rsidR="00B21FCF">
        <w:rPr>
          <w:rFonts w:ascii="Times New Roman" w:hAnsi="Times New Roman" w:cs="Times New Roman"/>
          <w:color w:val="0D0D0D" w:themeColor="text1" w:themeTint="F2"/>
        </w:rPr>
        <w:t>9</w:t>
      </w:r>
      <w:r w:rsidRPr="005B6DD5">
        <w:rPr>
          <w:rFonts w:ascii="Times New Roman" w:hAnsi="Times New Roman" w:cs="Times New Roman"/>
          <w:color w:val="0D0D0D" w:themeColor="text1" w:themeTint="F2"/>
        </w:rPr>
        <w:t xml:space="preserve">. Oświadczenia o których mowa w rozdziale 8.1 składa się, pod rygorem nieważności, w formie elektronicznej lub w postaci elektronicznej opatrzonej podpisem zaufanym lub podpisem osobistym. </w:t>
      </w:r>
    </w:p>
    <w:p w14:paraId="03EA69D4" w14:textId="26A5B254" w:rsidR="006D1247" w:rsidRPr="005B6DD5" w:rsidRDefault="006D1247" w:rsidP="003525D8">
      <w:pPr>
        <w:autoSpaceDE w:val="0"/>
        <w:autoSpaceDN w:val="0"/>
        <w:adjustRightInd w:val="0"/>
        <w:spacing w:line="22" w:lineRule="atLeast"/>
        <w:jc w:val="both"/>
        <w:rPr>
          <w:rFonts w:ascii="Times New Roman" w:hAnsi="Times New Roman" w:cs="Times New Roman"/>
          <w:color w:val="0D0D0D" w:themeColor="text1" w:themeTint="F2"/>
        </w:rPr>
      </w:pPr>
      <w:r w:rsidRPr="005B6DD5">
        <w:rPr>
          <w:rFonts w:ascii="Times New Roman" w:hAnsi="Times New Roman" w:cs="Times New Roman"/>
          <w:color w:val="0D0D0D" w:themeColor="text1" w:themeTint="F2"/>
        </w:rPr>
        <w:t>8.</w:t>
      </w:r>
      <w:r w:rsidR="00B21FCF">
        <w:rPr>
          <w:rFonts w:ascii="Times New Roman" w:hAnsi="Times New Roman" w:cs="Times New Roman"/>
          <w:color w:val="0D0D0D" w:themeColor="text1" w:themeTint="F2"/>
        </w:rPr>
        <w:t>10</w:t>
      </w:r>
      <w:r w:rsidRPr="005B6DD5">
        <w:rPr>
          <w:rFonts w:ascii="Times New Roman" w:hAnsi="Times New Roman" w:cs="Times New Roman"/>
          <w:color w:val="0D0D0D" w:themeColor="text1" w:themeTint="F2"/>
        </w:rPr>
        <w:t>. Podmiotowe środki dowodowe sporządza się w postaci elektronicznej, w formatach danych określonych w przepisach wydanych na podstawie art. 18 ustawy z dnia 17 lutego 2005 r. o informatyzacji działalności podmiotów realizujących zadania publiczne (Dz. U. z 202</w:t>
      </w:r>
      <w:r w:rsidR="003525D8" w:rsidRPr="005B6DD5">
        <w:rPr>
          <w:rFonts w:ascii="Times New Roman" w:hAnsi="Times New Roman" w:cs="Times New Roman"/>
          <w:color w:val="0D0D0D" w:themeColor="text1" w:themeTint="F2"/>
        </w:rPr>
        <w:t>1</w:t>
      </w:r>
      <w:r w:rsidRPr="005B6DD5">
        <w:rPr>
          <w:rFonts w:ascii="Times New Roman" w:hAnsi="Times New Roman" w:cs="Times New Roman"/>
          <w:color w:val="0D0D0D" w:themeColor="text1" w:themeTint="F2"/>
        </w:rPr>
        <w:t xml:space="preserve"> r. poz. </w:t>
      </w:r>
      <w:r w:rsidR="003525D8" w:rsidRPr="005B6DD5">
        <w:rPr>
          <w:rFonts w:ascii="Times New Roman" w:hAnsi="Times New Roman" w:cs="Times New Roman"/>
          <w:color w:val="0D0D0D" w:themeColor="text1" w:themeTint="F2"/>
        </w:rPr>
        <w:t>2070 z późn. zm.</w:t>
      </w:r>
      <w:r w:rsidRPr="005B6DD5">
        <w:rPr>
          <w:rFonts w:ascii="Times New Roman" w:hAnsi="Times New Roman" w:cs="Times New Roman"/>
          <w:color w:val="0D0D0D" w:themeColor="text1" w:themeTint="F2"/>
        </w:rPr>
        <w:t xml:space="preserve">), z zastrzeżeniem formatów, o których mowa w art. 66 ust. 1 ustawy, z uwzględnieniem rodzaju przekazywanych danych. </w:t>
      </w:r>
    </w:p>
    <w:p w14:paraId="52EAAF66" w14:textId="3DB71077" w:rsidR="006D1247" w:rsidRPr="005B6DD5" w:rsidRDefault="006D1247" w:rsidP="003525D8">
      <w:pPr>
        <w:autoSpaceDE w:val="0"/>
        <w:autoSpaceDN w:val="0"/>
        <w:adjustRightInd w:val="0"/>
        <w:spacing w:line="22" w:lineRule="atLeast"/>
        <w:rPr>
          <w:rFonts w:ascii="Times New Roman" w:hAnsi="Times New Roman" w:cs="Times New Roman"/>
          <w:color w:val="0D0D0D" w:themeColor="text1" w:themeTint="F2"/>
        </w:rPr>
      </w:pPr>
      <w:r w:rsidRPr="005B6DD5">
        <w:rPr>
          <w:rFonts w:ascii="Times New Roman" w:hAnsi="Times New Roman" w:cs="Times New Roman"/>
          <w:color w:val="0D0D0D" w:themeColor="text1" w:themeTint="F2"/>
        </w:rPr>
        <w:t>8.1</w:t>
      </w:r>
      <w:r w:rsidR="00B21FCF">
        <w:rPr>
          <w:rFonts w:ascii="Times New Roman" w:hAnsi="Times New Roman" w:cs="Times New Roman"/>
          <w:color w:val="0D0D0D" w:themeColor="text1" w:themeTint="F2"/>
        </w:rPr>
        <w:t>1</w:t>
      </w:r>
      <w:r w:rsidRPr="005B6DD5">
        <w:rPr>
          <w:rFonts w:ascii="Times New Roman" w:hAnsi="Times New Roman" w:cs="Times New Roman"/>
          <w:color w:val="0D0D0D" w:themeColor="text1" w:themeTint="F2"/>
        </w:rPr>
        <w:t xml:space="preserve">. Podmiotowe środki dowodowe przekazuje się: </w:t>
      </w:r>
    </w:p>
    <w:p w14:paraId="1057BD8A" w14:textId="77777777" w:rsidR="006D1247" w:rsidRPr="005B6DD5" w:rsidRDefault="006D1247" w:rsidP="003525D8">
      <w:pPr>
        <w:autoSpaceDE w:val="0"/>
        <w:autoSpaceDN w:val="0"/>
        <w:adjustRightInd w:val="0"/>
        <w:spacing w:line="22" w:lineRule="atLeast"/>
        <w:jc w:val="both"/>
        <w:rPr>
          <w:rFonts w:ascii="Times New Roman" w:hAnsi="Times New Roman" w:cs="Times New Roman"/>
          <w:color w:val="0D0D0D" w:themeColor="text1" w:themeTint="F2"/>
        </w:rPr>
      </w:pPr>
      <w:r w:rsidRPr="005B6DD5">
        <w:rPr>
          <w:rFonts w:ascii="Times New Roman" w:hAnsi="Times New Roman" w:cs="Times New Roman"/>
          <w:color w:val="0D0D0D" w:themeColor="text1" w:themeTint="F2"/>
        </w:rPr>
        <w:t xml:space="preserve">a) w przypadku gdy zostały wystawione jako dokument elektroniczny przez upoważnione podmioty inne niż wykonawca, wykonawca wspólnie ubiegający się o udzielenie zamówienia, podmiot udostępniający zasoby - przekazuje się ten dokument elektroniczny; </w:t>
      </w:r>
    </w:p>
    <w:p w14:paraId="110F16AD" w14:textId="77777777" w:rsidR="006D1247" w:rsidRPr="005B6DD5" w:rsidRDefault="006D1247" w:rsidP="003525D8">
      <w:pPr>
        <w:autoSpaceDE w:val="0"/>
        <w:autoSpaceDN w:val="0"/>
        <w:adjustRightInd w:val="0"/>
        <w:spacing w:line="22" w:lineRule="atLeast"/>
        <w:jc w:val="both"/>
        <w:rPr>
          <w:rFonts w:ascii="Times New Roman" w:hAnsi="Times New Roman" w:cs="Times New Roman"/>
          <w:color w:val="0D0D0D" w:themeColor="text1" w:themeTint="F2"/>
        </w:rPr>
      </w:pPr>
      <w:r w:rsidRPr="005B6DD5">
        <w:rPr>
          <w:rFonts w:ascii="Times New Roman" w:hAnsi="Times New Roman" w:cs="Times New Roman"/>
          <w:color w:val="0D0D0D" w:themeColor="text1" w:themeTint="F2"/>
        </w:rPr>
        <w:t xml:space="preserve">b) w przypadku gdy zostały wystawione jako dokument w postaci papierowej przez upoważnione podmioty inne niż wykonawca, wykonawca wspólnie ubiegający się o udzielenie zamówienia, podmiot udostępniający zasoby - przekazuje się cyfrowe odwzorowanie tego dokumentu opatrzone kwalifikowanym podpisem elektronicznym, podpisem zaufanym lub podpisem osobistym, poświadczające zgodność cyfrowego odwzorowania z dokumentem w postaci papierowej. </w:t>
      </w:r>
    </w:p>
    <w:p w14:paraId="0AE59F87" w14:textId="77777777" w:rsidR="006D1247" w:rsidRPr="005B6DD5" w:rsidRDefault="006D1247" w:rsidP="003525D8">
      <w:pPr>
        <w:autoSpaceDE w:val="0"/>
        <w:autoSpaceDN w:val="0"/>
        <w:adjustRightInd w:val="0"/>
        <w:spacing w:line="22" w:lineRule="atLeast"/>
        <w:jc w:val="both"/>
        <w:rPr>
          <w:rFonts w:ascii="Times New Roman" w:hAnsi="Times New Roman" w:cs="Times New Roman"/>
          <w:color w:val="0D0D0D" w:themeColor="text1" w:themeTint="F2"/>
        </w:rPr>
      </w:pPr>
    </w:p>
    <w:p w14:paraId="2625A5C2" w14:textId="77777777" w:rsidR="006D1247" w:rsidRPr="005B6DD5" w:rsidRDefault="006D1247" w:rsidP="003525D8">
      <w:pPr>
        <w:autoSpaceDE w:val="0"/>
        <w:autoSpaceDN w:val="0"/>
        <w:adjustRightInd w:val="0"/>
        <w:spacing w:line="22" w:lineRule="atLeast"/>
        <w:jc w:val="both"/>
        <w:rPr>
          <w:rFonts w:ascii="Times New Roman" w:hAnsi="Times New Roman" w:cs="Times New Roman"/>
          <w:color w:val="0D0D0D" w:themeColor="text1" w:themeTint="F2"/>
        </w:rPr>
      </w:pPr>
      <w:r w:rsidRPr="005B6DD5">
        <w:rPr>
          <w:rFonts w:ascii="Times New Roman" w:hAnsi="Times New Roman" w:cs="Times New Roman"/>
          <w:i/>
          <w:iCs/>
          <w:color w:val="0D0D0D" w:themeColor="text1" w:themeTint="F2"/>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0D54C14C" w14:textId="77777777" w:rsidR="006D1247" w:rsidRPr="005B6DD5" w:rsidRDefault="006D1247" w:rsidP="003525D8">
      <w:pPr>
        <w:autoSpaceDE w:val="0"/>
        <w:autoSpaceDN w:val="0"/>
        <w:adjustRightInd w:val="0"/>
        <w:spacing w:line="22" w:lineRule="atLeast"/>
        <w:jc w:val="both"/>
        <w:rPr>
          <w:rFonts w:ascii="Times New Roman" w:hAnsi="Times New Roman" w:cs="Times New Roman"/>
          <w:color w:val="0D0D0D" w:themeColor="text1" w:themeTint="F2"/>
        </w:rPr>
      </w:pPr>
      <w:r w:rsidRPr="005B6DD5">
        <w:rPr>
          <w:rFonts w:ascii="Times New Roman" w:hAnsi="Times New Roman" w:cs="Times New Roman"/>
          <w:color w:val="0D0D0D" w:themeColor="text1" w:themeTint="F2"/>
        </w:rPr>
        <w:t xml:space="preserve">c) w przypadku, gdy nie zostały wystawione przez upoważnione podmioty inne niż wykonawca, wykonawca wspólnie ubiegający się o udzielenie zamówienia, podmiot udostępniający zasoby - </w:t>
      </w:r>
      <w:r w:rsidRPr="005B6DD5">
        <w:rPr>
          <w:rFonts w:ascii="Times New Roman" w:hAnsi="Times New Roman" w:cs="Times New Roman"/>
          <w:color w:val="0D0D0D" w:themeColor="text1" w:themeTint="F2"/>
        </w:rPr>
        <w:lastRenderedPageBreak/>
        <w:t xml:space="preserve">przekazuje się je w postaci elektronicznej i opatruje się kwalifikowanym podpisem elektronicznym, podpisem zaufanym lub podpisem osobistym. </w:t>
      </w:r>
    </w:p>
    <w:p w14:paraId="07882E78" w14:textId="77777777" w:rsidR="006D1247" w:rsidRPr="005B6DD5" w:rsidRDefault="006D1247" w:rsidP="003525D8">
      <w:pPr>
        <w:autoSpaceDE w:val="0"/>
        <w:autoSpaceDN w:val="0"/>
        <w:adjustRightInd w:val="0"/>
        <w:spacing w:line="22" w:lineRule="atLeast"/>
        <w:jc w:val="both"/>
        <w:rPr>
          <w:rFonts w:ascii="Times New Roman" w:hAnsi="Times New Roman" w:cs="Times New Roman"/>
          <w:color w:val="0D0D0D" w:themeColor="text1" w:themeTint="F2"/>
        </w:rPr>
      </w:pPr>
      <w:r w:rsidRPr="005B6DD5">
        <w:rPr>
          <w:rFonts w:ascii="Times New Roman" w:hAnsi="Times New Roman" w:cs="Times New Roman"/>
          <w:color w:val="0D0D0D" w:themeColor="text1" w:themeTint="F2"/>
        </w:rPr>
        <w:t xml:space="preserve">d) w przypadku gdy nie zostały wystawione przez upoważnione podmioty inne niż wykonawca, wykonawca wspólnie ubiegający się o udzielenie zamówienia, podmiot udostępniający zasoby a sporządzono je jako dokument w postaci papierowej i opatrzono własnoręcznym podpisem - </w:t>
      </w:r>
    </w:p>
    <w:p w14:paraId="1ACBB2D0" w14:textId="080EB8A2" w:rsidR="006D1247" w:rsidRPr="005B6DD5" w:rsidRDefault="006D1247" w:rsidP="003525D8">
      <w:pPr>
        <w:autoSpaceDE w:val="0"/>
        <w:autoSpaceDN w:val="0"/>
        <w:adjustRightInd w:val="0"/>
        <w:spacing w:line="22" w:lineRule="atLeast"/>
        <w:jc w:val="both"/>
        <w:rPr>
          <w:rFonts w:ascii="Times New Roman" w:hAnsi="Times New Roman" w:cs="Times New Roman"/>
          <w:color w:val="0D0D0D" w:themeColor="text1" w:themeTint="F2"/>
        </w:rPr>
      </w:pPr>
      <w:r w:rsidRPr="005B6DD5">
        <w:rPr>
          <w:rFonts w:ascii="Times New Roman" w:hAnsi="Times New Roman" w:cs="Times New Roman"/>
          <w:color w:val="0D0D0D" w:themeColor="text1" w:themeTint="F2"/>
        </w:rPr>
        <w:t xml:space="preserve">przekazuje się cyfrowe odwzorowanie tego dokumentu opatrzone kwalifikowanym podpisem elektronicznym, podpisem zaufanym lub podpisem osobistym, poświadczające zgodność cyfrowego odwzorowania z dokumentem w postaci papierowej. </w:t>
      </w:r>
    </w:p>
    <w:p w14:paraId="139793FB" w14:textId="77777777" w:rsidR="006D1247" w:rsidRPr="005B6DD5" w:rsidRDefault="006D1247" w:rsidP="003525D8">
      <w:pPr>
        <w:autoSpaceDE w:val="0"/>
        <w:autoSpaceDN w:val="0"/>
        <w:adjustRightInd w:val="0"/>
        <w:spacing w:line="22" w:lineRule="atLeast"/>
        <w:jc w:val="both"/>
        <w:rPr>
          <w:rFonts w:ascii="Times New Roman" w:hAnsi="Times New Roman" w:cs="Times New Roman"/>
          <w:color w:val="0D0D0D" w:themeColor="text1" w:themeTint="F2"/>
        </w:rPr>
      </w:pPr>
      <w:r w:rsidRPr="005B6DD5">
        <w:rPr>
          <w:rFonts w:ascii="Times New Roman" w:hAnsi="Times New Roman" w:cs="Times New Roman"/>
          <w:i/>
          <w:iCs/>
          <w:color w:val="0D0D0D" w:themeColor="text1" w:themeTint="F2"/>
        </w:rPr>
        <w:t xml:space="preserve">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3914C36C" w14:textId="32FF77CD" w:rsidR="006D1247" w:rsidRPr="005B6DD5" w:rsidRDefault="006D1247" w:rsidP="003525D8">
      <w:pPr>
        <w:autoSpaceDE w:val="0"/>
        <w:autoSpaceDN w:val="0"/>
        <w:adjustRightInd w:val="0"/>
        <w:spacing w:line="22" w:lineRule="atLeast"/>
        <w:jc w:val="both"/>
        <w:rPr>
          <w:rFonts w:ascii="Times New Roman" w:hAnsi="Times New Roman" w:cs="Times New Roman"/>
          <w:color w:val="0D0D0D" w:themeColor="text1" w:themeTint="F2"/>
        </w:rPr>
      </w:pPr>
      <w:r w:rsidRPr="005B6DD5">
        <w:rPr>
          <w:rFonts w:ascii="Times New Roman" w:hAnsi="Times New Roman" w:cs="Times New Roman"/>
          <w:color w:val="0D0D0D" w:themeColor="text1" w:themeTint="F2"/>
        </w:rPr>
        <w:t>8.1</w:t>
      </w:r>
      <w:r w:rsidR="00B21FCF">
        <w:rPr>
          <w:rFonts w:ascii="Times New Roman" w:hAnsi="Times New Roman" w:cs="Times New Roman"/>
          <w:color w:val="0D0D0D" w:themeColor="text1" w:themeTint="F2"/>
        </w:rPr>
        <w:t>2</w:t>
      </w:r>
      <w:r w:rsidRPr="005B6DD5">
        <w:rPr>
          <w:rFonts w:ascii="Times New Roman" w:hAnsi="Times New Roman" w:cs="Times New Roman"/>
          <w:color w:val="0D0D0D" w:themeColor="text1" w:themeTint="F2"/>
        </w:rPr>
        <w:t xml:space="preserve">.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6C99EBC3" w14:textId="0DA3D3C2" w:rsidR="006D1247" w:rsidRPr="005B6DD5" w:rsidRDefault="006D1247" w:rsidP="003525D8">
      <w:pPr>
        <w:autoSpaceDE w:val="0"/>
        <w:autoSpaceDN w:val="0"/>
        <w:adjustRightInd w:val="0"/>
        <w:spacing w:line="22" w:lineRule="atLeast"/>
        <w:jc w:val="both"/>
        <w:rPr>
          <w:rFonts w:ascii="Times New Roman" w:hAnsi="Times New Roman" w:cs="Times New Roman"/>
          <w:color w:val="0D0D0D" w:themeColor="text1" w:themeTint="F2"/>
        </w:rPr>
      </w:pPr>
      <w:r w:rsidRPr="005B6DD5">
        <w:rPr>
          <w:rFonts w:ascii="Times New Roman" w:hAnsi="Times New Roman" w:cs="Times New Roman"/>
          <w:color w:val="0D0D0D" w:themeColor="text1" w:themeTint="F2"/>
        </w:rPr>
        <w:t>8.1</w:t>
      </w:r>
      <w:r w:rsidR="00B21FCF">
        <w:rPr>
          <w:rFonts w:ascii="Times New Roman" w:hAnsi="Times New Roman" w:cs="Times New Roman"/>
          <w:color w:val="0D0D0D" w:themeColor="text1" w:themeTint="F2"/>
        </w:rPr>
        <w:t>3</w:t>
      </w:r>
      <w:r w:rsidRPr="005B6DD5">
        <w:rPr>
          <w:rFonts w:ascii="Times New Roman" w:hAnsi="Times New Roman" w:cs="Times New Roman"/>
          <w:color w:val="0D0D0D" w:themeColor="text1" w:themeTint="F2"/>
        </w:rPr>
        <w:t xml:space="preserve">. Oświadczenia wskazane w rozdziale 8.1 i podmiotowe środki dowodowe przekazuje się środkiem komunikacji elektronicznej wskazanym w rozdziale 11. </w:t>
      </w:r>
    </w:p>
    <w:p w14:paraId="67F67666" w14:textId="2759AF9A" w:rsidR="006D1247" w:rsidRPr="005B6DD5" w:rsidRDefault="006D1247" w:rsidP="003525D8">
      <w:pPr>
        <w:autoSpaceDE w:val="0"/>
        <w:autoSpaceDN w:val="0"/>
        <w:adjustRightInd w:val="0"/>
        <w:spacing w:line="22" w:lineRule="atLeast"/>
        <w:jc w:val="both"/>
        <w:rPr>
          <w:rFonts w:ascii="Times New Roman" w:hAnsi="Times New Roman" w:cs="Times New Roman"/>
          <w:color w:val="0D0D0D" w:themeColor="text1" w:themeTint="F2"/>
        </w:rPr>
      </w:pPr>
      <w:r w:rsidRPr="005B6DD5">
        <w:rPr>
          <w:rFonts w:ascii="Times New Roman" w:hAnsi="Times New Roman" w:cs="Times New Roman"/>
          <w:color w:val="0D0D0D" w:themeColor="text1" w:themeTint="F2"/>
        </w:rPr>
        <w:t>8.1</w:t>
      </w:r>
      <w:r w:rsidR="00B21FCF">
        <w:rPr>
          <w:rFonts w:ascii="Times New Roman" w:hAnsi="Times New Roman" w:cs="Times New Roman"/>
          <w:color w:val="0D0D0D" w:themeColor="text1" w:themeTint="F2"/>
        </w:rPr>
        <w:t>4</w:t>
      </w:r>
      <w:r w:rsidRPr="005B6DD5">
        <w:rPr>
          <w:rFonts w:ascii="Times New Roman" w:hAnsi="Times New Roman" w:cs="Times New Roman"/>
          <w:color w:val="0D0D0D" w:themeColor="text1" w:themeTint="F2"/>
        </w:rPr>
        <w:t>. W przypadku gdy oświadczenia o których mowa w rozdziale 8.1 lub podmiotowe środki dowodowe zawierają informacje stanowiące tajemnicę przedsiębiorstwa w rozumieniu przepisów ustawy z dnia 16 kwietnia 1993 r. o zwalczaniu nieuczciwej konkurencji (Dz. U. z 202</w:t>
      </w:r>
      <w:r w:rsidR="005B6DD5" w:rsidRPr="005B6DD5">
        <w:rPr>
          <w:rFonts w:ascii="Times New Roman" w:hAnsi="Times New Roman" w:cs="Times New Roman"/>
          <w:color w:val="0D0D0D" w:themeColor="text1" w:themeTint="F2"/>
        </w:rPr>
        <w:t>2</w:t>
      </w:r>
      <w:r w:rsidRPr="005B6DD5">
        <w:rPr>
          <w:rFonts w:ascii="Times New Roman" w:hAnsi="Times New Roman" w:cs="Times New Roman"/>
          <w:color w:val="0D0D0D" w:themeColor="text1" w:themeTint="F2"/>
        </w:rPr>
        <w:t xml:space="preserve"> r. poz. </w:t>
      </w:r>
      <w:r w:rsidR="005B6DD5" w:rsidRPr="005B6DD5">
        <w:rPr>
          <w:rFonts w:ascii="Times New Roman" w:hAnsi="Times New Roman" w:cs="Times New Roman"/>
          <w:color w:val="0D0D0D" w:themeColor="text1" w:themeTint="F2"/>
        </w:rPr>
        <w:t>1233</w:t>
      </w:r>
      <w:r w:rsidRPr="005B6DD5">
        <w:rPr>
          <w:rFonts w:ascii="Times New Roman" w:hAnsi="Times New Roman" w:cs="Times New Roman"/>
          <w:color w:val="0D0D0D" w:themeColor="text1" w:themeTint="F2"/>
        </w:rPr>
        <w:t xml:space="preserve">), wykonawca, w celu utrzymania w poufności tych informacji, przekazuje je w wydzielonym i odpowiednio oznaczonym pliku. </w:t>
      </w:r>
    </w:p>
    <w:p w14:paraId="752909E2" w14:textId="36B276BF" w:rsidR="006D1247" w:rsidRPr="005B6DD5" w:rsidRDefault="006D1247" w:rsidP="003525D8">
      <w:pPr>
        <w:autoSpaceDE w:val="0"/>
        <w:autoSpaceDN w:val="0"/>
        <w:adjustRightInd w:val="0"/>
        <w:spacing w:line="22" w:lineRule="atLeast"/>
        <w:jc w:val="both"/>
        <w:rPr>
          <w:rFonts w:ascii="Times New Roman" w:hAnsi="Times New Roman" w:cs="Times New Roman"/>
          <w:color w:val="0D0D0D" w:themeColor="text1" w:themeTint="F2"/>
        </w:rPr>
      </w:pPr>
      <w:r w:rsidRPr="005B6DD5">
        <w:rPr>
          <w:rFonts w:ascii="Times New Roman" w:hAnsi="Times New Roman" w:cs="Times New Roman"/>
          <w:color w:val="0D0D0D" w:themeColor="text1" w:themeTint="F2"/>
        </w:rPr>
        <w:t>8.1</w:t>
      </w:r>
      <w:r w:rsidR="00B21FCF">
        <w:rPr>
          <w:rFonts w:ascii="Times New Roman" w:hAnsi="Times New Roman" w:cs="Times New Roman"/>
          <w:color w:val="0D0D0D" w:themeColor="text1" w:themeTint="F2"/>
        </w:rPr>
        <w:t>5</w:t>
      </w:r>
      <w:r w:rsidRPr="005B6DD5">
        <w:rPr>
          <w:rFonts w:ascii="Times New Roman" w:hAnsi="Times New Roman" w:cs="Times New Roman"/>
          <w:color w:val="0D0D0D" w:themeColor="text1" w:themeTint="F2"/>
        </w:rPr>
        <w:t xml:space="preserve">. Podmiotowe środki dowodowe sporządzone w języku obcym przekazuje się wraz z tłumaczeniem na język polski. </w:t>
      </w:r>
    </w:p>
    <w:p w14:paraId="6D8BF4B4" w14:textId="5B2BA257" w:rsidR="006D1247" w:rsidRPr="005B6DD5" w:rsidRDefault="006D1247" w:rsidP="003525D8">
      <w:pPr>
        <w:autoSpaceDE w:val="0"/>
        <w:autoSpaceDN w:val="0"/>
        <w:adjustRightInd w:val="0"/>
        <w:spacing w:line="22" w:lineRule="atLeast"/>
        <w:jc w:val="both"/>
        <w:rPr>
          <w:rFonts w:ascii="Times New Roman" w:hAnsi="Times New Roman" w:cs="Times New Roman"/>
          <w:color w:val="0D0D0D" w:themeColor="text1" w:themeTint="F2"/>
        </w:rPr>
      </w:pPr>
      <w:r w:rsidRPr="005B6DD5">
        <w:rPr>
          <w:rFonts w:ascii="Times New Roman" w:hAnsi="Times New Roman" w:cs="Times New Roman"/>
          <w:color w:val="0D0D0D" w:themeColor="text1" w:themeTint="F2"/>
        </w:rPr>
        <w:t>8.</w:t>
      </w:r>
      <w:r w:rsidR="00B21FCF">
        <w:rPr>
          <w:rFonts w:ascii="Times New Roman" w:hAnsi="Times New Roman" w:cs="Times New Roman"/>
          <w:color w:val="0D0D0D" w:themeColor="text1" w:themeTint="F2"/>
        </w:rPr>
        <w:t>16</w:t>
      </w:r>
      <w:r w:rsidRPr="005B6DD5">
        <w:rPr>
          <w:rFonts w:ascii="Times New Roman" w:hAnsi="Times New Roman" w:cs="Times New Roman"/>
          <w:color w:val="0D0D0D" w:themeColor="text1" w:themeTint="F2"/>
        </w:rPr>
        <w:t xml:space="preserve"> Dokumenty elektroniczne muszą spełniać łącznie następujące wymagania: </w:t>
      </w:r>
    </w:p>
    <w:p w14:paraId="2D378026" w14:textId="77777777" w:rsidR="006D1247" w:rsidRPr="005B6DD5" w:rsidRDefault="006D1247" w:rsidP="003525D8">
      <w:pPr>
        <w:autoSpaceDE w:val="0"/>
        <w:autoSpaceDN w:val="0"/>
        <w:adjustRightInd w:val="0"/>
        <w:spacing w:line="22" w:lineRule="atLeast"/>
        <w:jc w:val="both"/>
        <w:rPr>
          <w:rFonts w:ascii="Times New Roman" w:hAnsi="Times New Roman" w:cs="Times New Roman"/>
          <w:color w:val="0D0D0D" w:themeColor="text1" w:themeTint="F2"/>
        </w:rPr>
      </w:pPr>
      <w:r w:rsidRPr="005B6DD5">
        <w:rPr>
          <w:rFonts w:ascii="Times New Roman" w:hAnsi="Times New Roman" w:cs="Times New Roman"/>
          <w:color w:val="0D0D0D" w:themeColor="text1" w:themeTint="F2"/>
        </w:rPr>
        <w:t xml:space="preserve">1) są utrwalone w sposób umożliwiający ich wielokrotne odczytanie, zapisanie i powielenie, a także przekazanie przy użyciu środków komunikacji elektronicznej lub na informatycznym nośniku danych; </w:t>
      </w:r>
    </w:p>
    <w:p w14:paraId="453BF4DE" w14:textId="77777777" w:rsidR="006D1247" w:rsidRPr="005B6DD5" w:rsidRDefault="006D1247" w:rsidP="003525D8">
      <w:pPr>
        <w:autoSpaceDE w:val="0"/>
        <w:autoSpaceDN w:val="0"/>
        <w:adjustRightInd w:val="0"/>
        <w:spacing w:line="22" w:lineRule="atLeast"/>
        <w:jc w:val="both"/>
        <w:rPr>
          <w:rFonts w:ascii="Times New Roman" w:hAnsi="Times New Roman" w:cs="Times New Roman"/>
          <w:color w:val="0D0D0D" w:themeColor="text1" w:themeTint="F2"/>
        </w:rPr>
      </w:pPr>
      <w:r w:rsidRPr="005B6DD5">
        <w:rPr>
          <w:rFonts w:ascii="Times New Roman" w:hAnsi="Times New Roman" w:cs="Times New Roman"/>
          <w:color w:val="0D0D0D" w:themeColor="text1" w:themeTint="F2"/>
        </w:rPr>
        <w:t xml:space="preserve">2) umożliwiają prezentację treści w postaci elektronicznej, w szczególności przez wyświetlenie tej treści na monitorze ekranowym; </w:t>
      </w:r>
    </w:p>
    <w:p w14:paraId="282DB1EE" w14:textId="77777777" w:rsidR="006D1247" w:rsidRPr="005B6DD5" w:rsidRDefault="006D1247" w:rsidP="003525D8">
      <w:pPr>
        <w:autoSpaceDE w:val="0"/>
        <w:autoSpaceDN w:val="0"/>
        <w:adjustRightInd w:val="0"/>
        <w:spacing w:line="22" w:lineRule="atLeast"/>
        <w:jc w:val="both"/>
        <w:rPr>
          <w:rFonts w:ascii="Times New Roman" w:hAnsi="Times New Roman" w:cs="Times New Roman"/>
          <w:color w:val="0D0D0D" w:themeColor="text1" w:themeTint="F2"/>
        </w:rPr>
      </w:pPr>
      <w:r w:rsidRPr="005B6DD5">
        <w:rPr>
          <w:rFonts w:ascii="Times New Roman" w:hAnsi="Times New Roman" w:cs="Times New Roman"/>
          <w:color w:val="0D0D0D" w:themeColor="text1" w:themeTint="F2"/>
        </w:rPr>
        <w:t xml:space="preserve">3) umożliwiają prezentację treści w postaci papierowej, w szczególności za pomocą wydruku; </w:t>
      </w:r>
    </w:p>
    <w:p w14:paraId="7D0CC599" w14:textId="30E2D09D" w:rsidR="001E388A" w:rsidRPr="005B6DD5" w:rsidRDefault="006D1247" w:rsidP="003525D8">
      <w:pPr>
        <w:pStyle w:val="Tekstpodstawowywcity3"/>
        <w:spacing w:line="22" w:lineRule="atLeast"/>
        <w:ind w:left="0" w:firstLine="0"/>
        <w:jc w:val="both"/>
        <w:rPr>
          <w:rFonts w:ascii="Times New Roman" w:hAnsi="Times New Roman" w:cs="Times New Roman"/>
          <w:color w:val="0D0D0D" w:themeColor="text1" w:themeTint="F2"/>
        </w:rPr>
      </w:pPr>
      <w:r w:rsidRPr="005B6DD5">
        <w:rPr>
          <w:rFonts w:ascii="Times New Roman" w:hAnsi="Times New Roman" w:cs="Times New Roman"/>
          <w:color w:val="0D0D0D" w:themeColor="text1" w:themeTint="F2"/>
        </w:rPr>
        <w:t>4) zawierają dane w układzie niepozostawiającym wątpliwości co do treści i kontekstu zapisanych informacji.</w:t>
      </w:r>
    </w:p>
    <w:p w14:paraId="1EC081A7" w14:textId="5A3AACDF" w:rsidR="00B5276D" w:rsidRPr="005B6DD5" w:rsidRDefault="00B5276D" w:rsidP="003525D8">
      <w:pPr>
        <w:pStyle w:val="Tekstpodstawowywcity3"/>
        <w:spacing w:line="22" w:lineRule="atLeast"/>
        <w:jc w:val="both"/>
        <w:rPr>
          <w:rFonts w:ascii="Times New Roman" w:hAnsi="Times New Roman" w:cs="Times New Roman"/>
          <w:b/>
          <w:bCs/>
          <w:color w:val="0D0D0D" w:themeColor="text1" w:themeTint="F2"/>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B5276D" w:rsidRPr="005B6DD5" w14:paraId="65F83914" w14:textId="77777777" w:rsidTr="00D07121">
        <w:trPr>
          <w:jc w:val="center"/>
        </w:trPr>
        <w:tc>
          <w:tcPr>
            <w:tcW w:w="9054" w:type="dxa"/>
            <w:shd w:val="clear" w:color="auto" w:fill="F2F2F2"/>
            <w:tcMar>
              <w:top w:w="0" w:type="dxa"/>
              <w:left w:w="108" w:type="dxa"/>
              <w:bottom w:w="0" w:type="dxa"/>
              <w:right w:w="108" w:type="dxa"/>
            </w:tcMar>
          </w:tcPr>
          <w:p w14:paraId="5BE0814C" w14:textId="77777777" w:rsidR="00B5276D" w:rsidRPr="005B6DD5" w:rsidRDefault="00B5276D" w:rsidP="003525D8">
            <w:pPr>
              <w:widowControl w:val="0"/>
              <w:suppressAutoHyphens/>
              <w:autoSpaceDN w:val="0"/>
              <w:spacing w:line="22" w:lineRule="atLeast"/>
              <w:jc w:val="center"/>
              <w:textAlignment w:val="baseline"/>
              <w:rPr>
                <w:rFonts w:ascii="Times New Roman" w:eastAsia="Times New Roman" w:hAnsi="Times New Roman" w:cs="Times New Roman"/>
                <w:kern w:val="3"/>
                <w:lang w:eastAsia="en-US"/>
              </w:rPr>
            </w:pPr>
            <w:r w:rsidRPr="005B6DD5">
              <w:rPr>
                <w:rFonts w:ascii="Times New Roman" w:eastAsia="Times New Roman" w:hAnsi="Times New Roman" w:cs="Times New Roman"/>
                <w:kern w:val="3"/>
                <w:lang w:eastAsia="en-US"/>
              </w:rPr>
              <w:t>Rozdział 9</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B5276D" w:rsidRPr="005B6DD5" w14:paraId="2E70D475" w14:textId="77777777" w:rsidTr="00D07121">
              <w:trPr>
                <w:trHeight w:val="536"/>
              </w:trPr>
              <w:tc>
                <w:tcPr>
                  <w:tcW w:w="8855" w:type="dxa"/>
                </w:tcPr>
                <w:p w14:paraId="4ECD20D1" w14:textId="77777777" w:rsidR="00B5276D" w:rsidRPr="008359E7" w:rsidRDefault="00B5276D" w:rsidP="003525D8">
                  <w:pPr>
                    <w:autoSpaceDE w:val="0"/>
                    <w:autoSpaceDN w:val="0"/>
                    <w:adjustRightInd w:val="0"/>
                    <w:spacing w:line="22" w:lineRule="atLeast"/>
                    <w:jc w:val="center"/>
                    <w:rPr>
                      <w:rFonts w:ascii="Times New Roman" w:eastAsiaTheme="minorHAnsi" w:hAnsi="Times New Roman" w:cs="Times New Roman"/>
                      <w:color w:val="0D0D0D" w:themeColor="text1" w:themeTint="F2"/>
                      <w:lang w:eastAsia="en-US"/>
                    </w:rPr>
                  </w:pPr>
                  <w:r w:rsidRPr="008359E7">
                    <w:rPr>
                      <w:rFonts w:ascii="Times New Roman" w:eastAsiaTheme="minorHAnsi" w:hAnsi="Times New Roman" w:cs="Times New Roman"/>
                      <w:b/>
                      <w:bCs/>
                      <w:color w:val="0D0D0D" w:themeColor="text1" w:themeTint="F2"/>
                      <w:lang w:eastAsia="en-US"/>
                    </w:rPr>
                    <w:t>INFORMACJA DLA WYKONAWCÓW POLEGAJĄCYCH NA ZASOBACH INNYCH PODMIOTÓW, NA ZASADACH OKREŚLONYCH W ART. 118 USTAWY ORAZ ZAMIERZAJĄCYCH POWIERZYĆ WYKONANIE CZĘŚCI ZAMÓWIENIA PODWYKONAWCOM</w:t>
                  </w:r>
                </w:p>
              </w:tc>
            </w:tr>
          </w:tbl>
          <w:p w14:paraId="399360E0" w14:textId="77777777" w:rsidR="00B5276D" w:rsidRPr="005B6DD5" w:rsidRDefault="00B5276D" w:rsidP="003525D8">
            <w:pPr>
              <w:widowControl w:val="0"/>
              <w:suppressAutoHyphens/>
              <w:autoSpaceDN w:val="0"/>
              <w:spacing w:line="22" w:lineRule="atLeast"/>
              <w:jc w:val="center"/>
              <w:textAlignment w:val="baseline"/>
              <w:rPr>
                <w:rFonts w:ascii="Times New Roman" w:eastAsia="Times New Roman" w:hAnsi="Times New Roman" w:cs="Times New Roman"/>
                <w:b/>
                <w:kern w:val="3"/>
                <w:lang w:eastAsia="en-US"/>
              </w:rPr>
            </w:pPr>
          </w:p>
        </w:tc>
      </w:tr>
    </w:tbl>
    <w:p w14:paraId="42FADAAE" w14:textId="77777777" w:rsidR="00B5276D" w:rsidRPr="005B6DD5" w:rsidRDefault="00B5276D" w:rsidP="003525D8">
      <w:pPr>
        <w:widowControl w:val="0"/>
        <w:numPr>
          <w:ilvl w:val="1"/>
          <w:numId w:val="48"/>
        </w:numPr>
        <w:suppressAutoHyphens/>
        <w:autoSpaceDN w:val="0"/>
        <w:spacing w:line="22" w:lineRule="atLeast"/>
        <w:ind w:left="0" w:firstLine="0"/>
        <w:jc w:val="both"/>
        <w:textAlignment w:val="baseline"/>
        <w:rPr>
          <w:rFonts w:ascii="Times New Roman" w:eastAsiaTheme="minorHAnsi" w:hAnsi="Times New Roman" w:cs="Times New Roman"/>
          <w:color w:val="000000"/>
          <w:lang w:eastAsia="en-US"/>
        </w:rPr>
      </w:pPr>
      <w:r w:rsidRPr="005B6DD5">
        <w:rPr>
          <w:rFonts w:ascii="Times New Roman" w:eastAsiaTheme="minorHAnsi" w:hAnsi="Times New Roman" w:cs="Times New Roman"/>
          <w:color w:val="000000"/>
          <w:lang w:eastAsia="en-US"/>
        </w:rPr>
        <w:t xml:space="preserve">Wykonawca może w celu potwierdzenia spełniania warunków udziału </w:t>
      </w:r>
      <w:r w:rsidRPr="005B6DD5">
        <w:rPr>
          <w:rFonts w:ascii="Times New Roman" w:eastAsiaTheme="minorHAnsi" w:hAnsi="Times New Roman" w:cs="Times New Roman"/>
          <w:color w:val="000000"/>
          <w:lang w:eastAsia="en-US"/>
        </w:rPr>
        <w:br/>
        <w:t>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2CA4202D" w14:textId="77777777" w:rsidR="00B5276D" w:rsidRPr="005B6DD5" w:rsidRDefault="00B5276D" w:rsidP="003525D8">
      <w:pPr>
        <w:widowControl w:val="0"/>
        <w:numPr>
          <w:ilvl w:val="1"/>
          <w:numId w:val="48"/>
        </w:numPr>
        <w:suppressAutoHyphens/>
        <w:autoSpaceDN w:val="0"/>
        <w:spacing w:line="22" w:lineRule="atLeast"/>
        <w:ind w:left="0" w:firstLine="0"/>
        <w:jc w:val="both"/>
        <w:textAlignment w:val="baseline"/>
        <w:rPr>
          <w:rFonts w:ascii="Times New Roman" w:eastAsiaTheme="minorHAnsi" w:hAnsi="Times New Roman" w:cs="Times New Roman"/>
          <w:color w:val="000000"/>
          <w:lang w:eastAsia="en-US"/>
        </w:rPr>
      </w:pPr>
      <w:r w:rsidRPr="005B6DD5">
        <w:rPr>
          <w:rFonts w:ascii="Times New Roman" w:eastAsiaTheme="minorHAnsi" w:hAnsi="Times New Roman" w:cs="Times New Roman"/>
          <w:color w:val="000000"/>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F732575" w14:textId="77777777" w:rsidR="00B5276D" w:rsidRPr="005B6DD5" w:rsidRDefault="00B5276D" w:rsidP="003525D8">
      <w:pPr>
        <w:widowControl w:val="0"/>
        <w:numPr>
          <w:ilvl w:val="1"/>
          <w:numId w:val="48"/>
        </w:numPr>
        <w:suppressAutoHyphens/>
        <w:autoSpaceDN w:val="0"/>
        <w:spacing w:line="22" w:lineRule="atLeast"/>
        <w:ind w:left="0" w:firstLine="0"/>
        <w:jc w:val="both"/>
        <w:textAlignment w:val="baseline"/>
        <w:rPr>
          <w:rFonts w:ascii="Times New Roman" w:eastAsiaTheme="minorHAnsi" w:hAnsi="Times New Roman" w:cs="Times New Roman"/>
          <w:lang w:eastAsia="en-US"/>
        </w:rPr>
      </w:pPr>
      <w:r w:rsidRPr="005B6DD5">
        <w:rPr>
          <w:rFonts w:ascii="Times New Roman" w:eastAsiaTheme="minorHAnsi" w:hAnsi="Times New Roman" w:cs="Times New Roman"/>
          <w:color w:val="000000"/>
          <w:lang w:eastAsia="en-US"/>
        </w:rPr>
        <w:t xml:space="preserve">W odniesieniu do warunków dotyczących wykształcenia, kwalifikacji zawodowych lub doświadczenia wykonawcy mogą polegać na zdolnościach podmiotów udostępniających zasoby, </w:t>
      </w:r>
      <w:r w:rsidRPr="005B6DD5">
        <w:rPr>
          <w:rFonts w:ascii="Times New Roman" w:eastAsiaTheme="minorHAnsi" w:hAnsi="Times New Roman" w:cs="Times New Roman"/>
          <w:b/>
          <w:bCs/>
          <w:color w:val="000000"/>
          <w:lang w:eastAsia="en-US"/>
        </w:rPr>
        <w:t>jeśli podmioty te wykonają roboty budowlane lub usługi, do realizacji których te zdolności są wymagane.</w:t>
      </w:r>
    </w:p>
    <w:p w14:paraId="6F70BB70" w14:textId="77777777" w:rsidR="00B5276D" w:rsidRPr="005B6DD5" w:rsidRDefault="00B5276D" w:rsidP="003525D8">
      <w:pPr>
        <w:widowControl w:val="0"/>
        <w:numPr>
          <w:ilvl w:val="1"/>
          <w:numId w:val="48"/>
        </w:numPr>
        <w:suppressAutoHyphens/>
        <w:autoSpaceDN w:val="0"/>
        <w:spacing w:line="22" w:lineRule="atLeast"/>
        <w:ind w:left="0" w:firstLine="0"/>
        <w:jc w:val="both"/>
        <w:textAlignment w:val="baseline"/>
        <w:rPr>
          <w:rFonts w:ascii="Times New Roman" w:eastAsiaTheme="minorHAnsi" w:hAnsi="Times New Roman" w:cs="Times New Roman"/>
          <w:lang w:eastAsia="en-US"/>
        </w:rPr>
      </w:pPr>
      <w:r w:rsidRPr="005B6DD5">
        <w:rPr>
          <w:rFonts w:ascii="Times New Roman" w:eastAsiaTheme="minorHAnsi" w:hAnsi="Times New Roman" w:cs="Times New Roman"/>
          <w:color w:val="000000"/>
          <w:lang w:eastAsia="en-US"/>
        </w:rPr>
        <w:lastRenderedPageBreak/>
        <w:t xml:space="preserve">Wykonawca, który polega na zdolnościach lub sytuacji podmiotów udostępniających zasoby, składa </w:t>
      </w:r>
      <w:r w:rsidRPr="005B6DD5">
        <w:rPr>
          <w:rFonts w:ascii="Times New Roman" w:eastAsiaTheme="minorHAnsi" w:hAnsi="Times New Roman" w:cs="Times New Roman"/>
          <w:b/>
          <w:bCs/>
          <w:color w:val="000000"/>
          <w:lang w:eastAsia="en-US"/>
        </w:rPr>
        <w:t>wraz z ofertą</w:t>
      </w:r>
      <w:r w:rsidRPr="005B6DD5">
        <w:rPr>
          <w:rFonts w:ascii="Times New Roman" w:eastAsiaTheme="minorHAnsi" w:hAnsi="Times New Roman" w:cs="Times New Roman"/>
          <w:color w:val="000000"/>
          <w:lang w:eastAsia="en-US"/>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5B6DD5">
        <w:rPr>
          <w:rFonts w:ascii="Times New Roman" w:eastAsiaTheme="minorHAnsi" w:hAnsi="Times New Roman" w:cs="Times New Roman"/>
          <w:u w:val="single"/>
          <w:lang w:eastAsia="en-US"/>
        </w:rPr>
        <w:t>.</w:t>
      </w:r>
    </w:p>
    <w:p w14:paraId="52D3B1E5" w14:textId="77777777" w:rsidR="00B5276D" w:rsidRPr="005B6DD5" w:rsidRDefault="00B5276D" w:rsidP="003525D8">
      <w:pPr>
        <w:widowControl w:val="0"/>
        <w:numPr>
          <w:ilvl w:val="1"/>
          <w:numId w:val="48"/>
        </w:numPr>
        <w:suppressAutoHyphens/>
        <w:autoSpaceDN w:val="0"/>
        <w:spacing w:line="22" w:lineRule="atLeast"/>
        <w:ind w:left="0" w:firstLine="0"/>
        <w:jc w:val="both"/>
        <w:textAlignment w:val="baseline"/>
        <w:rPr>
          <w:rFonts w:ascii="Times New Roman" w:eastAsiaTheme="minorHAnsi" w:hAnsi="Times New Roman" w:cs="Times New Roman"/>
          <w:color w:val="000000"/>
          <w:lang w:eastAsia="en-US"/>
        </w:rPr>
      </w:pPr>
      <w:r w:rsidRPr="005B6DD5">
        <w:rPr>
          <w:rFonts w:ascii="Times New Roman" w:eastAsiaTheme="minorHAnsi" w:hAnsi="Times New Roman" w:cs="Times New Roman"/>
          <w:color w:val="000000"/>
          <w:lang w:eastAsia="en-US"/>
        </w:rPr>
        <w:t>Zobowiązanie podmiotu udostępniającego zasoby, o którym mowa w pkt 9.4 potwierdza, że stosunek łączący wykonawcę z podmiotami udostępniającymi zasoby gwarantuje rzeczywisty dostęp do tych zasobów oraz określa w szczególności:</w:t>
      </w:r>
    </w:p>
    <w:p w14:paraId="1E5C81EC" w14:textId="77777777" w:rsidR="00B5276D" w:rsidRPr="005B6DD5" w:rsidRDefault="00B5276D" w:rsidP="003525D8">
      <w:pPr>
        <w:widowControl w:val="0"/>
        <w:shd w:val="clear" w:color="auto" w:fill="FFFFFF"/>
        <w:suppressAutoHyphens/>
        <w:autoSpaceDN w:val="0"/>
        <w:spacing w:line="22" w:lineRule="atLeast"/>
        <w:jc w:val="both"/>
        <w:textAlignment w:val="baseline"/>
        <w:rPr>
          <w:rFonts w:ascii="Times New Roman" w:eastAsia="Times New Roman" w:hAnsi="Times New Roman" w:cs="Times New Roman"/>
          <w:color w:val="000000"/>
          <w:kern w:val="3"/>
          <w:lang w:eastAsia="en-US"/>
        </w:rPr>
      </w:pPr>
      <w:r w:rsidRPr="005B6DD5">
        <w:rPr>
          <w:rFonts w:ascii="Times New Roman" w:eastAsia="Times New Roman" w:hAnsi="Times New Roman" w:cs="Times New Roman"/>
          <w:color w:val="000000"/>
          <w:kern w:val="3"/>
          <w:lang w:eastAsia="en-US"/>
        </w:rPr>
        <w:t>1)</w:t>
      </w:r>
      <w:r w:rsidRPr="005B6DD5">
        <w:rPr>
          <w:rFonts w:ascii="Times New Roman" w:eastAsia="Times New Roman" w:hAnsi="Times New Roman" w:cs="Times New Roman"/>
          <w:color w:val="000000"/>
          <w:kern w:val="3"/>
          <w:lang w:eastAsia="en-US"/>
        </w:rPr>
        <w:tab/>
        <w:t>zakres dostępnych wykonawcy zasobów podmiotu udostępniającego zasoby;</w:t>
      </w:r>
    </w:p>
    <w:p w14:paraId="5DF10B81" w14:textId="77777777" w:rsidR="00B5276D" w:rsidRPr="005B6DD5" w:rsidRDefault="00B5276D" w:rsidP="003525D8">
      <w:pPr>
        <w:widowControl w:val="0"/>
        <w:shd w:val="clear" w:color="auto" w:fill="FFFFFF"/>
        <w:suppressAutoHyphens/>
        <w:autoSpaceDN w:val="0"/>
        <w:spacing w:line="22" w:lineRule="atLeast"/>
        <w:jc w:val="both"/>
        <w:textAlignment w:val="baseline"/>
        <w:rPr>
          <w:rFonts w:ascii="Times New Roman" w:eastAsia="Times New Roman" w:hAnsi="Times New Roman" w:cs="Times New Roman"/>
          <w:color w:val="000000"/>
          <w:kern w:val="3"/>
          <w:lang w:eastAsia="en-US"/>
        </w:rPr>
      </w:pPr>
      <w:r w:rsidRPr="005B6DD5">
        <w:rPr>
          <w:rFonts w:ascii="Times New Roman" w:eastAsia="Times New Roman" w:hAnsi="Times New Roman" w:cs="Times New Roman"/>
          <w:color w:val="000000"/>
          <w:kern w:val="3"/>
          <w:lang w:eastAsia="en-US"/>
        </w:rPr>
        <w:t>2)</w:t>
      </w:r>
      <w:r w:rsidRPr="005B6DD5">
        <w:rPr>
          <w:rFonts w:ascii="Times New Roman" w:eastAsia="Times New Roman" w:hAnsi="Times New Roman" w:cs="Times New Roman"/>
          <w:color w:val="000000"/>
          <w:kern w:val="3"/>
          <w:lang w:eastAsia="en-US"/>
        </w:rPr>
        <w:tab/>
        <w:t>sposób i okres udostępnienia wykonawcy i wykorzystania przez niego zasobów podmiotu udostępniającego te zasoby przy wykonywaniu zamówienia;</w:t>
      </w:r>
    </w:p>
    <w:p w14:paraId="03534CBA" w14:textId="77777777" w:rsidR="00B5276D" w:rsidRPr="005B6DD5" w:rsidRDefault="00B5276D" w:rsidP="003525D8">
      <w:pPr>
        <w:widowControl w:val="0"/>
        <w:shd w:val="clear" w:color="auto" w:fill="FFFFFF"/>
        <w:suppressAutoHyphens/>
        <w:autoSpaceDN w:val="0"/>
        <w:spacing w:line="22" w:lineRule="atLeast"/>
        <w:jc w:val="both"/>
        <w:textAlignment w:val="baseline"/>
        <w:rPr>
          <w:rFonts w:ascii="Times New Roman" w:eastAsia="Times New Roman" w:hAnsi="Times New Roman" w:cs="Times New Roman"/>
          <w:color w:val="000000"/>
          <w:kern w:val="3"/>
          <w:lang w:eastAsia="en-US"/>
        </w:rPr>
      </w:pPr>
      <w:r w:rsidRPr="005B6DD5">
        <w:rPr>
          <w:rFonts w:ascii="Times New Roman" w:eastAsia="Times New Roman" w:hAnsi="Times New Roman" w:cs="Times New Roman"/>
          <w:color w:val="000000"/>
          <w:kern w:val="3"/>
          <w:lang w:eastAsia="en-US"/>
        </w:rPr>
        <w:t>3)</w:t>
      </w:r>
      <w:r w:rsidRPr="005B6DD5">
        <w:rPr>
          <w:rFonts w:ascii="Times New Roman" w:eastAsia="Times New Roman" w:hAnsi="Times New Roman" w:cs="Times New Roman"/>
          <w:color w:val="000000"/>
          <w:kern w:val="3"/>
          <w:lang w:eastAsia="en-US"/>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DB32E86" w14:textId="77777777" w:rsidR="00B5276D" w:rsidRPr="005B6DD5" w:rsidRDefault="00B5276D" w:rsidP="003525D8">
      <w:pPr>
        <w:widowControl w:val="0"/>
        <w:numPr>
          <w:ilvl w:val="1"/>
          <w:numId w:val="48"/>
        </w:numPr>
        <w:suppressAutoHyphens/>
        <w:autoSpaceDN w:val="0"/>
        <w:spacing w:line="22" w:lineRule="atLeast"/>
        <w:ind w:left="0" w:firstLine="0"/>
        <w:jc w:val="both"/>
        <w:textAlignment w:val="baseline"/>
        <w:rPr>
          <w:rFonts w:ascii="Times New Roman" w:eastAsiaTheme="minorHAnsi" w:hAnsi="Times New Roman" w:cs="Times New Roman"/>
          <w:lang w:eastAsia="en-US"/>
        </w:rPr>
      </w:pPr>
      <w:r w:rsidRPr="005B6DD5">
        <w:rPr>
          <w:rFonts w:ascii="Times New Roman" w:eastAsiaTheme="minorHAnsi" w:hAnsi="Times New Roman" w:cs="Times New Roman"/>
          <w:color w:val="000000"/>
          <w:lang w:eastAsia="en-US"/>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r w:rsidRPr="005B6DD5">
        <w:rPr>
          <w:rFonts w:ascii="Times New Roman" w:eastAsiaTheme="minorHAnsi" w:hAnsi="Times New Roman" w:cs="Times New Roman"/>
          <w:lang w:eastAsia="en-US"/>
        </w:rPr>
        <w:t>.</w:t>
      </w:r>
    </w:p>
    <w:p w14:paraId="4E0C91F0" w14:textId="77777777" w:rsidR="00B5276D" w:rsidRPr="005B6DD5" w:rsidRDefault="00B5276D" w:rsidP="003525D8">
      <w:pPr>
        <w:widowControl w:val="0"/>
        <w:numPr>
          <w:ilvl w:val="1"/>
          <w:numId w:val="48"/>
        </w:numPr>
        <w:suppressAutoHyphens/>
        <w:autoSpaceDN w:val="0"/>
        <w:spacing w:line="22" w:lineRule="atLeast"/>
        <w:ind w:left="0" w:firstLine="0"/>
        <w:jc w:val="both"/>
        <w:textAlignment w:val="baseline"/>
        <w:rPr>
          <w:rFonts w:ascii="Times New Roman" w:eastAsiaTheme="minorHAnsi" w:hAnsi="Times New Roman" w:cs="Times New Roman"/>
          <w:lang w:eastAsia="en-US"/>
        </w:rPr>
      </w:pPr>
      <w:r w:rsidRPr="005B6DD5">
        <w:rPr>
          <w:rFonts w:ascii="Times New Roman" w:eastAsiaTheme="minorHAnsi" w:hAnsi="Times New Roman" w:cs="Times New Roman"/>
          <w:color w:val="000000"/>
          <w:lang w:eastAsia="en-US"/>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53478B10" w14:textId="77777777" w:rsidR="00B5276D" w:rsidRPr="005B6DD5" w:rsidRDefault="00B5276D" w:rsidP="003525D8">
      <w:pPr>
        <w:widowControl w:val="0"/>
        <w:numPr>
          <w:ilvl w:val="1"/>
          <w:numId w:val="48"/>
        </w:numPr>
        <w:suppressAutoHyphens/>
        <w:autoSpaceDN w:val="0"/>
        <w:spacing w:line="22" w:lineRule="atLeast"/>
        <w:ind w:left="0" w:firstLine="0"/>
        <w:jc w:val="both"/>
        <w:textAlignment w:val="baseline"/>
        <w:rPr>
          <w:rFonts w:ascii="Times New Roman" w:eastAsiaTheme="minorHAnsi" w:hAnsi="Times New Roman" w:cs="Times New Roman"/>
          <w:color w:val="000000"/>
          <w:lang w:eastAsia="en-US"/>
        </w:rPr>
      </w:pPr>
      <w:r w:rsidRPr="005B6DD5">
        <w:rPr>
          <w:rFonts w:ascii="Times New Roman" w:eastAsiaTheme="minorHAnsi" w:hAnsi="Times New Roman" w:cs="Times New Roman"/>
          <w:color w:val="000000"/>
          <w:lang w:eastAsia="en-US"/>
        </w:rPr>
        <w:t>Wykonawca, w przypadku polegania na zdolnościach lub sytuacji podmiotów udostępniających zasoby, przedstawia, wraz z oświadczeniami, o którym mowa w pkt 8.1 także oświadczenia podmiotu udostępniającego zasoby, potwierdzające brak podstaw wykluczenia tego podmiotu oraz odpowiednio spełnianie warunków udziału w postępowaniu w zakresie, w jakim wykonawca powołuje się na jego zasoby.</w:t>
      </w:r>
    </w:p>
    <w:p w14:paraId="7AAECDB5" w14:textId="77777777" w:rsidR="00B5276D" w:rsidRPr="005B6DD5" w:rsidRDefault="00B5276D" w:rsidP="003525D8">
      <w:pPr>
        <w:widowControl w:val="0"/>
        <w:numPr>
          <w:ilvl w:val="1"/>
          <w:numId w:val="48"/>
        </w:numPr>
        <w:suppressAutoHyphens/>
        <w:autoSpaceDN w:val="0"/>
        <w:spacing w:line="22" w:lineRule="atLeast"/>
        <w:ind w:left="0" w:firstLine="0"/>
        <w:jc w:val="both"/>
        <w:textAlignment w:val="baseline"/>
        <w:rPr>
          <w:rFonts w:ascii="Times New Roman" w:eastAsiaTheme="minorHAnsi" w:hAnsi="Times New Roman" w:cs="Times New Roman"/>
          <w:color w:val="000000"/>
          <w:lang w:eastAsia="en-US"/>
        </w:rPr>
      </w:pPr>
      <w:r w:rsidRPr="005B6DD5">
        <w:rPr>
          <w:rFonts w:ascii="Times New Roman" w:eastAsiaTheme="minorHAnsi" w:hAnsi="Times New Roman" w:cs="Times New Roman"/>
          <w:color w:val="000000"/>
          <w:lang w:eastAsia="en-US"/>
        </w:rPr>
        <w:t>W przypadku zamówień na roboty budowlane oraz usługi, które mają być wykonane w miejscu podlegającym bezpośredniemu nadzorowi zamawiającego, zamawiający będzie żądał, aby przed przystąpieniem do wykonania zamówienia wykonawca podał nazwy, dane kontaktowe oraz przedstawicieli, podwykonawców zaangażowanych w takie roboty budowlane lub usługi, jeżeli są już znani.</w:t>
      </w:r>
    </w:p>
    <w:p w14:paraId="42ABAD18" w14:textId="78B523A0" w:rsidR="00B5276D" w:rsidRPr="005B6DD5" w:rsidRDefault="00B5276D" w:rsidP="003525D8">
      <w:pPr>
        <w:widowControl w:val="0"/>
        <w:numPr>
          <w:ilvl w:val="1"/>
          <w:numId w:val="48"/>
        </w:numPr>
        <w:suppressAutoHyphens/>
        <w:autoSpaceDN w:val="0"/>
        <w:spacing w:line="22" w:lineRule="atLeast"/>
        <w:ind w:left="0" w:firstLine="0"/>
        <w:jc w:val="both"/>
        <w:textAlignment w:val="baseline"/>
        <w:rPr>
          <w:rFonts w:ascii="Times New Roman" w:eastAsiaTheme="minorHAnsi" w:hAnsi="Times New Roman" w:cs="Times New Roman"/>
          <w:color w:val="000000"/>
          <w:lang w:eastAsia="en-US"/>
        </w:rPr>
      </w:pPr>
      <w:r w:rsidRPr="005B6DD5">
        <w:rPr>
          <w:rFonts w:ascii="Times New Roman" w:eastAsiaTheme="minorHAnsi" w:hAnsi="Times New Roman" w:cs="Times New Roman"/>
          <w:color w:val="000000"/>
          <w:lang w:eastAsia="en-US"/>
        </w:rPr>
        <w:t>Wykonawca będzie zobowiązany do zawiadamiania zamawiającego o wszelkich zmianach w odniesieniu do informacji, o których mowa w pkt 9.1, w trakcie realizacji zamówienia, a także przekaże wymagane informacje na temat nowych podwykonawców, którym w późniejszym okresie zamierza powierzyć realizację robót budowlanych lub usług.</w:t>
      </w:r>
    </w:p>
    <w:p w14:paraId="58249886" w14:textId="77777777" w:rsidR="004A31C0" w:rsidRPr="005B6DD5" w:rsidRDefault="004A31C0" w:rsidP="003525D8">
      <w:pPr>
        <w:widowControl w:val="0"/>
        <w:suppressAutoHyphens/>
        <w:autoSpaceDN w:val="0"/>
        <w:spacing w:line="22" w:lineRule="atLeast"/>
        <w:jc w:val="both"/>
        <w:textAlignment w:val="baseline"/>
        <w:rPr>
          <w:rFonts w:ascii="Times New Roman" w:eastAsiaTheme="minorHAnsi" w:hAnsi="Times New Roman" w:cs="Times New Roman"/>
          <w:color w:val="000000"/>
          <w:lang w:eastAsia="en-US"/>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B5276D" w:rsidRPr="005B6DD5" w14:paraId="2150628F" w14:textId="77777777" w:rsidTr="00D07121">
        <w:trPr>
          <w:jc w:val="center"/>
        </w:trPr>
        <w:tc>
          <w:tcPr>
            <w:tcW w:w="9054" w:type="dxa"/>
            <w:shd w:val="clear" w:color="auto" w:fill="F2F2F2"/>
            <w:tcMar>
              <w:top w:w="0" w:type="dxa"/>
              <w:left w:w="108" w:type="dxa"/>
              <w:bottom w:w="0" w:type="dxa"/>
              <w:right w:w="108" w:type="dxa"/>
            </w:tcMar>
          </w:tcPr>
          <w:p w14:paraId="4F1C457D" w14:textId="77777777" w:rsidR="00B5276D" w:rsidRPr="005B6DD5" w:rsidRDefault="00B5276D" w:rsidP="003525D8">
            <w:pPr>
              <w:widowControl w:val="0"/>
              <w:suppressAutoHyphens/>
              <w:autoSpaceDN w:val="0"/>
              <w:spacing w:line="22" w:lineRule="atLeast"/>
              <w:jc w:val="center"/>
              <w:textAlignment w:val="baseline"/>
              <w:rPr>
                <w:rFonts w:ascii="Times New Roman" w:eastAsia="Times New Roman" w:hAnsi="Times New Roman" w:cs="Times New Roman"/>
                <w:kern w:val="3"/>
                <w:lang w:eastAsia="en-US"/>
              </w:rPr>
            </w:pPr>
            <w:r w:rsidRPr="005B6DD5">
              <w:rPr>
                <w:rFonts w:ascii="Times New Roman" w:eastAsia="Times New Roman" w:hAnsi="Times New Roman" w:cs="Times New Roman"/>
                <w:kern w:val="3"/>
                <w:lang w:eastAsia="en-US"/>
              </w:rPr>
              <w:t>Rozdział 10</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B5276D" w:rsidRPr="005B6DD5" w14:paraId="1D3DF203" w14:textId="77777777" w:rsidTr="00D07121">
              <w:trPr>
                <w:trHeight w:val="536"/>
              </w:trPr>
              <w:tc>
                <w:tcPr>
                  <w:tcW w:w="8855" w:type="dxa"/>
                </w:tcPr>
                <w:p w14:paraId="0AA2A91A" w14:textId="77777777" w:rsidR="00B5276D" w:rsidRPr="005B6DD5" w:rsidRDefault="00B5276D" w:rsidP="003525D8">
                  <w:pPr>
                    <w:autoSpaceDE w:val="0"/>
                    <w:autoSpaceDN w:val="0"/>
                    <w:adjustRightInd w:val="0"/>
                    <w:spacing w:line="22" w:lineRule="atLeast"/>
                    <w:jc w:val="center"/>
                    <w:rPr>
                      <w:rFonts w:ascii="Times New Roman" w:eastAsiaTheme="minorHAnsi" w:hAnsi="Times New Roman" w:cs="Times New Roman"/>
                      <w:color w:val="000000"/>
                      <w:lang w:eastAsia="en-US"/>
                    </w:rPr>
                  </w:pPr>
                  <w:r w:rsidRPr="008359E7">
                    <w:rPr>
                      <w:rFonts w:ascii="Times New Roman" w:eastAsiaTheme="minorHAnsi" w:hAnsi="Times New Roman" w:cs="Times New Roman"/>
                      <w:b/>
                      <w:color w:val="0D0D0D" w:themeColor="text1" w:themeTint="F2"/>
                      <w:lang w:eastAsia="en-US"/>
                    </w:rPr>
                    <w:t xml:space="preserve">INFORMACJA DLA WYKONAWCÓW WSPÓLNIE UBIEGAJĄCYCH SIĘ </w:t>
                  </w:r>
                  <w:r w:rsidRPr="008359E7">
                    <w:rPr>
                      <w:rFonts w:ascii="Times New Roman" w:eastAsiaTheme="minorHAnsi" w:hAnsi="Times New Roman" w:cs="Times New Roman"/>
                      <w:b/>
                      <w:color w:val="0D0D0D" w:themeColor="text1" w:themeTint="F2"/>
                      <w:lang w:eastAsia="en-US"/>
                    </w:rPr>
                    <w:br/>
                    <w:t>O UDZIELENIE ZAMÓWIENIA (W TYM SPÓŁKI CYWILNE)</w:t>
                  </w:r>
                </w:p>
              </w:tc>
            </w:tr>
          </w:tbl>
          <w:p w14:paraId="6C7A0CF7" w14:textId="77777777" w:rsidR="00B5276D" w:rsidRPr="005B6DD5" w:rsidRDefault="00B5276D" w:rsidP="003525D8">
            <w:pPr>
              <w:widowControl w:val="0"/>
              <w:suppressAutoHyphens/>
              <w:autoSpaceDN w:val="0"/>
              <w:spacing w:line="22" w:lineRule="atLeast"/>
              <w:jc w:val="center"/>
              <w:textAlignment w:val="baseline"/>
              <w:rPr>
                <w:rFonts w:ascii="Times New Roman" w:eastAsia="Times New Roman" w:hAnsi="Times New Roman" w:cs="Times New Roman"/>
                <w:b/>
                <w:kern w:val="3"/>
                <w:lang w:eastAsia="en-US"/>
              </w:rPr>
            </w:pPr>
          </w:p>
        </w:tc>
      </w:tr>
    </w:tbl>
    <w:p w14:paraId="5DAA9E25" w14:textId="1D462FFF" w:rsidR="00B5276D" w:rsidRPr="005B6DD5" w:rsidRDefault="00B5276D" w:rsidP="003525D8">
      <w:pPr>
        <w:widowControl w:val="0"/>
        <w:numPr>
          <w:ilvl w:val="1"/>
          <w:numId w:val="51"/>
        </w:numPr>
        <w:suppressAutoHyphens/>
        <w:autoSpaceDN w:val="0"/>
        <w:spacing w:line="22" w:lineRule="atLeast"/>
        <w:ind w:left="0" w:firstLine="0"/>
        <w:jc w:val="both"/>
        <w:textAlignment w:val="baseline"/>
        <w:rPr>
          <w:rFonts w:ascii="Times New Roman" w:eastAsiaTheme="minorHAnsi" w:hAnsi="Times New Roman" w:cs="Times New Roman"/>
          <w:lang w:eastAsia="en-US"/>
        </w:rPr>
      </w:pPr>
      <w:r w:rsidRPr="005B6DD5">
        <w:rPr>
          <w:rFonts w:ascii="Times New Roman" w:eastAsiaTheme="minorHAnsi" w:hAnsi="Times New Roman" w:cs="Times New Roman"/>
          <w:bCs/>
          <w:lang w:eastAsia="en-US"/>
        </w:rPr>
        <w:t xml:space="preserve">Wykonawcy </w:t>
      </w:r>
      <w:r w:rsidRPr="005B6DD5">
        <w:rPr>
          <w:rFonts w:ascii="Times New Roman" w:eastAsiaTheme="minorHAnsi" w:hAnsi="Times New Roman" w:cs="Times New Roman"/>
          <w:color w:val="000000"/>
          <w:lang w:eastAsia="en-US"/>
        </w:rPr>
        <w:t>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7581DC23" w14:textId="77777777" w:rsidR="00B5276D" w:rsidRPr="005B6DD5" w:rsidRDefault="00B5276D" w:rsidP="003525D8">
      <w:pPr>
        <w:widowControl w:val="0"/>
        <w:tabs>
          <w:tab w:val="left" w:pos="142"/>
        </w:tabs>
        <w:suppressAutoHyphens/>
        <w:autoSpaceDN w:val="0"/>
        <w:spacing w:line="22" w:lineRule="atLeast"/>
        <w:jc w:val="both"/>
        <w:textAlignment w:val="baseline"/>
        <w:rPr>
          <w:rFonts w:ascii="Times New Roman" w:eastAsiaTheme="minorHAnsi" w:hAnsi="Times New Roman" w:cs="Times New Roman"/>
          <w:bCs/>
          <w:lang w:eastAsia="en-US"/>
        </w:rPr>
      </w:pPr>
      <w:r w:rsidRPr="005B6DD5">
        <w:rPr>
          <w:rFonts w:ascii="Times New Roman" w:eastAsiaTheme="minorHAnsi" w:hAnsi="Times New Roman" w:cs="Times New Roman"/>
          <w:b/>
          <w:lang w:eastAsia="en-US"/>
        </w:rPr>
        <w:t>10.2.</w:t>
      </w:r>
      <w:r w:rsidRPr="005B6DD5">
        <w:rPr>
          <w:rFonts w:ascii="Times New Roman" w:eastAsiaTheme="minorHAnsi" w:hAnsi="Times New Roman" w:cs="Times New Roman"/>
          <w:bCs/>
          <w:lang w:eastAsia="en-US"/>
        </w:rPr>
        <w:t xml:space="preserve">  W przypadku Wykonawców wspólnie ubiegających się o udzielenie zamówienia:</w:t>
      </w:r>
    </w:p>
    <w:p w14:paraId="11E71DBC" w14:textId="77777777" w:rsidR="00B5276D" w:rsidRPr="005B6DD5" w:rsidRDefault="00B5276D" w:rsidP="003525D8">
      <w:pPr>
        <w:widowControl w:val="0"/>
        <w:numPr>
          <w:ilvl w:val="0"/>
          <w:numId w:val="52"/>
        </w:numPr>
        <w:suppressAutoHyphens/>
        <w:autoSpaceDN w:val="0"/>
        <w:spacing w:line="22" w:lineRule="atLeast"/>
        <w:ind w:left="0" w:firstLine="0"/>
        <w:jc w:val="both"/>
        <w:textAlignment w:val="baseline"/>
        <w:rPr>
          <w:rFonts w:ascii="Times New Roman" w:eastAsiaTheme="minorHAnsi" w:hAnsi="Times New Roman" w:cs="Times New Roman"/>
          <w:lang w:eastAsia="en-US"/>
        </w:rPr>
      </w:pPr>
      <w:r w:rsidRPr="005B6DD5">
        <w:rPr>
          <w:rFonts w:ascii="Times New Roman" w:eastAsiaTheme="minorHAnsi" w:hAnsi="Times New Roman" w:cs="Times New Roman"/>
          <w:bCs/>
          <w:lang w:eastAsia="en-US"/>
        </w:rPr>
        <w:t xml:space="preserve">oświadczenia o których mowa w pkt. 8.1 SWZ składa </w:t>
      </w:r>
      <w:r w:rsidRPr="005B6DD5">
        <w:rPr>
          <w:rFonts w:ascii="Times New Roman" w:eastAsiaTheme="minorHAnsi" w:hAnsi="Times New Roman" w:cs="Times New Roman"/>
          <w:b/>
          <w:lang w:eastAsia="en-US"/>
        </w:rPr>
        <w:t>z ofertą</w:t>
      </w:r>
      <w:r w:rsidRPr="005B6DD5">
        <w:rPr>
          <w:rFonts w:ascii="Times New Roman" w:eastAsiaTheme="minorHAnsi" w:hAnsi="Times New Roman" w:cs="Times New Roman"/>
          <w:bCs/>
          <w:lang w:eastAsia="en-US"/>
        </w:rPr>
        <w:t xml:space="preserve"> każdy </w:t>
      </w:r>
      <w:r w:rsidRPr="005B6DD5">
        <w:rPr>
          <w:rFonts w:ascii="Times New Roman" w:eastAsiaTheme="minorHAnsi" w:hAnsi="Times New Roman" w:cs="Times New Roman"/>
          <w:bCs/>
          <w:lang w:eastAsia="en-US"/>
        </w:rPr>
        <w:br/>
        <w:t xml:space="preserve">z Wykonawców wspólnie ubiegających się o zamówienie. </w:t>
      </w:r>
      <w:r w:rsidRPr="005B6DD5">
        <w:rPr>
          <w:rFonts w:ascii="Times New Roman" w:eastAsiaTheme="minorHAnsi" w:hAnsi="Times New Roman" w:cs="Times New Roman"/>
          <w:color w:val="000000"/>
          <w:lang w:eastAsia="en-US"/>
        </w:rPr>
        <w:t xml:space="preserve">Oświadczenia </w:t>
      </w:r>
      <w:r w:rsidRPr="005B6DD5">
        <w:rPr>
          <w:rFonts w:ascii="Times New Roman" w:eastAsiaTheme="minorHAnsi" w:hAnsi="Times New Roman" w:cs="Times New Roman"/>
          <w:color w:val="000000"/>
          <w:lang w:eastAsia="en-US"/>
        </w:rPr>
        <w:br/>
        <w:t xml:space="preserve">te potwierdzają brak podstaw wykluczenia oraz spełnianie warunków udziału </w:t>
      </w:r>
      <w:r w:rsidRPr="005B6DD5">
        <w:rPr>
          <w:rFonts w:ascii="Times New Roman" w:eastAsiaTheme="minorHAnsi" w:hAnsi="Times New Roman" w:cs="Times New Roman"/>
          <w:color w:val="000000"/>
          <w:lang w:eastAsia="en-US"/>
        </w:rPr>
        <w:br/>
        <w:t>w postępowaniu w zakresie, w jakim każdy z wykonawców wykazuje spełnianie warunków udziału w postępowaniu lub kryteria selekcji.</w:t>
      </w:r>
    </w:p>
    <w:p w14:paraId="6A6C61E0" w14:textId="3ADBAF43" w:rsidR="00B5276D" w:rsidRPr="005B6DD5" w:rsidRDefault="00B5276D" w:rsidP="003525D8">
      <w:pPr>
        <w:widowControl w:val="0"/>
        <w:numPr>
          <w:ilvl w:val="0"/>
          <w:numId w:val="49"/>
        </w:numPr>
        <w:suppressAutoHyphens/>
        <w:autoSpaceDN w:val="0"/>
        <w:spacing w:line="22" w:lineRule="atLeast"/>
        <w:ind w:left="0" w:firstLine="0"/>
        <w:jc w:val="both"/>
        <w:textAlignment w:val="baseline"/>
        <w:rPr>
          <w:rFonts w:ascii="Times New Roman" w:eastAsiaTheme="minorHAnsi" w:hAnsi="Times New Roman" w:cs="Times New Roman"/>
          <w:lang w:eastAsia="en-US"/>
        </w:rPr>
      </w:pPr>
      <w:r w:rsidRPr="005B6DD5">
        <w:rPr>
          <w:rFonts w:ascii="Times New Roman" w:eastAsiaTheme="minorHAnsi" w:hAnsi="Times New Roman" w:cs="Times New Roman"/>
          <w:color w:val="000000"/>
          <w:lang w:eastAsia="en-US"/>
        </w:rPr>
        <w:t>w przypadku, o którym mowa w rozdziale 6.</w:t>
      </w:r>
      <w:r w:rsidR="00AC653C">
        <w:rPr>
          <w:rFonts w:ascii="Times New Roman" w:eastAsiaTheme="minorHAnsi" w:hAnsi="Times New Roman" w:cs="Times New Roman"/>
          <w:color w:val="000000"/>
          <w:lang w:eastAsia="en-US"/>
        </w:rPr>
        <w:t>2</w:t>
      </w:r>
      <w:r w:rsidRPr="005B6DD5">
        <w:rPr>
          <w:rFonts w:ascii="Times New Roman" w:eastAsiaTheme="minorHAnsi" w:hAnsi="Times New Roman" w:cs="Times New Roman"/>
          <w:color w:val="000000"/>
          <w:lang w:eastAsia="en-US"/>
        </w:rPr>
        <w:t xml:space="preserve"> SWZ wykonawcy wspólnie ubiegający się o udzielenie zamówienia </w:t>
      </w:r>
      <w:r w:rsidRPr="005B6DD5">
        <w:rPr>
          <w:rFonts w:ascii="Times New Roman" w:eastAsiaTheme="minorHAnsi" w:hAnsi="Times New Roman" w:cs="Times New Roman"/>
          <w:b/>
          <w:bCs/>
          <w:color w:val="000000"/>
          <w:lang w:eastAsia="en-US"/>
        </w:rPr>
        <w:t>dołączają do oferty</w:t>
      </w:r>
      <w:r w:rsidRPr="005B6DD5">
        <w:rPr>
          <w:rFonts w:ascii="Times New Roman" w:eastAsiaTheme="minorHAnsi" w:hAnsi="Times New Roman" w:cs="Times New Roman"/>
          <w:color w:val="000000"/>
          <w:lang w:eastAsia="en-US"/>
        </w:rPr>
        <w:t xml:space="preserve"> oświadczenie, z którego wynika, które dostawy lub usługi </w:t>
      </w:r>
      <w:r w:rsidRPr="005B6DD5">
        <w:rPr>
          <w:rFonts w:ascii="Times New Roman" w:eastAsiaTheme="minorHAnsi" w:hAnsi="Times New Roman" w:cs="Times New Roman"/>
          <w:color w:val="000000"/>
          <w:lang w:eastAsia="en-US"/>
        </w:rPr>
        <w:lastRenderedPageBreak/>
        <w:t>wykonają poszczególni wykonawcy. W przypadku gdy ofertę składa spółka cywilna, a pełen zakres prac wykonają wspólnicy wspólnie w ramach umowy spółki oświadczenie powinno potwierdzać ten fakt. Oświadczenie należy złożyć wg</w:t>
      </w:r>
      <w:r w:rsidRPr="005B6DD5">
        <w:rPr>
          <w:rFonts w:ascii="Times New Roman" w:eastAsiaTheme="minorHAnsi" w:hAnsi="Times New Roman" w:cs="Times New Roman"/>
          <w:lang w:eastAsia="en-US"/>
        </w:rPr>
        <w:t xml:space="preserve"> wymogów</w:t>
      </w:r>
      <w:r w:rsidRPr="005B6DD5">
        <w:rPr>
          <w:rFonts w:ascii="Times New Roman" w:eastAsiaTheme="minorHAnsi" w:hAnsi="Times New Roman" w:cs="Times New Roman"/>
          <w:b/>
          <w:bCs/>
          <w:lang w:eastAsia="en-US"/>
        </w:rPr>
        <w:t xml:space="preserve"> </w:t>
      </w:r>
      <w:r w:rsidRPr="008359E7">
        <w:rPr>
          <w:rFonts w:ascii="Times New Roman" w:eastAsiaTheme="minorHAnsi" w:hAnsi="Times New Roman" w:cs="Times New Roman"/>
          <w:b/>
          <w:bCs/>
          <w:color w:val="0D0D0D" w:themeColor="text1" w:themeTint="F2"/>
          <w:lang w:eastAsia="en-US"/>
        </w:rPr>
        <w:t>załącznika nr 5 do SWZ</w:t>
      </w:r>
      <w:r w:rsidRPr="005B6DD5">
        <w:rPr>
          <w:rFonts w:ascii="Times New Roman" w:eastAsiaTheme="minorHAnsi" w:hAnsi="Times New Roman" w:cs="Times New Roman"/>
          <w:bCs/>
          <w:lang w:eastAsia="en-US"/>
        </w:rPr>
        <w:t>. Oświadczenie to jest podmiotowym środkiem dowodowym.</w:t>
      </w:r>
    </w:p>
    <w:p w14:paraId="5AF3D180" w14:textId="77777777" w:rsidR="00B5276D" w:rsidRPr="005B6DD5" w:rsidRDefault="00B5276D" w:rsidP="003525D8">
      <w:pPr>
        <w:widowControl w:val="0"/>
        <w:numPr>
          <w:ilvl w:val="0"/>
          <w:numId w:val="49"/>
        </w:numPr>
        <w:suppressAutoHyphens/>
        <w:autoSpaceDN w:val="0"/>
        <w:spacing w:line="22" w:lineRule="atLeast"/>
        <w:ind w:left="0" w:firstLine="0"/>
        <w:jc w:val="both"/>
        <w:textAlignment w:val="baseline"/>
        <w:rPr>
          <w:rFonts w:ascii="Times New Roman" w:eastAsiaTheme="minorHAnsi" w:hAnsi="Times New Roman" w:cs="Times New Roman"/>
          <w:bCs/>
          <w:lang w:eastAsia="en-US"/>
        </w:rPr>
      </w:pPr>
      <w:r w:rsidRPr="005B6DD5">
        <w:rPr>
          <w:rFonts w:ascii="Times New Roman" w:eastAsiaTheme="minorHAnsi" w:hAnsi="Times New Roman" w:cs="Times New Roman"/>
          <w:bCs/>
          <w:lang w:eastAsia="en-US"/>
        </w:rPr>
        <w:t>zobowiązani są oni na wezwanie Zamawiającego, złożyć podmiotowe środki dowodowe, o których mowa w pkt. 8.3 SWZ, przy czym podmiotowe środki dowodowe, o których mowa:</w:t>
      </w:r>
    </w:p>
    <w:p w14:paraId="56B8F065" w14:textId="77777777" w:rsidR="00B5276D" w:rsidRPr="005B6DD5" w:rsidRDefault="00B5276D" w:rsidP="003525D8">
      <w:pPr>
        <w:widowControl w:val="0"/>
        <w:numPr>
          <w:ilvl w:val="0"/>
          <w:numId w:val="50"/>
        </w:numPr>
        <w:suppressAutoHyphens/>
        <w:autoSpaceDN w:val="0"/>
        <w:spacing w:line="22" w:lineRule="atLeast"/>
        <w:ind w:left="0" w:firstLine="0"/>
        <w:jc w:val="both"/>
        <w:textAlignment w:val="baseline"/>
        <w:rPr>
          <w:rFonts w:ascii="Times New Roman" w:eastAsiaTheme="minorHAnsi" w:hAnsi="Times New Roman" w:cs="Times New Roman"/>
          <w:bCs/>
          <w:lang w:eastAsia="en-US"/>
        </w:rPr>
      </w:pPr>
      <w:r w:rsidRPr="005B6DD5">
        <w:rPr>
          <w:rFonts w:ascii="Times New Roman" w:eastAsiaTheme="minorHAnsi" w:hAnsi="Times New Roman" w:cs="Times New Roman"/>
          <w:bCs/>
          <w:lang w:eastAsia="en-US"/>
        </w:rPr>
        <w:t>w pkt. 8.3.1 SWZ składa odpowiednio Wykonawca/Wykonawcy, który/którzy wykazuje/-ą spełnienie warunku</w:t>
      </w:r>
    </w:p>
    <w:p w14:paraId="0FEB24D1" w14:textId="77777777" w:rsidR="00B5276D" w:rsidRPr="005B6DD5" w:rsidRDefault="00B5276D" w:rsidP="003525D8">
      <w:pPr>
        <w:widowControl w:val="0"/>
        <w:numPr>
          <w:ilvl w:val="1"/>
          <w:numId w:val="54"/>
        </w:numPr>
        <w:suppressAutoHyphens/>
        <w:autoSpaceDN w:val="0"/>
        <w:spacing w:line="22" w:lineRule="atLeast"/>
        <w:ind w:left="0" w:firstLine="0"/>
        <w:contextualSpacing/>
        <w:jc w:val="both"/>
        <w:textAlignment w:val="baseline"/>
        <w:rPr>
          <w:rFonts w:ascii="Times New Roman" w:eastAsiaTheme="minorHAnsi" w:hAnsi="Times New Roman" w:cs="Times New Roman"/>
          <w:color w:val="000000"/>
          <w:lang w:eastAsia="en-US"/>
        </w:rPr>
      </w:pPr>
      <w:r w:rsidRPr="005B6DD5">
        <w:rPr>
          <w:rFonts w:ascii="Times New Roman" w:eastAsiaTheme="minorHAnsi" w:hAnsi="Times New Roman" w:cs="Times New Roman"/>
          <w:color w:val="000000"/>
          <w:lang w:eastAsia="en-US"/>
        </w:rPr>
        <w:t xml:space="preserve"> Jeżeli została wybrana oferta wykonawców wspólnie ubiegających się o udzielenie zamówienia, zamawiający może żądać przed zawarciem umowy w sprawie zamówienia publicznego kopii umowy regulującej współpracę tych wykonawców.</w:t>
      </w:r>
    </w:p>
    <w:p w14:paraId="4AF01C66" w14:textId="77777777" w:rsidR="00B5276D" w:rsidRPr="005B6DD5" w:rsidRDefault="00B5276D" w:rsidP="003525D8">
      <w:pPr>
        <w:widowControl w:val="0"/>
        <w:suppressAutoHyphens/>
        <w:autoSpaceDN w:val="0"/>
        <w:spacing w:line="22" w:lineRule="atLeast"/>
        <w:contextualSpacing/>
        <w:jc w:val="both"/>
        <w:textAlignment w:val="baseline"/>
        <w:rPr>
          <w:rFonts w:ascii="Times New Roman" w:eastAsiaTheme="minorHAnsi" w:hAnsi="Times New Roman" w:cs="Times New Roman"/>
          <w:color w:val="000000"/>
          <w:lang w:eastAsia="en-US"/>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B5276D" w:rsidRPr="005B6DD5" w14:paraId="398DFB82" w14:textId="77777777" w:rsidTr="00D07121">
        <w:trPr>
          <w:jc w:val="center"/>
        </w:trPr>
        <w:tc>
          <w:tcPr>
            <w:tcW w:w="9054" w:type="dxa"/>
            <w:shd w:val="clear" w:color="auto" w:fill="F2F2F2"/>
            <w:tcMar>
              <w:top w:w="0" w:type="dxa"/>
              <w:left w:w="108" w:type="dxa"/>
              <w:bottom w:w="0" w:type="dxa"/>
              <w:right w:w="108" w:type="dxa"/>
            </w:tcMar>
          </w:tcPr>
          <w:p w14:paraId="787E50EA" w14:textId="77777777" w:rsidR="00B5276D" w:rsidRPr="005B6DD5" w:rsidRDefault="00B5276D" w:rsidP="003525D8">
            <w:pPr>
              <w:widowControl w:val="0"/>
              <w:suppressAutoHyphens/>
              <w:autoSpaceDN w:val="0"/>
              <w:spacing w:line="22" w:lineRule="atLeast"/>
              <w:jc w:val="center"/>
              <w:textAlignment w:val="baseline"/>
              <w:rPr>
                <w:rFonts w:ascii="Times New Roman" w:eastAsia="Times New Roman" w:hAnsi="Times New Roman" w:cs="Times New Roman"/>
                <w:kern w:val="3"/>
                <w:lang w:eastAsia="en-US"/>
              </w:rPr>
            </w:pPr>
            <w:r w:rsidRPr="005B6DD5">
              <w:rPr>
                <w:rFonts w:ascii="Times New Roman" w:eastAsia="Times New Roman" w:hAnsi="Times New Roman" w:cs="Times New Roman"/>
                <w:kern w:val="3"/>
                <w:lang w:eastAsia="en-US"/>
              </w:rPr>
              <w:t>Rozdział 11</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B5276D" w:rsidRPr="005B6DD5" w14:paraId="2887BACD" w14:textId="77777777" w:rsidTr="00D07121">
              <w:trPr>
                <w:trHeight w:val="536"/>
              </w:trPr>
              <w:tc>
                <w:tcPr>
                  <w:tcW w:w="8855" w:type="dxa"/>
                </w:tcPr>
                <w:p w14:paraId="20F31560" w14:textId="77777777" w:rsidR="00B5276D" w:rsidRPr="005B6DD5" w:rsidRDefault="00B5276D" w:rsidP="003525D8">
                  <w:pPr>
                    <w:autoSpaceDE w:val="0"/>
                    <w:autoSpaceDN w:val="0"/>
                    <w:adjustRightInd w:val="0"/>
                    <w:spacing w:line="22" w:lineRule="atLeast"/>
                    <w:jc w:val="center"/>
                    <w:rPr>
                      <w:rFonts w:ascii="Times New Roman" w:eastAsiaTheme="minorHAnsi" w:hAnsi="Times New Roman" w:cs="Times New Roman"/>
                      <w:color w:val="000000"/>
                      <w:lang w:eastAsia="en-US"/>
                    </w:rPr>
                  </w:pPr>
                  <w:r w:rsidRPr="005B6DD5">
                    <w:rPr>
                      <w:rFonts w:ascii="Times New Roman" w:eastAsiaTheme="minorHAnsi" w:hAnsi="Times New Roman" w:cs="Times New Roman"/>
                      <w:b/>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7A16036A" w14:textId="77777777" w:rsidR="00B5276D" w:rsidRPr="005B6DD5" w:rsidRDefault="00B5276D" w:rsidP="003525D8">
            <w:pPr>
              <w:widowControl w:val="0"/>
              <w:suppressAutoHyphens/>
              <w:autoSpaceDN w:val="0"/>
              <w:spacing w:line="22" w:lineRule="atLeast"/>
              <w:jc w:val="center"/>
              <w:textAlignment w:val="baseline"/>
              <w:rPr>
                <w:rFonts w:ascii="Times New Roman" w:eastAsia="Times New Roman" w:hAnsi="Times New Roman" w:cs="Times New Roman"/>
                <w:b/>
                <w:kern w:val="3"/>
                <w:lang w:eastAsia="en-US"/>
              </w:rPr>
            </w:pPr>
          </w:p>
        </w:tc>
      </w:tr>
    </w:tbl>
    <w:p w14:paraId="77793AE9" w14:textId="77777777" w:rsidR="00B5276D" w:rsidRPr="005B6DD5" w:rsidRDefault="00B5276D" w:rsidP="003525D8">
      <w:pPr>
        <w:widowControl w:val="0"/>
        <w:spacing w:line="22" w:lineRule="atLeast"/>
        <w:rPr>
          <w:rFonts w:ascii="Times New Roman" w:hAnsi="Times New Roman" w:cs="Times New Roman"/>
        </w:rPr>
      </w:pPr>
      <w:r w:rsidRPr="005B6DD5">
        <w:rPr>
          <w:rFonts w:ascii="Times New Roman" w:hAnsi="Times New Roman" w:cs="Times New Roman"/>
          <w:b/>
          <w:bCs/>
        </w:rPr>
        <w:t xml:space="preserve">11.1   </w:t>
      </w:r>
      <w:r w:rsidRPr="005B6DD5">
        <w:rPr>
          <w:rFonts w:ascii="Times New Roman" w:hAnsi="Times New Roman" w:cs="Times New Roman"/>
        </w:rPr>
        <w:t>W powyższym postępowaniu komunikacja Zamawiającego z Wykonawcami, w tym wszelkie   oświadczenia, wnioski, zawiadomienia oraz informacje w toku postępowania o udzielenie zamówienia odbywa się drogą elektroniczną przy użyciu:</w:t>
      </w:r>
    </w:p>
    <w:p w14:paraId="00D5E759" w14:textId="77777777" w:rsidR="00B5276D" w:rsidRPr="005B6DD5" w:rsidRDefault="00B5276D" w:rsidP="003525D8">
      <w:pPr>
        <w:widowControl w:val="0"/>
        <w:numPr>
          <w:ilvl w:val="0"/>
          <w:numId w:val="16"/>
        </w:numPr>
        <w:spacing w:line="22" w:lineRule="atLeast"/>
        <w:ind w:left="0" w:firstLine="0"/>
        <w:rPr>
          <w:rFonts w:ascii="Times New Roman" w:hAnsi="Times New Roman" w:cs="Times New Roman"/>
          <w:b/>
          <w:bCs/>
          <w:caps/>
          <w:u w:val="single"/>
        </w:rPr>
      </w:pPr>
      <w:r w:rsidRPr="005B6DD5">
        <w:rPr>
          <w:rFonts w:ascii="Times New Roman" w:eastAsia="TimesNewRoman" w:hAnsi="Times New Roman" w:cs="Times New Roman"/>
          <w:bCs/>
        </w:rPr>
        <w:t xml:space="preserve">miniPortalu: </w:t>
      </w:r>
      <w:hyperlink r:id="rId13" w:history="1">
        <w:r w:rsidRPr="005B6DD5">
          <w:rPr>
            <w:rFonts w:ascii="Times New Roman" w:eastAsia="TimesNewRoman" w:hAnsi="Times New Roman" w:cs="Times New Roman"/>
            <w:bCs/>
            <w:u w:val="single"/>
          </w:rPr>
          <w:t>https://miniportal.uzp.gov.pl</w:t>
        </w:r>
      </w:hyperlink>
    </w:p>
    <w:p w14:paraId="2918E79F" w14:textId="77777777" w:rsidR="00B5276D" w:rsidRPr="005B6DD5" w:rsidRDefault="00B5276D" w:rsidP="003525D8">
      <w:pPr>
        <w:widowControl w:val="0"/>
        <w:numPr>
          <w:ilvl w:val="0"/>
          <w:numId w:val="16"/>
        </w:numPr>
        <w:spacing w:line="22" w:lineRule="atLeast"/>
        <w:ind w:left="0" w:firstLine="0"/>
        <w:rPr>
          <w:rFonts w:ascii="Times New Roman" w:hAnsi="Times New Roman" w:cs="Times New Roman"/>
          <w:b/>
          <w:bCs/>
          <w:caps/>
          <w:u w:val="single"/>
        </w:rPr>
      </w:pPr>
      <w:r w:rsidRPr="005B6DD5">
        <w:rPr>
          <w:rFonts w:ascii="Times New Roman" w:eastAsia="TimesNewRoman" w:hAnsi="Times New Roman" w:cs="Times New Roman"/>
          <w:bCs/>
        </w:rPr>
        <w:t>ePUAP-u: https://epuap.gov.pl/wps/portal</w:t>
      </w:r>
    </w:p>
    <w:p w14:paraId="3B7A91A2" w14:textId="77777777" w:rsidR="00B5276D" w:rsidRPr="005B6DD5" w:rsidRDefault="00B5276D" w:rsidP="003525D8">
      <w:pPr>
        <w:widowControl w:val="0"/>
        <w:numPr>
          <w:ilvl w:val="0"/>
          <w:numId w:val="16"/>
        </w:numPr>
        <w:spacing w:line="22" w:lineRule="atLeast"/>
        <w:ind w:left="0" w:firstLine="0"/>
        <w:jc w:val="both"/>
        <w:rPr>
          <w:rFonts w:ascii="Times New Roman" w:hAnsi="Times New Roman" w:cs="Times New Roman"/>
        </w:rPr>
      </w:pPr>
      <w:r w:rsidRPr="005B6DD5">
        <w:rPr>
          <w:rFonts w:ascii="Times New Roman" w:hAnsi="Times New Roman" w:cs="Times New Roman"/>
        </w:rPr>
        <w:t xml:space="preserve">poczty elektronicznej: </w:t>
      </w:r>
      <w:hyperlink r:id="rId14" w:history="1">
        <w:r w:rsidRPr="005B6DD5">
          <w:rPr>
            <w:rFonts w:ascii="Times New Roman" w:hAnsi="Times New Roman" w:cs="Times New Roman"/>
            <w:color w:val="0000FF"/>
            <w:u w:val="single"/>
          </w:rPr>
          <w:t>sekretariat@rawam.ug.gov.pl</w:t>
        </w:r>
      </w:hyperlink>
      <w:r w:rsidRPr="005B6DD5">
        <w:rPr>
          <w:rFonts w:ascii="Times New Roman" w:hAnsi="Times New Roman" w:cs="Times New Roman"/>
        </w:rPr>
        <w:t xml:space="preserve">  </w:t>
      </w:r>
    </w:p>
    <w:p w14:paraId="6831D525" w14:textId="77777777" w:rsidR="00B5276D" w:rsidRPr="005B6DD5" w:rsidRDefault="00B5276D" w:rsidP="003525D8">
      <w:pPr>
        <w:widowControl w:val="0"/>
        <w:numPr>
          <w:ilvl w:val="1"/>
          <w:numId w:val="53"/>
        </w:numPr>
        <w:spacing w:line="22" w:lineRule="atLeast"/>
        <w:ind w:left="0" w:firstLine="0"/>
        <w:contextualSpacing/>
        <w:jc w:val="both"/>
        <w:rPr>
          <w:rFonts w:ascii="Times New Roman" w:hAnsi="Times New Roman" w:cs="Times New Roman"/>
        </w:rPr>
      </w:pPr>
      <w:r w:rsidRPr="005B6DD5">
        <w:rPr>
          <w:rFonts w:ascii="Times New Roman" w:hAnsi="Times New Roman" w:cs="Times New Roman"/>
        </w:rPr>
        <w:t xml:space="preserve">Wnioski o wyjaśnienie treści SWZ należy przesyłać za pomocą poczty elektronicznej na adres e-mail: </w:t>
      </w:r>
      <w:hyperlink r:id="rId15" w:history="1">
        <w:r w:rsidRPr="005B6DD5">
          <w:rPr>
            <w:rFonts w:ascii="Times New Roman" w:hAnsi="Times New Roman" w:cs="Times New Roman"/>
            <w:color w:val="0563C1" w:themeColor="hyperlink"/>
            <w:u w:val="single"/>
          </w:rPr>
          <w:t>sekretariat@rawam.ug.gov.pl</w:t>
        </w:r>
      </w:hyperlink>
      <w:r w:rsidRPr="005B6DD5">
        <w:rPr>
          <w:rFonts w:ascii="Times New Roman" w:hAnsi="Times New Roman" w:cs="Times New Roman"/>
        </w:rPr>
        <w:t xml:space="preserve"> lub za pomocą formularza do komunikacji na e-PUAP: </w:t>
      </w:r>
      <w:hyperlink r:id="rId16" w:history="1">
        <w:r w:rsidRPr="005B6DD5">
          <w:rPr>
            <w:rFonts w:ascii="Times New Roman" w:eastAsia="TimesNewRoman" w:hAnsi="Times New Roman" w:cs="Times New Roman"/>
            <w:bCs/>
            <w:color w:val="0000FF"/>
            <w:u w:val="single"/>
          </w:rPr>
          <w:t>https://epuap.gov.pl/wps/portal</w:t>
        </w:r>
      </w:hyperlink>
      <w:r w:rsidRPr="005B6DD5">
        <w:rPr>
          <w:rFonts w:ascii="Times New Roman" w:hAnsi="Times New Roman" w:cs="Times New Roman"/>
        </w:rPr>
        <w:t xml:space="preserve">. W temacie pisma należy podać numer referencyjny postępowania. </w:t>
      </w:r>
    </w:p>
    <w:p w14:paraId="5ACAD424" w14:textId="77777777" w:rsidR="00B5276D" w:rsidRPr="005B6DD5" w:rsidRDefault="00B5276D" w:rsidP="003525D8">
      <w:pPr>
        <w:widowControl w:val="0"/>
        <w:spacing w:line="22" w:lineRule="atLeast"/>
        <w:jc w:val="both"/>
        <w:rPr>
          <w:rFonts w:ascii="Times New Roman" w:hAnsi="Times New Roman" w:cs="Times New Roman"/>
        </w:rPr>
      </w:pPr>
      <w:r w:rsidRPr="005B6DD5">
        <w:rPr>
          <w:rFonts w:ascii="Times New Roman" w:hAnsi="Times New Roman" w:cs="Times New Roman"/>
        </w:rPr>
        <w:t xml:space="preserve">11.2.1. Zamawiający nie przewiduje innego sposobu komunikowania się z Wykonawcami, niż te opisane w Rozdziale 11 SWZ. </w:t>
      </w:r>
    </w:p>
    <w:p w14:paraId="323951E7" w14:textId="77777777" w:rsidR="00B5276D" w:rsidRPr="005B6DD5" w:rsidRDefault="00B5276D" w:rsidP="003525D8">
      <w:pPr>
        <w:widowControl w:val="0"/>
        <w:numPr>
          <w:ilvl w:val="2"/>
          <w:numId w:val="55"/>
        </w:numPr>
        <w:spacing w:line="22" w:lineRule="atLeast"/>
        <w:contextualSpacing/>
        <w:jc w:val="both"/>
        <w:rPr>
          <w:rFonts w:ascii="Times New Roman" w:hAnsi="Times New Roman" w:cs="Times New Roman"/>
        </w:rPr>
      </w:pPr>
      <w:r w:rsidRPr="005B6DD5">
        <w:rPr>
          <w:rFonts w:ascii="Times New Roman" w:hAnsi="Times New Roman" w:cs="Times New Roman"/>
        </w:rPr>
        <w:t xml:space="preserve">Komunikacja między Zamawiającym a Wykonawcą </w:t>
      </w:r>
      <w:r w:rsidRPr="005B6DD5">
        <w:rPr>
          <w:rFonts w:ascii="Times New Roman" w:hAnsi="Times New Roman" w:cs="Times New Roman"/>
          <w:spacing w:val="-2"/>
        </w:rPr>
        <w:t xml:space="preserve">odbywa </w:t>
      </w:r>
      <w:r w:rsidRPr="005B6DD5">
        <w:rPr>
          <w:rFonts w:ascii="Times New Roman" w:hAnsi="Times New Roman" w:cs="Times New Roman"/>
        </w:rPr>
        <w:t xml:space="preserve">się zgodnie z Rozporządzeniem Prezesa Rady Ministrów z dnia 30 grudnia 2020 r. w sprawie sposobu sporządzania i przekazywania informacji oraz wymagań technicznych dla dokumentów elektronicznych oraz środków komunikacji elektronicznej w </w:t>
      </w:r>
      <w:r w:rsidRPr="005B6DD5">
        <w:rPr>
          <w:rFonts w:ascii="Times New Roman" w:hAnsi="Times New Roman" w:cs="Times New Roman"/>
          <w:spacing w:val="-3"/>
        </w:rPr>
        <w:t xml:space="preserve">postępowaniu </w:t>
      </w:r>
      <w:r w:rsidRPr="005B6DD5">
        <w:rPr>
          <w:rFonts w:ascii="Times New Roman" w:hAnsi="Times New Roman" w:cs="Times New Roman"/>
        </w:rPr>
        <w:t>o udzielenie</w:t>
      </w:r>
      <w:r w:rsidRPr="005B6DD5">
        <w:rPr>
          <w:rFonts w:ascii="Times New Roman" w:hAnsi="Times New Roman" w:cs="Times New Roman"/>
          <w:spacing w:val="37"/>
        </w:rPr>
        <w:t xml:space="preserve"> </w:t>
      </w:r>
      <w:r w:rsidRPr="005B6DD5">
        <w:rPr>
          <w:rFonts w:ascii="Times New Roman" w:hAnsi="Times New Roman" w:cs="Times New Roman"/>
        </w:rPr>
        <w:t>zamówienia publicznego lub konkursie (Dz.U</w:t>
      </w:r>
      <w:r w:rsidRPr="005B6DD5">
        <w:rPr>
          <w:rFonts w:ascii="Times New Roman" w:hAnsi="Times New Roman" w:cs="Times New Roman"/>
          <w:color w:val="000000" w:themeColor="text1"/>
        </w:rPr>
        <w:t>. z 2020 r</w:t>
      </w:r>
      <w:r w:rsidRPr="005B6DD5">
        <w:rPr>
          <w:rFonts w:ascii="Times New Roman" w:hAnsi="Times New Roman" w:cs="Times New Roman"/>
          <w:color w:val="FF0000"/>
        </w:rPr>
        <w:t xml:space="preserve">. </w:t>
      </w:r>
      <w:r w:rsidRPr="005B6DD5">
        <w:rPr>
          <w:rFonts w:ascii="Times New Roman" w:hAnsi="Times New Roman" w:cs="Times New Roman"/>
        </w:rPr>
        <w:t>poz. 2452).</w:t>
      </w:r>
    </w:p>
    <w:p w14:paraId="5C07E92D" w14:textId="77777777" w:rsidR="00B5276D" w:rsidRPr="005B6DD5" w:rsidRDefault="00B5276D" w:rsidP="003525D8">
      <w:pPr>
        <w:widowControl w:val="0"/>
        <w:numPr>
          <w:ilvl w:val="2"/>
          <w:numId w:val="55"/>
        </w:numPr>
        <w:spacing w:line="22" w:lineRule="atLeast"/>
        <w:contextualSpacing/>
        <w:jc w:val="both"/>
        <w:rPr>
          <w:rFonts w:ascii="Times New Roman" w:hAnsi="Times New Roman" w:cs="Times New Roman"/>
        </w:rPr>
      </w:pPr>
      <w:r w:rsidRPr="005B6DD5">
        <w:rPr>
          <w:rFonts w:ascii="Times New Roman" w:hAnsi="Times New Roman" w:cs="Times New Roman"/>
        </w:rPr>
        <w:t xml:space="preserve">Wykonawca zamierzający wziąć udział w postępowaniu o udzielenie zamówienia publicznego musi posiadać konto na ePUAP. Wykonawca posiadający konto na ePUAP ma dostęp do następujących formularzy: </w:t>
      </w:r>
      <w:r w:rsidRPr="005B6DD5">
        <w:rPr>
          <w:rFonts w:ascii="Times New Roman" w:hAnsi="Times New Roman" w:cs="Times New Roman"/>
          <w:i/>
          <w:iCs/>
        </w:rPr>
        <w:t>Formularz do złożenia, zmiany, wycofania oferty lub wniosku</w:t>
      </w:r>
      <w:r w:rsidRPr="005B6DD5">
        <w:rPr>
          <w:rFonts w:ascii="Times New Roman" w:hAnsi="Times New Roman" w:cs="Times New Roman"/>
        </w:rPr>
        <w:t xml:space="preserve"> oraz do </w:t>
      </w:r>
      <w:r w:rsidRPr="005B6DD5">
        <w:rPr>
          <w:rFonts w:ascii="Times New Roman" w:hAnsi="Times New Roman" w:cs="Times New Roman"/>
          <w:i/>
          <w:iCs/>
        </w:rPr>
        <w:t>Formularza do</w:t>
      </w:r>
      <w:r w:rsidRPr="005B6DD5">
        <w:rPr>
          <w:rFonts w:ascii="Times New Roman" w:hAnsi="Times New Roman" w:cs="Times New Roman"/>
          <w:i/>
          <w:iCs/>
          <w:spacing w:val="-10"/>
        </w:rPr>
        <w:t xml:space="preserve"> </w:t>
      </w:r>
      <w:r w:rsidRPr="005B6DD5">
        <w:rPr>
          <w:rFonts w:ascii="Times New Roman" w:hAnsi="Times New Roman" w:cs="Times New Roman"/>
          <w:i/>
          <w:iCs/>
        </w:rPr>
        <w:t>komunikacji</w:t>
      </w:r>
      <w:r w:rsidRPr="005B6DD5">
        <w:rPr>
          <w:rFonts w:ascii="Times New Roman" w:hAnsi="Times New Roman" w:cs="Times New Roman"/>
        </w:rPr>
        <w:t>.</w:t>
      </w:r>
    </w:p>
    <w:p w14:paraId="36895085" w14:textId="77777777" w:rsidR="00B5276D" w:rsidRPr="005B6DD5" w:rsidRDefault="00B5276D" w:rsidP="003525D8">
      <w:pPr>
        <w:widowControl w:val="0"/>
        <w:numPr>
          <w:ilvl w:val="2"/>
          <w:numId w:val="55"/>
        </w:numPr>
        <w:spacing w:line="22" w:lineRule="atLeast"/>
        <w:contextualSpacing/>
        <w:jc w:val="both"/>
        <w:rPr>
          <w:rFonts w:ascii="Times New Roman" w:hAnsi="Times New Roman" w:cs="Times New Roman"/>
        </w:rPr>
      </w:pPr>
      <w:r w:rsidRPr="005B6DD5">
        <w:rPr>
          <w:rFonts w:ascii="Times New Roman" w:hAnsi="Times New Roman" w:cs="Times New Roman"/>
        </w:rPr>
        <w:t xml:space="preserve">Wymagania techniczne i organizacyjne wysyłania i odbierania dokumentów elektronicznych, elektronicznych kopii dokumentów i oświadczeń oraz informacji przekazywanych przy ich użyciu zostały opisane w </w:t>
      </w:r>
      <w:r w:rsidRPr="005B6DD5">
        <w:rPr>
          <w:rFonts w:ascii="Times New Roman" w:hAnsi="Times New Roman" w:cs="Times New Roman"/>
          <w:i/>
          <w:iCs/>
        </w:rPr>
        <w:t>Regulaminie korzystania z systemu miniPortal</w:t>
      </w:r>
      <w:r w:rsidRPr="005B6DD5">
        <w:rPr>
          <w:rFonts w:ascii="Times New Roman" w:hAnsi="Times New Roman" w:cs="Times New Roman"/>
        </w:rPr>
        <w:t xml:space="preserve"> oraz </w:t>
      </w:r>
      <w:r w:rsidRPr="005B6DD5">
        <w:rPr>
          <w:rFonts w:ascii="Times New Roman" w:hAnsi="Times New Roman" w:cs="Times New Roman"/>
          <w:i/>
          <w:iCs/>
        </w:rPr>
        <w:t>Warunkach korzystania z elektronicznej platformy usług administracji publicznej (ePUAP)</w:t>
      </w:r>
      <w:r w:rsidRPr="005B6DD5">
        <w:rPr>
          <w:rFonts w:ascii="Times New Roman" w:hAnsi="Times New Roman" w:cs="Times New Roman"/>
        </w:rPr>
        <w:t>.</w:t>
      </w:r>
    </w:p>
    <w:p w14:paraId="4CE2CABE" w14:textId="77777777" w:rsidR="00B5276D" w:rsidRPr="005B6DD5" w:rsidRDefault="00B5276D" w:rsidP="003525D8">
      <w:pPr>
        <w:widowControl w:val="0"/>
        <w:numPr>
          <w:ilvl w:val="2"/>
          <w:numId w:val="55"/>
        </w:numPr>
        <w:spacing w:line="22" w:lineRule="atLeast"/>
        <w:contextualSpacing/>
        <w:jc w:val="both"/>
        <w:rPr>
          <w:rFonts w:ascii="Times New Roman" w:hAnsi="Times New Roman" w:cs="Times New Roman"/>
        </w:rPr>
      </w:pPr>
      <w:r w:rsidRPr="005B6DD5">
        <w:rPr>
          <w:rFonts w:ascii="Times New Roman" w:hAnsi="Times New Roman" w:cs="Times New Roman"/>
        </w:rPr>
        <w:t>Za datę przekazania oferty, wniosków, zawiadomień, dokumentów elektronicznych, oświadczeń lub elektronicznych kopii dokumentów lub oświadczeń oraz innych informacji przyjmuje się datę ich przekazania na</w:t>
      </w:r>
      <w:r w:rsidRPr="005B6DD5">
        <w:rPr>
          <w:rFonts w:ascii="Times New Roman" w:hAnsi="Times New Roman" w:cs="Times New Roman"/>
          <w:spacing w:val="-10"/>
        </w:rPr>
        <w:t xml:space="preserve"> </w:t>
      </w:r>
      <w:r w:rsidRPr="005B6DD5">
        <w:rPr>
          <w:rFonts w:ascii="Times New Roman" w:hAnsi="Times New Roman" w:cs="Times New Roman"/>
        </w:rPr>
        <w:t>ePUAP.</w:t>
      </w:r>
    </w:p>
    <w:p w14:paraId="79566721" w14:textId="22A06ECF" w:rsidR="002921F8" w:rsidRPr="006244DE" w:rsidRDefault="00B5276D" w:rsidP="003525D8">
      <w:pPr>
        <w:widowControl w:val="0"/>
        <w:numPr>
          <w:ilvl w:val="2"/>
          <w:numId w:val="55"/>
        </w:numPr>
        <w:spacing w:line="22" w:lineRule="atLeast"/>
        <w:contextualSpacing/>
        <w:jc w:val="both"/>
        <w:rPr>
          <w:rFonts w:ascii="Times New Roman" w:hAnsi="Times New Roman" w:cs="Times New Roman"/>
        </w:rPr>
      </w:pPr>
      <w:r w:rsidRPr="005B6DD5">
        <w:rPr>
          <w:rFonts w:ascii="Times New Roman" w:hAnsi="Times New Roman" w:cs="Times New Roman"/>
          <w:b/>
        </w:rPr>
        <w:t xml:space="preserve">Dane postępowania można wyszukać </w:t>
      </w:r>
      <w:r w:rsidRPr="005B6DD5">
        <w:rPr>
          <w:rFonts w:ascii="Times New Roman" w:hAnsi="Times New Roman" w:cs="Times New Roman"/>
        </w:rPr>
        <w:t xml:space="preserve">na </w:t>
      </w:r>
      <w:r w:rsidRPr="005B6DD5">
        <w:rPr>
          <w:rFonts w:ascii="Times New Roman" w:hAnsi="Times New Roman" w:cs="Times New Roman"/>
          <w:i/>
        </w:rPr>
        <w:t xml:space="preserve">Liście wszystkich postępowań </w:t>
      </w:r>
      <w:r w:rsidRPr="005B6DD5">
        <w:rPr>
          <w:rFonts w:ascii="Times New Roman" w:hAnsi="Times New Roman" w:cs="Times New Roman"/>
        </w:rPr>
        <w:t>w miniPortalu klikając wcześniej opcję „Dla Wykonawców” lub ze strony głównej z zakładki Postępowania</w:t>
      </w:r>
      <w:r w:rsidRPr="006244DE">
        <w:rPr>
          <w:rFonts w:ascii="Times New Roman" w:hAnsi="Times New Roman" w:cs="Times New Roman"/>
        </w:rPr>
        <w:t>. Identyfikator postępowania stanowi Załącznik nr </w:t>
      </w:r>
      <w:r w:rsidR="006244DE" w:rsidRPr="006244DE">
        <w:rPr>
          <w:rFonts w:ascii="Times New Roman" w:hAnsi="Times New Roman" w:cs="Times New Roman"/>
        </w:rPr>
        <w:t>10</w:t>
      </w:r>
      <w:r w:rsidRPr="006244DE">
        <w:rPr>
          <w:rFonts w:ascii="Times New Roman" w:hAnsi="Times New Roman" w:cs="Times New Roman"/>
        </w:rPr>
        <w:t xml:space="preserve"> do SWZ.</w:t>
      </w: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B5276D" w:rsidRPr="005B6DD5" w14:paraId="294A5774" w14:textId="77777777" w:rsidTr="00D07121">
        <w:trPr>
          <w:jc w:val="center"/>
        </w:trPr>
        <w:tc>
          <w:tcPr>
            <w:tcW w:w="9054" w:type="dxa"/>
            <w:shd w:val="clear" w:color="auto" w:fill="F2F2F2"/>
            <w:tcMar>
              <w:top w:w="0" w:type="dxa"/>
              <w:left w:w="108" w:type="dxa"/>
              <w:bottom w:w="0" w:type="dxa"/>
              <w:right w:w="108" w:type="dxa"/>
            </w:tcMar>
          </w:tcPr>
          <w:p w14:paraId="4A16A016" w14:textId="77777777" w:rsidR="00B5276D" w:rsidRPr="005B6DD5" w:rsidRDefault="00B5276D" w:rsidP="003525D8">
            <w:pPr>
              <w:widowControl w:val="0"/>
              <w:suppressAutoHyphens/>
              <w:autoSpaceDN w:val="0"/>
              <w:spacing w:line="22" w:lineRule="atLeast"/>
              <w:jc w:val="center"/>
              <w:textAlignment w:val="baseline"/>
              <w:rPr>
                <w:rFonts w:ascii="Times New Roman" w:eastAsia="Times New Roman" w:hAnsi="Times New Roman" w:cs="Times New Roman"/>
                <w:kern w:val="3"/>
                <w:lang w:eastAsia="en-US"/>
              </w:rPr>
            </w:pPr>
            <w:r w:rsidRPr="005B6DD5">
              <w:rPr>
                <w:rFonts w:ascii="Times New Roman" w:eastAsia="Times New Roman" w:hAnsi="Times New Roman" w:cs="Times New Roman"/>
                <w:kern w:val="3"/>
                <w:lang w:eastAsia="en-US"/>
              </w:rPr>
              <w:t>Rozdział 12</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B5276D" w:rsidRPr="005B6DD5" w14:paraId="15CAA9C9" w14:textId="77777777" w:rsidTr="00D07121">
              <w:trPr>
                <w:trHeight w:val="536"/>
              </w:trPr>
              <w:tc>
                <w:tcPr>
                  <w:tcW w:w="8855" w:type="dxa"/>
                </w:tcPr>
                <w:p w14:paraId="6108484D" w14:textId="77777777" w:rsidR="00B5276D" w:rsidRPr="005B6DD5" w:rsidRDefault="00B5276D" w:rsidP="003525D8">
                  <w:pPr>
                    <w:autoSpaceDE w:val="0"/>
                    <w:autoSpaceDN w:val="0"/>
                    <w:adjustRightInd w:val="0"/>
                    <w:spacing w:line="22" w:lineRule="atLeast"/>
                    <w:jc w:val="center"/>
                    <w:rPr>
                      <w:rFonts w:ascii="Times New Roman" w:eastAsiaTheme="minorHAnsi" w:hAnsi="Times New Roman" w:cs="Times New Roman"/>
                      <w:color w:val="000000"/>
                      <w:lang w:eastAsia="en-US"/>
                    </w:rPr>
                  </w:pPr>
                  <w:r w:rsidRPr="008359E7">
                    <w:rPr>
                      <w:rFonts w:ascii="Times New Roman" w:eastAsiaTheme="minorHAnsi" w:hAnsi="Times New Roman" w:cs="Times New Roman"/>
                      <w:b/>
                      <w:color w:val="0D0D0D" w:themeColor="text1" w:themeTint="F2"/>
                      <w:lang w:eastAsia="en-US"/>
                    </w:rPr>
                    <w:t>WYMAGANIA DOTYCZĄCE WADIUM</w:t>
                  </w:r>
                </w:p>
              </w:tc>
            </w:tr>
          </w:tbl>
          <w:p w14:paraId="1AE04882" w14:textId="77777777" w:rsidR="00B5276D" w:rsidRPr="005B6DD5" w:rsidRDefault="00B5276D" w:rsidP="003525D8">
            <w:pPr>
              <w:widowControl w:val="0"/>
              <w:suppressAutoHyphens/>
              <w:autoSpaceDN w:val="0"/>
              <w:spacing w:line="22" w:lineRule="atLeast"/>
              <w:jc w:val="center"/>
              <w:textAlignment w:val="baseline"/>
              <w:rPr>
                <w:rFonts w:ascii="Times New Roman" w:eastAsia="Times New Roman" w:hAnsi="Times New Roman" w:cs="Times New Roman"/>
                <w:b/>
                <w:kern w:val="3"/>
                <w:lang w:eastAsia="en-US"/>
              </w:rPr>
            </w:pPr>
          </w:p>
        </w:tc>
      </w:tr>
    </w:tbl>
    <w:p w14:paraId="64F69C5D" w14:textId="51706E2B" w:rsidR="00E82B0C" w:rsidRPr="005B6DD5" w:rsidRDefault="00E82B0C" w:rsidP="003525D8">
      <w:pPr>
        <w:shd w:val="clear" w:color="auto" w:fill="FFFFFF"/>
        <w:tabs>
          <w:tab w:val="left" w:pos="360"/>
        </w:tabs>
        <w:spacing w:line="22" w:lineRule="atLeast"/>
        <w:ind w:right="98"/>
        <w:jc w:val="both"/>
        <w:rPr>
          <w:rFonts w:ascii="Times New Roman" w:hAnsi="Times New Roman" w:cs="Times New Roman"/>
          <w:spacing w:val="-2"/>
        </w:rPr>
      </w:pPr>
    </w:p>
    <w:p w14:paraId="39F75377" w14:textId="41DD5DB7" w:rsidR="00B5276D" w:rsidRPr="00B4411A" w:rsidRDefault="000202AD" w:rsidP="009F2B8A">
      <w:pPr>
        <w:shd w:val="clear" w:color="auto" w:fill="FFFFFF"/>
        <w:tabs>
          <w:tab w:val="left" w:pos="567"/>
        </w:tabs>
        <w:suppressAutoHyphens/>
        <w:spacing w:line="22" w:lineRule="atLeast"/>
        <w:ind w:right="98"/>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12.1. </w:t>
      </w:r>
      <w:r w:rsidR="001B5B73" w:rsidRPr="00B4411A">
        <w:rPr>
          <w:rFonts w:ascii="Times New Roman" w:hAnsi="Times New Roman" w:cs="Times New Roman"/>
          <w:color w:val="0D0D0D" w:themeColor="text1" w:themeTint="F2"/>
        </w:rPr>
        <w:t>Zamawiający nie przewiduje wadium w postępowaniu.</w:t>
      </w:r>
    </w:p>
    <w:p w14:paraId="0859283D" w14:textId="5F694F26" w:rsidR="00B5276D" w:rsidRPr="005B6DD5" w:rsidRDefault="00B5276D" w:rsidP="003525D8">
      <w:pPr>
        <w:shd w:val="clear" w:color="auto" w:fill="FFFFFF"/>
        <w:tabs>
          <w:tab w:val="left" w:pos="360"/>
        </w:tabs>
        <w:suppressAutoHyphens/>
        <w:spacing w:line="22" w:lineRule="atLeast"/>
        <w:ind w:right="98"/>
        <w:jc w:val="both"/>
        <w:rPr>
          <w:rFonts w:ascii="Times New Roman" w:hAnsi="Times New Roman" w:cs="Times New Roman"/>
          <w:color w:val="171717" w:themeColor="background2" w:themeShade="1A"/>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B5276D" w:rsidRPr="005B6DD5" w14:paraId="3717D685" w14:textId="77777777" w:rsidTr="00D07121">
        <w:trPr>
          <w:jc w:val="center"/>
        </w:trPr>
        <w:tc>
          <w:tcPr>
            <w:tcW w:w="9054" w:type="dxa"/>
            <w:shd w:val="clear" w:color="auto" w:fill="F2F2F2"/>
            <w:tcMar>
              <w:top w:w="0" w:type="dxa"/>
              <w:left w:w="108" w:type="dxa"/>
              <w:bottom w:w="0" w:type="dxa"/>
              <w:right w:w="108" w:type="dxa"/>
            </w:tcMar>
          </w:tcPr>
          <w:p w14:paraId="3D3A8212" w14:textId="77777777" w:rsidR="00B5276D" w:rsidRPr="005B6DD5" w:rsidRDefault="00B5276D" w:rsidP="003525D8">
            <w:pPr>
              <w:widowControl w:val="0"/>
              <w:suppressAutoHyphens/>
              <w:autoSpaceDN w:val="0"/>
              <w:spacing w:line="22" w:lineRule="atLeast"/>
              <w:jc w:val="center"/>
              <w:textAlignment w:val="baseline"/>
              <w:rPr>
                <w:rFonts w:ascii="Times New Roman" w:eastAsia="Times New Roman" w:hAnsi="Times New Roman" w:cs="Times New Roman"/>
                <w:kern w:val="3"/>
                <w:lang w:eastAsia="en-US"/>
              </w:rPr>
            </w:pPr>
            <w:r w:rsidRPr="005B6DD5">
              <w:rPr>
                <w:rFonts w:ascii="Times New Roman" w:eastAsia="Times New Roman" w:hAnsi="Times New Roman" w:cs="Times New Roman"/>
                <w:kern w:val="3"/>
                <w:lang w:eastAsia="en-US"/>
              </w:rPr>
              <w:lastRenderedPageBreak/>
              <w:t>Rozdział 13</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B5276D" w:rsidRPr="005B6DD5" w14:paraId="00BB5131" w14:textId="77777777" w:rsidTr="00D07121">
              <w:trPr>
                <w:trHeight w:val="536"/>
              </w:trPr>
              <w:tc>
                <w:tcPr>
                  <w:tcW w:w="8855" w:type="dxa"/>
                </w:tcPr>
                <w:p w14:paraId="089CC196" w14:textId="77777777" w:rsidR="00B5276D" w:rsidRPr="005B6DD5" w:rsidRDefault="00B5276D" w:rsidP="003525D8">
                  <w:pPr>
                    <w:autoSpaceDE w:val="0"/>
                    <w:autoSpaceDN w:val="0"/>
                    <w:adjustRightInd w:val="0"/>
                    <w:spacing w:line="22" w:lineRule="atLeast"/>
                    <w:jc w:val="center"/>
                    <w:rPr>
                      <w:rFonts w:ascii="Times New Roman" w:eastAsiaTheme="minorHAnsi" w:hAnsi="Times New Roman" w:cs="Times New Roman"/>
                      <w:color w:val="000000"/>
                      <w:lang w:eastAsia="en-US"/>
                    </w:rPr>
                  </w:pPr>
                  <w:r w:rsidRPr="008359E7">
                    <w:rPr>
                      <w:rFonts w:ascii="Times New Roman" w:eastAsiaTheme="minorHAnsi" w:hAnsi="Times New Roman" w:cs="Times New Roman"/>
                      <w:b/>
                      <w:color w:val="0D0D0D" w:themeColor="text1" w:themeTint="F2"/>
                      <w:lang w:eastAsia="en-US"/>
                    </w:rPr>
                    <w:t>OPIS PRZYGOTOWANIA OFERTY</w:t>
                  </w:r>
                </w:p>
              </w:tc>
            </w:tr>
          </w:tbl>
          <w:p w14:paraId="2D267308" w14:textId="77777777" w:rsidR="00B5276D" w:rsidRPr="005B6DD5" w:rsidRDefault="00B5276D" w:rsidP="003525D8">
            <w:pPr>
              <w:widowControl w:val="0"/>
              <w:suppressAutoHyphens/>
              <w:autoSpaceDN w:val="0"/>
              <w:spacing w:line="22" w:lineRule="atLeast"/>
              <w:jc w:val="center"/>
              <w:textAlignment w:val="baseline"/>
              <w:rPr>
                <w:rFonts w:ascii="Times New Roman" w:eastAsia="Times New Roman" w:hAnsi="Times New Roman" w:cs="Times New Roman"/>
                <w:b/>
                <w:kern w:val="3"/>
                <w:lang w:eastAsia="en-US"/>
              </w:rPr>
            </w:pPr>
          </w:p>
        </w:tc>
      </w:tr>
    </w:tbl>
    <w:p w14:paraId="1AC01BFD" w14:textId="1FD197AD" w:rsidR="00B5276D" w:rsidRPr="005B6DD5" w:rsidRDefault="00B5276D" w:rsidP="003525D8">
      <w:pPr>
        <w:autoSpaceDE w:val="0"/>
        <w:autoSpaceDN w:val="0"/>
        <w:adjustRightInd w:val="0"/>
        <w:spacing w:line="22" w:lineRule="atLeast"/>
        <w:jc w:val="both"/>
        <w:rPr>
          <w:rFonts w:ascii="Times New Roman" w:eastAsiaTheme="minorHAnsi" w:hAnsi="Times New Roman" w:cs="Times New Roman"/>
          <w:color w:val="00B050"/>
          <w:lang w:eastAsia="en-US"/>
        </w:rPr>
      </w:pPr>
      <w:r w:rsidRPr="005B6DD5">
        <w:rPr>
          <w:rFonts w:ascii="Times New Roman" w:eastAsiaTheme="minorHAnsi" w:hAnsi="Times New Roman" w:cs="Times New Roman"/>
          <w:b/>
          <w:bCs/>
          <w:color w:val="000000"/>
          <w:lang w:eastAsia="en-US"/>
        </w:rPr>
        <w:t xml:space="preserve">13.1. Wykonawca może złożyć jedną ofertę. </w:t>
      </w:r>
      <w:r w:rsidRPr="005B6DD5">
        <w:rPr>
          <w:rFonts w:ascii="Times New Roman" w:eastAsiaTheme="minorHAnsi" w:hAnsi="Times New Roman" w:cs="Times New Roman"/>
          <w:color w:val="000000"/>
          <w:lang w:eastAsia="en-US"/>
        </w:rPr>
        <w:t xml:space="preserve">Złożenie więcej niż jednej oferty spowoduje odrzucenie wszystkich ofert złożonych przez Wykonawcę. </w:t>
      </w:r>
      <w:r w:rsidR="002C1E36" w:rsidRPr="005B6DD5">
        <w:rPr>
          <w:rFonts w:ascii="Times New Roman" w:hAnsi="Times New Roman" w:cs="Times New Roman"/>
          <w:color w:val="0D0D0D" w:themeColor="text1" w:themeTint="F2"/>
        </w:rPr>
        <w:t xml:space="preserve">Zamawiający nie przewiduje możliwości złożenia ofert </w:t>
      </w:r>
      <w:r w:rsidR="002C1E36" w:rsidRPr="00B4411A">
        <w:rPr>
          <w:rFonts w:ascii="Times New Roman" w:hAnsi="Times New Roman" w:cs="Times New Roman"/>
          <w:color w:val="0D0D0D" w:themeColor="text1" w:themeTint="F2"/>
        </w:rPr>
        <w:t>wariantowych.</w:t>
      </w:r>
    </w:p>
    <w:p w14:paraId="7A9C379B" w14:textId="58FC6304" w:rsidR="00B5276D" w:rsidRPr="005B6DD5" w:rsidRDefault="00B5276D" w:rsidP="003525D8">
      <w:pPr>
        <w:autoSpaceDE w:val="0"/>
        <w:autoSpaceDN w:val="0"/>
        <w:adjustRightInd w:val="0"/>
        <w:spacing w:line="22" w:lineRule="atLeast"/>
        <w:jc w:val="both"/>
        <w:rPr>
          <w:rFonts w:ascii="Times New Roman" w:eastAsiaTheme="minorHAnsi" w:hAnsi="Times New Roman" w:cs="Times New Roman"/>
          <w:color w:val="000000"/>
          <w:lang w:eastAsia="en-US"/>
        </w:rPr>
      </w:pPr>
      <w:r w:rsidRPr="005B6DD5">
        <w:rPr>
          <w:rFonts w:ascii="Times New Roman" w:eastAsiaTheme="minorHAnsi" w:hAnsi="Times New Roman" w:cs="Times New Roman"/>
          <w:b/>
          <w:bCs/>
          <w:color w:val="000000"/>
          <w:lang w:eastAsia="en-US"/>
        </w:rPr>
        <w:t>13.</w:t>
      </w:r>
      <w:r w:rsidR="00CA2154" w:rsidRPr="005B6DD5">
        <w:rPr>
          <w:rFonts w:ascii="Times New Roman" w:eastAsiaTheme="minorHAnsi" w:hAnsi="Times New Roman" w:cs="Times New Roman"/>
          <w:b/>
          <w:bCs/>
          <w:color w:val="000000"/>
          <w:lang w:eastAsia="en-US"/>
        </w:rPr>
        <w:t>2</w:t>
      </w:r>
      <w:r w:rsidR="00AB2609">
        <w:rPr>
          <w:rFonts w:ascii="Times New Roman" w:eastAsiaTheme="minorHAnsi" w:hAnsi="Times New Roman" w:cs="Times New Roman"/>
          <w:b/>
          <w:bCs/>
          <w:color w:val="000000"/>
          <w:lang w:eastAsia="en-US"/>
        </w:rPr>
        <w:t>.</w:t>
      </w:r>
      <w:r w:rsidRPr="005B6DD5">
        <w:rPr>
          <w:rFonts w:ascii="Times New Roman" w:eastAsiaTheme="minorHAnsi" w:hAnsi="Times New Roman" w:cs="Times New Roman"/>
          <w:b/>
          <w:bCs/>
          <w:color w:val="000000"/>
          <w:lang w:eastAsia="en-US"/>
        </w:rPr>
        <w:t xml:space="preserve"> </w:t>
      </w:r>
      <w:r w:rsidRPr="005B6DD5">
        <w:rPr>
          <w:rFonts w:ascii="Times New Roman" w:eastAsiaTheme="minorHAnsi" w:hAnsi="Times New Roman" w:cs="Times New Roman"/>
          <w:color w:val="000000"/>
          <w:lang w:eastAsia="en-US"/>
        </w:rPr>
        <w:t xml:space="preserve">Ofertę składa się, pod rygorem nieważności, w formie elektronicznej lub w postaci elektronicznej opatrzonej podpisem zaufanym lub podpisem osobistym w formatach danych określonych w przepisach wydanych na podstawie art. 18 ustawy z dnia 17 lutego 2005 r. o informatyzacji działalności podmiotów realizujących zadania publiczne (Dz. U. z 2021 r. poz. 2070 z późn. zm.), z zastrzeżeniem formatów, o których mowa w art. 66 ust. 1 ustawy, z uwzględnieniem rodzaju przekazywanych danych. </w:t>
      </w:r>
    </w:p>
    <w:p w14:paraId="560E356F" w14:textId="18DF6A4B" w:rsidR="00B5276D" w:rsidRPr="005B6DD5" w:rsidRDefault="00B5276D" w:rsidP="003525D8">
      <w:pPr>
        <w:autoSpaceDE w:val="0"/>
        <w:autoSpaceDN w:val="0"/>
        <w:adjustRightInd w:val="0"/>
        <w:spacing w:line="22" w:lineRule="atLeast"/>
        <w:jc w:val="both"/>
        <w:rPr>
          <w:rFonts w:ascii="Times New Roman" w:eastAsiaTheme="minorHAnsi" w:hAnsi="Times New Roman" w:cs="Times New Roman"/>
          <w:color w:val="000000"/>
          <w:lang w:eastAsia="en-US"/>
        </w:rPr>
      </w:pPr>
      <w:r w:rsidRPr="005B6DD5">
        <w:rPr>
          <w:rFonts w:ascii="Times New Roman" w:eastAsiaTheme="minorHAnsi" w:hAnsi="Times New Roman" w:cs="Times New Roman"/>
          <w:b/>
          <w:bCs/>
          <w:color w:val="000000"/>
          <w:lang w:eastAsia="en-US"/>
        </w:rPr>
        <w:t>13.</w:t>
      </w:r>
      <w:r w:rsidR="00CA2154" w:rsidRPr="005B6DD5">
        <w:rPr>
          <w:rFonts w:ascii="Times New Roman" w:eastAsiaTheme="minorHAnsi" w:hAnsi="Times New Roman" w:cs="Times New Roman"/>
          <w:b/>
          <w:bCs/>
          <w:color w:val="000000"/>
          <w:lang w:eastAsia="en-US"/>
        </w:rPr>
        <w:t>3</w:t>
      </w:r>
      <w:r w:rsidRPr="005B6DD5">
        <w:rPr>
          <w:rFonts w:ascii="Times New Roman" w:eastAsiaTheme="minorHAnsi" w:hAnsi="Times New Roman" w:cs="Times New Roman"/>
          <w:b/>
          <w:bCs/>
          <w:color w:val="000000"/>
          <w:lang w:eastAsia="en-US"/>
        </w:rPr>
        <w:t xml:space="preserve">. </w:t>
      </w:r>
      <w:r w:rsidRPr="005B6DD5">
        <w:rPr>
          <w:rFonts w:ascii="Times New Roman" w:eastAsiaTheme="minorHAnsi" w:hAnsi="Times New Roman" w:cs="Times New Roman"/>
          <w:color w:val="000000"/>
          <w:lang w:eastAsia="en-US"/>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14:paraId="7A24D48A" w14:textId="4DFD87A0" w:rsidR="00B5276D" w:rsidRPr="005B6DD5" w:rsidRDefault="00B5276D" w:rsidP="003525D8">
      <w:pPr>
        <w:autoSpaceDE w:val="0"/>
        <w:autoSpaceDN w:val="0"/>
        <w:adjustRightInd w:val="0"/>
        <w:spacing w:line="22" w:lineRule="atLeast"/>
        <w:jc w:val="both"/>
        <w:rPr>
          <w:rFonts w:ascii="Times New Roman" w:eastAsiaTheme="minorHAnsi" w:hAnsi="Times New Roman" w:cs="Times New Roman"/>
          <w:color w:val="000000"/>
          <w:lang w:eastAsia="en-US"/>
        </w:rPr>
      </w:pPr>
      <w:r w:rsidRPr="005B6DD5">
        <w:rPr>
          <w:rFonts w:ascii="Times New Roman" w:eastAsiaTheme="minorHAnsi" w:hAnsi="Times New Roman" w:cs="Times New Roman"/>
          <w:b/>
          <w:bCs/>
          <w:color w:val="000000"/>
          <w:lang w:eastAsia="en-US"/>
        </w:rPr>
        <w:t>13.</w:t>
      </w:r>
      <w:r w:rsidR="00CA2154" w:rsidRPr="005B6DD5">
        <w:rPr>
          <w:rFonts w:ascii="Times New Roman" w:eastAsiaTheme="minorHAnsi" w:hAnsi="Times New Roman" w:cs="Times New Roman"/>
          <w:b/>
          <w:bCs/>
          <w:color w:val="000000"/>
          <w:lang w:eastAsia="en-US"/>
        </w:rPr>
        <w:t>4</w:t>
      </w:r>
      <w:r w:rsidRPr="005B6DD5">
        <w:rPr>
          <w:rFonts w:ascii="Times New Roman" w:eastAsiaTheme="minorHAnsi" w:hAnsi="Times New Roman" w:cs="Times New Roman"/>
          <w:b/>
          <w:bCs/>
          <w:color w:val="000000"/>
          <w:lang w:eastAsia="en-US"/>
        </w:rPr>
        <w:t xml:space="preserve">. </w:t>
      </w:r>
      <w:r w:rsidRPr="005B6DD5">
        <w:rPr>
          <w:rFonts w:ascii="Times New Roman" w:eastAsiaTheme="minorHAnsi" w:hAnsi="Times New Roman" w:cs="Times New Roman"/>
          <w:color w:val="000000"/>
          <w:lang w:eastAsia="en-US"/>
        </w:rPr>
        <w:t xml:space="preserve">Oferta musi zawierać następujące oświadczenia i dokumenty: </w:t>
      </w:r>
    </w:p>
    <w:p w14:paraId="71FA9D94" w14:textId="641A12D5" w:rsidR="00B5276D" w:rsidRPr="005B6DD5" w:rsidRDefault="00B5276D" w:rsidP="003525D8">
      <w:pPr>
        <w:autoSpaceDE w:val="0"/>
        <w:autoSpaceDN w:val="0"/>
        <w:adjustRightInd w:val="0"/>
        <w:spacing w:line="22" w:lineRule="atLeast"/>
        <w:jc w:val="both"/>
        <w:rPr>
          <w:rFonts w:ascii="Times New Roman" w:eastAsiaTheme="minorHAnsi" w:hAnsi="Times New Roman" w:cs="Times New Roman"/>
          <w:color w:val="171717" w:themeColor="background2" w:themeShade="1A"/>
          <w:lang w:eastAsia="en-US"/>
        </w:rPr>
      </w:pPr>
      <w:r w:rsidRPr="005B6DD5">
        <w:rPr>
          <w:rFonts w:ascii="Times New Roman" w:eastAsiaTheme="minorHAnsi" w:hAnsi="Times New Roman" w:cs="Times New Roman"/>
          <w:color w:val="171717" w:themeColor="background2" w:themeShade="1A"/>
          <w:lang w:eastAsia="en-US"/>
        </w:rPr>
        <w:t xml:space="preserve">1) </w:t>
      </w:r>
      <w:r w:rsidRPr="005B6DD5">
        <w:rPr>
          <w:rFonts w:ascii="Times New Roman" w:eastAsiaTheme="minorHAnsi" w:hAnsi="Times New Roman" w:cs="Times New Roman"/>
          <w:b/>
          <w:bCs/>
          <w:color w:val="171717" w:themeColor="background2" w:themeShade="1A"/>
          <w:lang w:eastAsia="en-US"/>
        </w:rPr>
        <w:t xml:space="preserve">Formularz ofertowy </w:t>
      </w:r>
      <w:r w:rsidRPr="005B6DD5">
        <w:rPr>
          <w:rFonts w:ascii="Times New Roman" w:eastAsiaTheme="minorHAnsi" w:hAnsi="Times New Roman" w:cs="Times New Roman"/>
          <w:color w:val="171717" w:themeColor="background2" w:themeShade="1A"/>
          <w:lang w:eastAsia="en-US"/>
        </w:rPr>
        <w:t xml:space="preserve">– do wykorzystania wzór (druk), stanowiący </w:t>
      </w:r>
      <w:r w:rsidRPr="005B6DD5">
        <w:rPr>
          <w:rFonts w:ascii="Times New Roman" w:eastAsiaTheme="minorHAnsi" w:hAnsi="Times New Roman" w:cs="Times New Roman"/>
          <w:b/>
          <w:bCs/>
          <w:color w:val="171717" w:themeColor="background2" w:themeShade="1A"/>
          <w:lang w:eastAsia="en-US"/>
        </w:rPr>
        <w:t xml:space="preserve">Załącznik nr </w:t>
      </w:r>
      <w:r w:rsidR="00427CBA">
        <w:rPr>
          <w:rFonts w:ascii="Times New Roman" w:eastAsiaTheme="minorHAnsi" w:hAnsi="Times New Roman" w:cs="Times New Roman"/>
          <w:b/>
          <w:bCs/>
          <w:color w:val="171717" w:themeColor="background2" w:themeShade="1A"/>
          <w:lang w:eastAsia="en-US"/>
        </w:rPr>
        <w:t>2</w:t>
      </w:r>
      <w:r w:rsidRPr="005B6DD5">
        <w:rPr>
          <w:rFonts w:ascii="Times New Roman" w:eastAsiaTheme="minorHAnsi" w:hAnsi="Times New Roman" w:cs="Times New Roman"/>
          <w:b/>
          <w:bCs/>
          <w:color w:val="171717" w:themeColor="background2" w:themeShade="1A"/>
          <w:lang w:eastAsia="en-US"/>
        </w:rPr>
        <w:t xml:space="preserve"> do SWZ </w:t>
      </w:r>
      <w:r w:rsidRPr="005B6DD5">
        <w:rPr>
          <w:rFonts w:ascii="Times New Roman" w:eastAsiaTheme="minorHAnsi" w:hAnsi="Times New Roman" w:cs="Times New Roman"/>
          <w:color w:val="171717" w:themeColor="background2" w:themeShade="1A"/>
          <w:lang w:eastAsia="en-US"/>
        </w:rPr>
        <w:t xml:space="preserve"> </w:t>
      </w:r>
    </w:p>
    <w:p w14:paraId="367C22E3" w14:textId="77777777" w:rsidR="00B5276D" w:rsidRPr="005B6DD5" w:rsidRDefault="00B5276D" w:rsidP="003525D8">
      <w:pPr>
        <w:autoSpaceDE w:val="0"/>
        <w:autoSpaceDN w:val="0"/>
        <w:adjustRightInd w:val="0"/>
        <w:spacing w:line="22" w:lineRule="atLeast"/>
        <w:jc w:val="both"/>
        <w:rPr>
          <w:rFonts w:ascii="Times New Roman" w:eastAsiaTheme="minorHAnsi" w:hAnsi="Times New Roman" w:cs="Times New Roman"/>
          <w:color w:val="171717" w:themeColor="background2" w:themeShade="1A"/>
          <w:lang w:eastAsia="en-US"/>
        </w:rPr>
      </w:pPr>
      <w:r w:rsidRPr="005B6DD5">
        <w:rPr>
          <w:rFonts w:ascii="Times New Roman" w:eastAsiaTheme="minorHAnsi" w:hAnsi="Times New Roman" w:cs="Times New Roman"/>
          <w:color w:val="171717" w:themeColor="background2" w:themeShade="1A"/>
          <w:lang w:eastAsia="en-US"/>
        </w:rPr>
        <w:t xml:space="preserve">2) </w:t>
      </w:r>
      <w:r w:rsidRPr="005B6DD5">
        <w:rPr>
          <w:rFonts w:ascii="Times New Roman" w:eastAsiaTheme="minorHAnsi" w:hAnsi="Times New Roman" w:cs="Times New Roman"/>
          <w:b/>
          <w:bCs/>
          <w:color w:val="171717" w:themeColor="background2" w:themeShade="1A"/>
          <w:lang w:eastAsia="en-US"/>
        </w:rPr>
        <w:t>Oświadczenia, o których mowa w rozdziale 8.1 SWZ</w:t>
      </w:r>
      <w:r w:rsidRPr="005B6DD5">
        <w:rPr>
          <w:rFonts w:ascii="Times New Roman" w:eastAsiaTheme="minorHAnsi" w:hAnsi="Times New Roman" w:cs="Times New Roman"/>
          <w:color w:val="171717" w:themeColor="background2" w:themeShade="1A"/>
          <w:lang w:eastAsia="en-US"/>
        </w:rPr>
        <w:t xml:space="preserve">; </w:t>
      </w:r>
    </w:p>
    <w:p w14:paraId="53533C80" w14:textId="77777777" w:rsidR="00B5276D" w:rsidRPr="005B6DD5" w:rsidRDefault="00B5276D" w:rsidP="003525D8">
      <w:pPr>
        <w:autoSpaceDE w:val="0"/>
        <w:autoSpaceDN w:val="0"/>
        <w:adjustRightInd w:val="0"/>
        <w:spacing w:line="22" w:lineRule="atLeast"/>
        <w:jc w:val="both"/>
        <w:rPr>
          <w:rFonts w:ascii="Times New Roman" w:eastAsiaTheme="minorHAnsi" w:hAnsi="Times New Roman" w:cs="Times New Roman"/>
          <w:color w:val="171717" w:themeColor="background2" w:themeShade="1A"/>
          <w:lang w:eastAsia="en-US"/>
        </w:rPr>
      </w:pPr>
      <w:r w:rsidRPr="005B6DD5">
        <w:rPr>
          <w:rFonts w:ascii="Times New Roman" w:eastAsiaTheme="minorHAnsi" w:hAnsi="Times New Roman" w:cs="Times New Roman"/>
          <w:color w:val="171717" w:themeColor="background2" w:themeShade="1A"/>
          <w:lang w:eastAsia="en-US"/>
        </w:rPr>
        <w:t xml:space="preserve">3) </w:t>
      </w:r>
      <w:r w:rsidRPr="005B6DD5">
        <w:rPr>
          <w:rFonts w:ascii="Times New Roman" w:eastAsiaTheme="minorHAnsi" w:hAnsi="Times New Roman" w:cs="Times New Roman"/>
          <w:b/>
          <w:bCs/>
          <w:color w:val="171717" w:themeColor="background2" w:themeShade="1A"/>
          <w:lang w:eastAsia="en-US"/>
        </w:rPr>
        <w:t xml:space="preserve">Oświadczenie, o którym mowa w rozdziale 8.2 SWZ </w:t>
      </w:r>
      <w:r w:rsidRPr="005B6DD5">
        <w:rPr>
          <w:rFonts w:ascii="Times New Roman" w:eastAsiaTheme="minorHAnsi" w:hAnsi="Times New Roman" w:cs="Times New Roman"/>
          <w:b/>
          <w:bCs/>
          <w:i/>
          <w:iCs/>
          <w:color w:val="171717" w:themeColor="background2" w:themeShade="1A"/>
          <w:lang w:eastAsia="en-US"/>
        </w:rPr>
        <w:t>(jeżeli dotyczy)</w:t>
      </w:r>
      <w:r w:rsidRPr="005B6DD5">
        <w:rPr>
          <w:rFonts w:ascii="Times New Roman" w:eastAsiaTheme="minorHAnsi" w:hAnsi="Times New Roman" w:cs="Times New Roman"/>
          <w:color w:val="171717" w:themeColor="background2" w:themeShade="1A"/>
          <w:lang w:eastAsia="en-US"/>
        </w:rPr>
        <w:t xml:space="preserve">, </w:t>
      </w:r>
    </w:p>
    <w:p w14:paraId="3B44D2C4" w14:textId="77777777" w:rsidR="00B5276D" w:rsidRPr="005B6DD5" w:rsidRDefault="00B5276D" w:rsidP="003525D8">
      <w:pPr>
        <w:autoSpaceDE w:val="0"/>
        <w:autoSpaceDN w:val="0"/>
        <w:adjustRightInd w:val="0"/>
        <w:spacing w:line="22" w:lineRule="atLeast"/>
        <w:jc w:val="both"/>
        <w:rPr>
          <w:rFonts w:ascii="Times New Roman" w:eastAsiaTheme="minorHAnsi" w:hAnsi="Times New Roman" w:cs="Times New Roman"/>
          <w:color w:val="171717" w:themeColor="background2" w:themeShade="1A"/>
          <w:lang w:eastAsia="en-US"/>
        </w:rPr>
      </w:pPr>
      <w:r w:rsidRPr="005B6DD5">
        <w:rPr>
          <w:rFonts w:ascii="Times New Roman" w:eastAsiaTheme="minorHAnsi" w:hAnsi="Times New Roman" w:cs="Times New Roman"/>
          <w:color w:val="171717" w:themeColor="background2" w:themeShade="1A"/>
          <w:lang w:eastAsia="en-US"/>
        </w:rPr>
        <w:t xml:space="preserve">4) </w:t>
      </w:r>
      <w:r w:rsidRPr="005B6DD5">
        <w:rPr>
          <w:rFonts w:ascii="Times New Roman" w:eastAsiaTheme="minorHAnsi" w:hAnsi="Times New Roman" w:cs="Times New Roman"/>
          <w:b/>
          <w:bCs/>
          <w:color w:val="171717" w:themeColor="background2" w:themeShade="1A"/>
          <w:lang w:eastAsia="en-US"/>
        </w:rPr>
        <w:t xml:space="preserve">Zobowiązanie lub inne dokumenty, o których mowa w pkt 9.4 SWZ </w:t>
      </w:r>
      <w:r w:rsidRPr="005B6DD5">
        <w:rPr>
          <w:rFonts w:ascii="Times New Roman" w:eastAsiaTheme="minorHAnsi" w:hAnsi="Times New Roman" w:cs="Times New Roman"/>
          <w:b/>
          <w:bCs/>
          <w:i/>
          <w:iCs/>
          <w:color w:val="171717" w:themeColor="background2" w:themeShade="1A"/>
          <w:lang w:eastAsia="en-US"/>
        </w:rPr>
        <w:t>(jeżeli dotyczy)</w:t>
      </w:r>
      <w:r w:rsidRPr="005B6DD5">
        <w:rPr>
          <w:rFonts w:ascii="Times New Roman" w:eastAsiaTheme="minorHAnsi" w:hAnsi="Times New Roman" w:cs="Times New Roman"/>
          <w:i/>
          <w:iCs/>
          <w:color w:val="171717" w:themeColor="background2" w:themeShade="1A"/>
          <w:lang w:eastAsia="en-US"/>
        </w:rPr>
        <w:t xml:space="preserve">. </w:t>
      </w:r>
    </w:p>
    <w:p w14:paraId="5A5681FE" w14:textId="77777777" w:rsidR="00B5276D" w:rsidRPr="005B6DD5" w:rsidRDefault="00B5276D" w:rsidP="003525D8">
      <w:pPr>
        <w:autoSpaceDE w:val="0"/>
        <w:autoSpaceDN w:val="0"/>
        <w:adjustRightInd w:val="0"/>
        <w:spacing w:line="22" w:lineRule="atLeast"/>
        <w:jc w:val="both"/>
        <w:rPr>
          <w:rFonts w:ascii="Times New Roman" w:eastAsiaTheme="minorHAnsi" w:hAnsi="Times New Roman" w:cs="Times New Roman"/>
          <w:color w:val="171717" w:themeColor="background2" w:themeShade="1A"/>
          <w:lang w:eastAsia="en-US"/>
        </w:rPr>
      </w:pPr>
      <w:r w:rsidRPr="005B6DD5">
        <w:rPr>
          <w:rFonts w:ascii="Times New Roman" w:eastAsiaTheme="minorHAnsi" w:hAnsi="Times New Roman" w:cs="Times New Roman"/>
          <w:color w:val="171717" w:themeColor="background2" w:themeShade="1A"/>
          <w:lang w:eastAsia="en-US"/>
        </w:rPr>
        <w:t xml:space="preserve">5) </w:t>
      </w:r>
      <w:r w:rsidRPr="005B6DD5">
        <w:rPr>
          <w:rFonts w:ascii="Times New Roman" w:eastAsiaTheme="minorHAnsi" w:hAnsi="Times New Roman" w:cs="Times New Roman"/>
          <w:b/>
          <w:bCs/>
          <w:color w:val="171717" w:themeColor="background2" w:themeShade="1A"/>
          <w:lang w:eastAsia="en-US"/>
        </w:rPr>
        <w:t xml:space="preserve">Potwierdzenie umocowania do działania w imieniu wykonawcy lub podmiotu udostępniającego zasoby: </w:t>
      </w:r>
    </w:p>
    <w:p w14:paraId="43C5D07B" w14:textId="77777777" w:rsidR="00B5276D" w:rsidRPr="005B6DD5" w:rsidRDefault="00B5276D" w:rsidP="003525D8">
      <w:pPr>
        <w:autoSpaceDE w:val="0"/>
        <w:autoSpaceDN w:val="0"/>
        <w:adjustRightInd w:val="0"/>
        <w:spacing w:line="22" w:lineRule="atLeast"/>
        <w:jc w:val="both"/>
        <w:rPr>
          <w:rFonts w:ascii="Times New Roman" w:eastAsiaTheme="minorHAnsi" w:hAnsi="Times New Roman" w:cs="Times New Roman"/>
          <w:color w:val="000000"/>
          <w:lang w:eastAsia="en-US"/>
        </w:rPr>
      </w:pPr>
      <w:r w:rsidRPr="005B6DD5">
        <w:rPr>
          <w:rFonts w:ascii="Times New Roman" w:eastAsiaTheme="minorHAnsi" w:hAnsi="Times New Roman" w:cs="Times New Roman"/>
          <w:color w:val="000000"/>
          <w:lang w:eastAsia="en-US"/>
        </w:rPr>
        <w:t xml:space="preserve">a) zamawiający w celu potwierdzenia, że osoba działająca w imieniu wykonawcy lub podmiotu udostępniającego zasoby jest umocowana do jego reprezentowania, żąda złożenia wraz z ofertą odpisu lub informacji z Krajowego Rejestru Sądowego, Centralnej Ewidencji i Informacji o Działalności Gospodarczej lub innego właściwego rejestru; </w:t>
      </w:r>
    </w:p>
    <w:p w14:paraId="16DBC50B" w14:textId="77777777" w:rsidR="00B5276D" w:rsidRPr="005B6DD5" w:rsidRDefault="00B5276D" w:rsidP="003525D8">
      <w:pPr>
        <w:autoSpaceDE w:val="0"/>
        <w:autoSpaceDN w:val="0"/>
        <w:adjustRightInd w:val="0"/>
        <w:spacing w:line="22" w:lineRule="atLeast"/>
        <w:jc w:val="both"/>
        <w:rPr>
          <w:rFonts w:ascii="Times New Roman" w:eastAsiaTheme="minorHAnsi" w:hAnsi="Times New Roman" w:cs="Times New Roman"/>
          <w:color w:val="000000"/>
          <w:lang w:eastAsia="en-US"/>
        </w:rPr>
      </w:pPr>
      <w:r w:rsidRPr="005B6DD5">
        <w:rPr>
          <w:rFonts w:ascii="Times New Roman" w:eastAsiaTheme="minorHAnsi" w:hAnsi="Times New Roman" w:cs="Times New Roman"/>
          <w:color w:val="000000"/>
          <w:lang w:eastAsia="en-US"/>
        </w:rPr>
        <w:t xml:space="preserve">b) 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 </w:t>
      </w:r>
    </w:p>
    <w:p w14:paraId="0822FFFB" w14:textId="77777777" w:rsidR="00B5276D" w:rsidRPr="005B6DD5" w:rsidRDefault="00B5276D" w:rsidP="003525D8">
      <w:pPr>
        <w:autoSpaceDE w:val="0"/>
        <w:autoSpaceDN w:val="0"/>
        <w:adjustRightInd w:val="0"/>
        <w:spacing w:line="22" w:lineRule="atLeast"/>
        <w:jc w:val="both"/>
        <w:rPr>
          <w:rFonts w:ascii="Times New Roman" w:eastAsiaTheme="minorHAnsi" w:hAnsi="Times New Roman" w:cs="Times New Roman"/>
          <w:color w:val="000000"/>
          <w:lang w:eastAsia="en-US"/>
        </w:rPr>
      </w:pPr>
      <w:r w:rsidRPr="005B6DD5">
        <w:rPr>
          <w:rFonts w:ascii="Times New Roman" w:eastAsiaTheme="minorHAnsi" w:hAnsi="Times New Roman" w:cs="Times New Roman"/>
          <w:color w:val="000000"/>
          <w:lang w:eastAsia="en-US"/>
        </w:rPr>
        <w:t xml:space="preserve">c) 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14:paraId="41C2F083" w14:textId="77777777" w:rsidR="00B5276D" w:rsidRPr="005B6DD5" w:rsidRDefault="00B5276D" w:rsidP="003525D8">
      <w:pPr>
        <w:autoSpaceDE w:val="0"/>
        <w:autoSpaceDN w:val="0"/>
        <w:adjustRightInd w:val="0"/>
        <w:spacing w:line="22" w:lineRule="atLeast"/>
        <w:jc w:val="both"/>
        <w:rPr>
          <w:rFonts w:ascii="Times New Roman" w:eastAsiaTheme="minorHAnsi" w:hAnsi="Times New Roman" w:cs="Times New Roman"/>
          <w:color w:val="000000"/>
          <w:lang w:eastAsia="en-US"/>
        </w:rPr>
      </w:pPr>
      <w:r w:rsidRPr="005B6DD5">
        <w:rPr>
          <w:rFonts w:ascii="Times New Roman" w:eastAsiaTheme="minorHAnsi" w:hAnsi="Times New Roman" w:cs="Times New Roman"/>
          <w:color w:val="000000"/>
          <w:lang w:eastAsia="en-US"/>
        </w:rPr>
        <w:t xml:space="preserve">6) </w:t>
      </w:r>
      <w:r w:rsidRPr="005B6DD5">
        <w:rPr>
          <w:rFonts w:ascii="Times New Roman" w:eastAsiaTheme="minorHAnsi" w:hAnsi="Times New Roman" w:cs="Times New Roman"/>
          <w:b/>
          <w:bCs/>
          <w:color w:val="000000"/>
          <w:lang w:eastAsia="en-US"/>
        </w:rPr>
        <w:t xml:space="preserve">Pełnomocnictwo </w:t>
      </w:r>
      <w:r w:rsidRPr="005B6DD5">
        <w:rPr>
          <w:rFonts w:ascii="Times New Roman" w:eastAsiaTheme="minorHAnsi" w:hAnsi="Times New Roman" w:cs="Times New Roman"/>
          <w:color w:val="000000"/>
          <w:lang w:eastAsia="en-US"/>
        </w:rPr>
        <w:t xml:space="preserve">do reprezentowania wykonawców wspólnie ubiegających się o udzielenie zamówienia w postępowaniu o udzielenie zamówienia albo do reprezentowania ich w postępowaniu i zawarcia umowy w sprawie zamówienia publicznego </w:t>
      </w:r>
      <w:r w:rsidRPr="005B6DD5">
        <w:rPr>
          <w:rFonts w:ascii="Times New Roman" w:eastAsiaTheme="minorHAnsi" w:hAnsi="Times New Roman" w:cs="Times New Roman"/>
          <w:b/>
          <w:bCs/>
          <w:i/>
          <w:iCs/>
          <w:color w:val="000000"/>
          <w:lang w:eastAsia="en-US"/>
        </w:rPr>
        <w:t>(jeżeli dotyczy)</w:t>
      </w:r>
      <w:r w:rsidRPr="005B6DD5">
        <w:rPr>
          <w:rFonts w:ascii="Times New Roman" w:eastAsiaTheme="minorHAnsi" w:hAnsi="Times New Roman" w:cs="Times New Roman"/>
          <w:color w:val="000000"/>
          <w:lang w:eastAsia="en-US"/>
        </w:rPr>
        <w:t xml:space="preserve">. </w:t>
      </w:r>
    </w:p>
    <w:p w14:paraId="6E91B17F" w14:textId="77777777" w:rsidR="00B5276D" w:rsidRPr="005B6DD5" w:rsidRDefault="00B5276D" w:rsidP="003525D8">
      <w:pPr>
        <w:autoSpaceDE w:val="0"/>
        <w:autoSpaceDN w:val="0"/>
        <w:adjustRightInd w:val="0"/>
        <w:spacing w:line="22" w:lineRule="atLeast"/>
        <w:jc w:val="both"/>
        <w:rPr>
          <w:rFonts w:ascii="Times New Roman" w:eastAsiaTheme="minorHAnsi" w:hAnsi="Times New Roman" w:cs="Times New Roman"/>
          <w:color w:val="000000"/>
          <w:lang w:eastAsia="en-US"/>
        </w:rPr>
      </w:pPr>
      <w:r w:rsidRPr="005B6DD5">
        <w:rPr>
          <w:rFonts w:ascii="Times New Roman" w:eastAsiaTheme="minorHAnsi" w:hAnsi="Times New Roman" w:cs="Times New Roman"/>
          <w:b/>
          <w:bCs/>
          <w:color w:val="000000"/>
          <w:lang w:eastAsia="en-US"/>
        </w:rPr>
        <w:t xml:space="preserve">13.6. </w:t>
      </w:r>
      <w:r w:rsidRPr="005B6DD5">
        <w:rPr>
          <w:rFonts w:ascii="Times New Roman" w:eastAsiaTheme="minorHAnsi" w:hAnsi="Times New Roman" w:cs="Times New Roman"/>
          <w:color w:val="000000"/>
          <w:lang w:eastAsia="en-US"/>
        </w:rPr>
        <w:t>Pełnomocnictwo o którym mowa w rozdziale 13.4 pkt 5) lit c) i pkt 6) SWZ przekazuje się w postaci elektronicznej i opatruje się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Poświadczenia zgodności cyfrowego odwzorowania pełnomocnictwa z dokumentem w postaci papierowej może dokonać również notariusz.</w:t>
      </w:r>
    </w:p>
    <w:p w14:paraId="66534228" w14:textId="3E41F870" w:rsidR="00B5276D" w:rsidRPr="005B6DD5" w:rsidRDefault="00B5276D" w:rsidP="003525D8">
      <w:pPr>
        <w:tabs>
          <w:tab w:val="left" w:pos="0"/>
        </w:tabs>
        <w:autoSpaceDE w:val="0"/>
        <w:autoSpaceDN w:val="0"/>
        <w:adjustRightInd w:val="0"/>
        <w:spacing w:line="22" w:lineRule="atLeast"/>
        <w:jc w:val="both"/>
        <w:rPr>
          <w:rFonts w:ascii="Times New Roman" w:eastAsiaTheme="minorHAnsi" w:hAnsi="Times New Roman" w:cs="Times New Roman"/>
          <w:color w:val="000000"/>
          <w:lang w:eastAsia="en-US"/>
        </w:rPr>
      </w:pPr>
      <w:r w:rsidRPr="005B6DD5">
        <w:rPr>
          <w:rFonts w:ascii="Times New Roman" w:eastAsiaTheme="minorHAnsi" w:hAnsi="Times New Roman" w:cs="Times New Roman"/>
          <w:b/>
          <w:bCs/>
          <w:color w:val="000000"/>
          <w:lang w:eastAsia="en-US"/>
        </w:rPr>
        <w:t xml:space="preserve">13.7. </w:t>
      </w:r>
      <w:r w:rsidRPr="005B6DD5">
        <w:rPr>
          <w:rFonts w:ascii="Times New Roman" w:eastAsiaTheme="minorHAnsi" w:hAnsi="Times New Roman" w:cs="Times New Roman"/>
          <w:color w:val="000000"/>
          <w:lang w:eastAsia="en-US"/>
        </w:rPr>
        <w:t>Wykonawca w ofercie może zastrzec informacje stanowiące tajemnicę przedsiębiorstwa w rozumieniu ustawy z dnia 16 kwietnia 1993 r. o zwalczaniu nieuczciwej konkurencji (tekst jedn. Dz. U. 202</w:t>
      </w:r>
      <w:r w:rsidR="009705CC">
        <w:rPr>
          <w:rFonts w:ascii="Times New Roman" w:eastAsiaTheme="minorHAnsi" w:hAnsi="Times New Roman" w:cs="Times New Roman"/>
          <w:color w:val="000000"/>
          <w:lang w:eastAsia="en-US"/>
        </w:rPr>
        <w:t>2</w:t>
      </w:r>
      <w:r w:rsidRPr="005B6DD5">
        <w:rPr>
          <w:rFonts w:ascii="Times New Roman" w:eastAsiaTheme="minorHAnsi" w:hAnsi="Times New Roman" w:cs="Times New Roman"/>
          <w:color w:val="000000"/>
          <w:lang w:eastAsia="en-US"/>
        </w:rPr>
        <w:t xml:space="preserve"> poz. </w:t>
      </w:r>
      <w:r w:rsidR="009705CC">
        <w:rPr>
          <w:rFonts w:ascii="Times New Roman" w:eastAsiaTheme="minorHAnsi" w:hAnsi="Times New Roman" w:cs="Times New Roman"/>
          <w:color w:val="000000"/>
          <w:lang w:eastAsia="en-US"/>
        </w:rPr>
        <w:t>1233</w:t>
      </w:r>
      <w:r w:rsidRPr="005B6DD5">
        <w:rPr>
          <w:rFonts w:ascii="Times New Roman" w:eastAsiaTheme="minorHAnsi" w:hAnsi="Times New Roman" w:cs="Times New Roman"/>
          <w:color w:val="000000"/>
          <w:lang w:eastAsia="en-US"/>
        </w:rPr>
        <w:t xml:space="preserve">).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t>
      </w:r>
    </w:p>
    <w:p w14:paraId="231DDD76" w14:textId="77777777" w:rsidR="00B5276D" w:rsidRPr="005B6DD5" w:rsidRDefault="00B5276D" w:rsidP="003525D8">
      <w:pPr>
        <w:autoSpaceDE w:val="0"/>
        <w:autoSpaceDN w:val="0"/>
        <w:adjustRightInd w:val="0"/>
        <w:spacing w:line="22" w:lineRule="atLeast"/>
        <w:jc w:val="both"/>
        <w:rPr>
          <w:rFonts w:ascii="Times New Roman" w:eastAsiaTheme="minorHAnsi" w:hAnsi="Times New Roman" w:cs="Times New Roman"/>
          <w:color w:val="000000"/>
          <w:lang w:eastAsia="en-US"/>
        </w:rPr>
      </w:pPr>
      <w:r w:rsidRPr="005B6DD5">
        <w:rPr>
          <w:rFonts w:ascii="Times New Roman" w:eastAsiaTheme="minorHAnsi" w:hAnsi="Times New Roman" w:cs="Times New Roman"/>
          <w:color w:val="000000"/>
          <w:lang w:eastAsia="en-US"/>
        </w:rPr>
        <w:t xml:space="preserve">Wykonawca w szczególności nie może zastrzec w ofercie informacji o : </w:t>
      </w:r>
    </w:p>
    <w:p w14:paraId="4BC5C50B" w14:textId="77777777" w:rsidR="00B5276D" w:rsidRPr="005B6DD5" w:rsidRDefault="00B5276D" w:rsidP="003525D8">
      <w:pPr>
        <w:numPr>
          <w:ilvl w:val="0"/>
          <w:numId w:val="59"/>
        </w:numPr>
        <w:autoSpaceDE w:val="0"/>
        <w:autoSpaceDN w:val="0"/>
        <w:adjustRightInd w:val="0"/>
        <w:spacing w:line="22" w:lineRule="atLeast"/>
        <w:jc w:val="both"/>
        <w:rPr>
          <w:rFonts w:ascii="Times New Roman" w:eastAsiaTheme="minorHAnsi" w:hAnsi="Times New Roman" w:cs="Times New Roman"/>
          <w:color w:val="000000"/>
          <w:lang w:eastAsia="en-US"/>
        </w:rPr>
      </w:pPr>
      <w:r w:rsidRPr="005B6DD5">
        <w:rPr>
          <w:rFonts w:ascii="Times New Roman" w:eastAsiaTheme="minorHAnsi" w:hAnsi="Times New Roman" w:cs="Times New Roman"/>
          <w:color w:val="000000"/>
          <w:lang w:eastAsia="en-US"/>
        </w:rPr>
        <w:lastRenderedPageBreak/>
        <w:t>nazwach albo imionach i nazwiskach oraz siedzibach lub miejscach prowadzonej działalności gospodarczej albo miejscach zamieszkania wykonawców, których oferty zostały otwarte;</w:t>
      </w:r>
    </w:p>
    <w:p w14:paraId="7D251447" w14:textId="77777777" w:rsidR="00B5276D" w:rsidRPr="005B6DD5" w:rsidRDefault="00B5276D" w:rsidP="003525D8">
      <w:pPr>
        <w:numPr>
          <w:ilvl w:val="0"/>
          <w:numId w:val="58"/>
        </w:numPr>
        <w:autoSpaceDE w:val="0"/>
        <w:autoSpaceDN w:val="0"/>
        <w:adjustRightInd w:val="0"/>
        <w:spacing w:line="22" w:lineRule="atLeast"/>
        <w:jc w:val="both"/>
        <w:rPr>
          <w:rFonts w:ascii="Times New Roman" w:eastAsiaTheme="minorHAnsi" w:hAnsi="Times New Roman" w:cs="Times New Roman"/>
          <w:color w:val="000000"/>
          <w:lang w:eastAsia="en-US"/>
        </w:rPr>
      </w:pPr>
      <w:r w:rsidRPr="005B6DD5">
        <w:rPr>
          <w:rFonts w:ascii="Times New Roman" w:eastAsiaTheme="minorHAnsi" w:hAnsi="Times New Roman" w:cs="Times New Roman"/>
          <w:color w:val="000000"/>
          <w:lang w:eastAsia="en-US"/>
        </w:rPr>
        <w:t>cenach lub kosztach zawartych w ofertach.</w:t>
      </w:r>
    </w:p>
    <w:p w14:paraId="03ADC9DF" w14:textId="6174F1C1" w:rsidR="00B5276D" w:rsidRPr="005B6DD5" w:rsidRDefault="00B5276D" w:rsidP="003525D8">
      <w:pPr>
        <w:tabs>
          <w:tab w:val="left" w:pos="0"/>
        </w:tabs>
        <w:autoSpaceDE w:val="0"/>
        <w:autoSpaceDN w:val="0"/>
        <w:adjustRightInd w:val="0"/>
        <w:spacing w:line="22" w:lineRule="atLeast"/>
        <w:jc w:val="both"/>
        <w:rPr>
          <w:rFonts w:ascii="Times New Roman" w:eastAsiaTheme="minorHAnsi" w:hAnsi="Times New Roman" w:cs="Times New Roman"/>
          <w:color w:val="000000"/>
          <w:lang w:eastAsia="en-US"/>
        </w:rPr>
      </w:pPr>
      <w:r w:rsidRPr="005B6DD5">
        <w:rPr>
          <w:rFonts w:ascii="Times New Roman" w:eastAsiaTheme="minorHAnsi" w:hAnsi="Times New Roman" w:cs="Times New Roman"/>
          <w:b/>
          <w:bCs/>
          <w:color w:val="000000"/>
          <w:lang w:eastAsia="en-US"/>
        </w:rPr>
        <w:t xml:space="preserve">13.8. </w:t>
      </w:r>
      <w:r w:rsidRPr="005B6DD5">
        <w:rPr>
          <w:rFonts w:ascii="Times New Roman" w:eastAsiaTheme="minorHAnsi" w:hAnsi="Times New Roman" w:cs="Times New Roman"/>
          <w:color w:val="000000"/>
          <w:lang w:eastAsia="en-US"/>
        </w:rPr>
        <w:t>Wszelkie informacje stanowiące tajemnicę przedsiębiorstwa w rozumieniu ustawy z dnia 16 kwietnia 1993 r. o zwalczaniu nieuczciwej konkurencji (tekst jedn. z 2022 r. poz. 1233), które Wykonawca zastrzeże jako tajemnicę przedsiębiorstwa, powinny zostać złożone w odpowiednio wydzielonym i oznaczonym pliku.</w:t>
      </w: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B5276D" w:rsidRPr="005B6DD5" w14:paraId="3BFDAB6D" w14:textId="77777777" w:rsidTr="00D07121">
        <w:trPr>
          <w:jc w:val="center"/>
        </w:trPr>
        <w:tc>
          <w:tcPr>
            <w:tcW w:w="9054" w:type="dxa"/>
            <w:shd w:val="clear" w:color="auto" w:fill="F2F2F2"/>
            <w:tcMar>
              <w:top w:w="0" w:type="dxa"/>
              <w:left w:w="108" w:type="dxa"/>
              <w:bottom w:w="0" w:type="dxa"/>
              <w:right w:w="108" w:type="dxa"/>
            </w:tcMar>
          </w:tcPr>
          <w:p w14:paraId="3D26291C" w14:textId="77777777" w:rsidR="00B5276D" w:rsidRPr="005B6DD5" w:rsidRDefault="00B5276D" w:rsidP="003525D8">
            <w:pPr>
              <w:widowControl w:val="0"/>
              <w:suppressAutoHyphens/>
              <w:autoSpaceDN w:val="0"/>
              <w:spacing w:line="22" w:lineRule="atLeast"/>
              <w:jc w:val="center"/>
              <w:textAlignment w:val="baseline"/>
              <w:rPr>
                <w:rFonts w:ascii="Times New Roman" w:eastAsia="Times New Roman" w:hAnsi="Times New Roman" w:cs="Times New Roman"/>
                <w:kern w:val="3"/>
                <w:lang w:eastAsia="en-US"/>
              </w:rPr>
            </w:pPr>
            <w:r w:rsidRPr="005B6DD5">
              <w:rPr>
                <w:rFonts w:ascii="Times New Roman" w:eastAsia="Times New Roman" w:hAnsi="Times New Roman" w:cs="Times New Roman"/>
                <w:kern w:val="3"/>
                <w:lang w:eastAsia="en-US"/>
              </w:rPr>
              <w:t>Rozdział 14</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B5276D" w:rsidRPr="005B6DD5" w14:paraId="3ADDB8D2" w14:textId="77777777" w:rsidTr="00D07121">
              <w:trPr>
                <w:trHeight w:val="536"/>
              </w:trPr>
              <w:tc>
                <w:tcPr>
                  <w:tcW w:w="8855" w:type="dxa"/>
                </w:tcPr>
                <w:p w14:paraId="7C03DA61" w14:textId="77777777" w:rsidR="00B5276D" w:rsidRPr="005B6DD5" w:rsidRDefault="00B5276D" w:rsidP="003525D8">
                  <w:pPr>
                    <w:autoSpaceDE w:val="0"/>
                    <w:autoSpaceDN w:val="0"/>
                    <w:adjustRightInd w:val="0"/>
                    <w:spacing w:line="22" w:lineRule="atLeast"/>
                    <w:jc w:val="center"/>
                    <w:rPr>
                      <w:rFonts w:ascii="Times New Roman" w:eastAsiaTheme="minorHAnsi" w:hAnsi="Times New Roman" w:cs="Times New Roman"/>
                      <w:color w:val="000000"/>
                      <w:lang w:eastAsia="en-US"/>
                    </w:rPr>
                  </w:pPr>
                  <w:r w:rsidRPr="005B6DD5">
                    <w:rPr>
                      <w:rFonts w:ascii="Times New Roman" w:eastAsiaTheme="minorHAnsi" w:hAnsi="Times New Roman" w:cs="Times New Roman"/>
                      <w:b/>
                      <w:lang w:eastAsia="en-US"/>
                    </w:rPr>
                    <w:t>SKŁADANIE I OTWARCIE OFERT</w:t>
                  </w:r>
                </w:p>
              </w:tc>
            </w:tr>
          </w:tbl>
          <w:p w14:paraId="6708143F" w14:textId="77777777" w:rsidR="00B5276D" w:rsidRPr="005B6DD5" w:rsidRDefault="00B5276D" w:rsidP="003525D8">
            <w:pPr>
              <w:widowControl w:val="0"/>
              <w:suppressAutoHyphens/>
              <w:autoSpaceDN w:val="0"/>
              <w:spacing w:line="22" w:lineRule="atLeast"/>
              <w:jc w:val="center"/>
              <w:textAlignment w:val="baseline"/>
              <w:rPr>
                <w:rFonts w:ascii="Times New Roman" w:eastAsia="Times New Roman" w:hAnsi="Times New Roman" w:cs="Times New Roman"/>
                <w:b/>
                <w:kern w:val="3"/>
                <w:lang w:eastAsia="en-US"/>
              </w:rPr>
            </w:pPr>
          </w:p>
        </w:tc>
      </w:tr>
    </w:tbl>
    <w:p w14:paraId="641C52E4" w14:textId="77777777" w:rsidR="00B5276D" w:rsidRPr="005B6DD5" w:rsidRDefault="00B5276D" w:rsidP="003525D8">
      <w:pPr>
        <w:widowControl w:val="0"/>
        <w:numPr>
          <w:ilvl w:val="1"/>
          <w:numId w:val="56"/>
        </w:numPr>
        <w:tabs>
          <w:tab w:val="left" w:pos="0"/>
        </w:tabs>
        <w:autoSpaceDE w:val="0"/>
        <w:autoSpaceDN w:val="0"/>
        <w:spacing w:line="22" w:lineRule="atLeast"/>
        <w:ind w:left="0" w:right="107" w:firstLine="0"/>
        <w:contextualSpacing/>
        <w:jc w:val="both"/>
        <w:rPr>
          <w:rFonts w:ascii="Times New Roman" w:hAnsi="Times New Roman" w:cs="Times New Roman"/>
        </w:rPr>
      </w:pPr>
      <w:r w:rsidRPr="005B6DD5">
        <w:rPr>
          <w:rFonts w:ascii="Times New Roman" w:hAnsi="Times New Roman" w:cs="Times New Roman"/>
        </w:rPr>
        <w:t xml:space="preserve">Wykonawca składa ofertę za pośrednictwem </w:t>
      </w:r>
      <w:r w:rsidRPr="005B6DD5">
        <w:rPr>
          <w:rFonts w:ascii="Times New Roman" w:hAnsi="Times New Roman" w:cs="Times New Roman"/>
          <w:i/>
          <w:iCs/>
        </w:rPr>
        <w:t>Formularza do złożenia, zmiany, wycofania oferty lub wniosku</w:t>
      </w:r>
      <w:r w:rsidRPr="005B6DD5">
        <w:rPr>
          <w:rFonts w:ascii="Times New Roman" w:hAnsi="Times New Roman" w:cs="Times New Roman"/>
        </w:rPr>
        <w:t xml:space="preserve">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w:t>
      </w:r>
      <w:r w:rsidRPr="005B6DD5">
        <w:rPr>
          <w:rFonts w:ascii="Times New Roman" w:hAnsi="Times New Roman" w:cs="Times New Roman"/>
          <w:spacing w:val="-11"/>
        </w:rPr>
        <w:t xml:space="preserve"> </w:t>
      </w:r>
      <w:r w:rsidRPr="005B6DD5">
        <w:rPr>
          <w:rFonts w:ascii="Times New Roman" w:hAnsi="Times New Roman" w:cs="Times New Roman"/>
        </w:rPr>
        <w:t>postępowaniem.</w:t>
      </w:r>
    </w:p>
    <w:p w14:paraId="2DA4E0E0" w14:textId="77777777" w:rsidR="00B5276D" w:rsidRPr="005B6DD5" w:rsidRDefault="00B5276D" w:rsidP="003525D8">
      <w:pPr>
        <w:widowControl w:val="0"/>
        <w:numPr>
          <w:ilvl w:val="1"/>
          <w:numId w:val="56"/>
        </w:numPr>
        <w:tabs>
          <w:tab w:val="left" w:pos="0"/>
        </w:tabs>
        <w:autoSpaceDE w:val="0"/>
        <w:autoSpaceDN w:val="0"/>
        <w:spacing w:line="22" w:lineRule="atLeast"/>
        <w:ind w:left="0" w:right="107" w:firstLine="0"/>
        <w:contextualSpacing/>
        <w:jc w:val="both"/>
        <w:rPr>
          <w:rFonts w:ascii="Times New Roman" w:hAnsi="Times New Roman" w:cs="Times New Roman"/>
        </w:rPr>
      </w:pPr>
      <w:r w:rsidRPr="005B6DD5">
        <w:rPr>
          <w:rFonts w:ascii="Times New Roman" w:hAnsi="Times New Roman" w:cs="Times New Roman"/>
        </w:rPr>
        <w:t>Ofertę należy sporządzić w języku</w:t>
      </w:r>
      <w:r w:rsidRPr="005B6DD5">
        <w:rPr>
          <w:rFonts w:ascii="Times New Roman" w:hAnsi="Times New Roman" w:cs="Times New Roman"/>
          <w:spacing w:val="-18"/>
        </w:rPr>
        <w:t xml:space="preserve"> </w:t>
      </w:r>
      <w:r w:rsidRPr="005B6DD5">
        <w:rPr>
          <w:rFonts w:ascii="Times New Roman" w:hAnsi="Times New Roman" w:cs="Times New Roman"/>
        </w:rPr>
        <w:t>polskim. Ofertę składa się, pod rygorem nieważności, w formie elektronicznej lub w postaci elektronicznej opatrzonej podpisem zaufanym lub podpisem osobistym.</w:t>
      </w:r>
    </w:p>
    <w:p w14:paraId="2953C85E" w14:textId="77777777" w:rsidR="00B5276D" w:rsidRPr="005B6DD5" w:rsidRDefault="00B5276D" w:rsidP="003525D8">
      <w:pPr>
        <w:widowControl w:val="0"/>
        <w:numPr>
          <w:ilvl w:val="1"/>
          <w:numId w:val="56"/>
        </w:numPr>
        <w:autoSpaceDE w:val="0"/>
        <w:autoSpaceDN w:val="0"/>
        <w:spacing w:line="22" w:lineRule="atLeast"/>
        <w:ind w:left="0" w:right="107" w:firstLine="0"/>
        <w:contextualSpacing/>
        <w:jc w:val="both"/>
        <w:rPr>
          <w:rFonts w:ascii="Times New Roman" w:hAnsi="Times New Roman" w:cs="Times New Roman"/>
        </w:rPr>
      </w:pPr>
      <w:r w:rsidRPr="005B6DD5">
        <w:rPr>
          <w:rFonts w:ascii="Times New Roman" w:hAnsi="Times New Roman" w:cs="Times New Roman"/>
        </w:rPr>
        <w:t xml:space="preserve">Sposób złożenia oferty w tym zaszyfrowania oferty opisany został w Instrukcji użytkownika systemu miniPortal-ePUAP. </w:t>
      </w:r>
    </w:p>
    <w:p w14:paraId="0E3A9392" w14:textId="77777777" w:rsidR="00B5276D" w:rsidRPr="005B6DD5" w:rsidRDefault="00B5276D" w:rsidP="003525D8">
      <w:pPr>
        <w:widowControl w:val="0"/>
        <w:numPr>
          <w:ilvl w:val="1"/>
          <w:numId w:val="56"/>
        </w:numPr>
        <w:autoSpaceDE w:val="0"/>
        <w:autoSpaceDN w:val="0"/>
        <w:spacing w:line="22" w:lineRule="atLeast"/>
        <w:ind w:left="0" w:right="107" w:firstLine="0"/>
        <w:jc w:val="both"/>
        <w:rPr>
          <w:rFonts w:ascii="Times New Roman" w:hAnsi="Times New Roman" w:cs="Times New Roman"/>
        </w:rPr>
      </w:pPr>
      <w:r w:rsidRPr="005B6DD5">
        <w:rPr>
          <w:rFonts w:ascii="Times New Roman" w:hAnsi="Times New Roman" w:cs="Times New Roman"/>
        </w:rPr>
        <w:t xml:space="preserve">Wykonawca, aby </w:t>
      </w:r>
      <w:r w:rsidRPr="005B6DD5">
        <w:rPr>
          <w:rFonts w:ascii="Times New Roman" w:hAnsi="Times New Roman" w:cs="Times New Roman"/>
          <w:spacing w:val="-5"/>
        </w:rPr>
        <w:t xml:space="preserve">wziąć </w:t>
      </w:r>
      <w:r w:rsidRPr="005B6DD5">
        <w:rPr>
          <w:rFonts w:ascii="Times New Roman" w:hAnsi="Times New Roman" w:cs="Times New Roman"/>
        </w:rPr>
        <w:t xml:space="preserve">udział w postępowaniu o udzielenie zamówienia </w:t>
      </w:r>
      <w:r w:rsidRPr="005B6DD5">
        <w:rPr>
          <w:rFonts w:ascii="Times New Roman" w:hAnsi="Times New Roman" w:cs="Times New Roman"/>
          <w:spacing w:val="-5"/>
        </w:rPr>
        <w:t xml:space="preserve">publicznego </w:t>
      </w:r>
      <w:r w:rsidRPr="005B6DD5">
        <w:rPr>
          <w:rFonts w:ascii="Times New Roman" w:hAnsi="Times New Roman" w:cs="Times New Roman"/>
        </w:rPr>
        <w:t xml:space="preserve">i złożyć ofertę do postępowania musi założyć konto na Platformie ePUAP. Po założeniu konta Wykonawca ma dostęp do </w:t>
      </w:r>
      <w:r w:rsidRPr="005B6DD5">
        <w:rPr>
          <w:rFonts w:ascii="Times New Roman" w:hAnsi="Times New Roman" w:cs="Times New Roman"/>
          <w:i/>
          <w:iCs/>
        </w:rPr>
        <w:t>Formularza do złożenia, zmiany, wycofania oferty lub wniosku</w:t>
      </w:r>
      <w:r w:rsidRPr="005B6DD5">
        <w:rPr>
          <w:rFonts w:ascii="Times New Roman" w:hAnsi="Times New Roman" w:cs="Times New Roman"/>
        </w:rPr>
        <w:t xml:space="preserve"> i </w:t>
      </w:r>
      <w:r w:rsidRPr="005B6DD5">
        <w:rPr>
          <w:rFonts w:ascii="Times New Roman" w:hAnsi="Times New Roman" w:cs="Times New Roman"/>
          <w:i/>
          <w:iCs/>
        </w:rPr>
        <w:t>Formularza do</w:t>
      </w:r>
      <w:r w:rsidRPr="005B6DD5">
        <w:rPr>
          <w:rFonts w:ascii="Times New Roman" w:hAnsi="Times New Roman" w:cs="Times New Roman"/>
          <w:i/>
          <w:iCs/>
          <w:spacing w:val="-10"/>
        </w:rPr>
        <w:t xml:space="preserve"> </w:t>
      </w:r>
      <w:r w:rsidRPr="005B6DD5">
        <w:rPr>
          <w:rFonts w:ascii="Times New Roman" w:hAnsi="Times New Roman" w:cs="Times New Roman"/>
          <w:i/>
          <w:iCs/>
        </w:rPr>
        <w:t>komunikacji</w:t>
      </w:r>
      <w:r w:rsidRPr="005B6DD5">
        <w:rPr>
          <w:rFonts w:ascii="Times New Roman" w:hAnsi="Times New Roman" w:cs="Times New Roman"/>
        </w:rPr>
        <w:t xml:space="preserve">. Aby </w:t>
      </w:r>
      <w:r w:rsidRPr="005B6DD5">
        <w:rPr>
          <w:rFonts w:ascii="Times New Roman" w:hAnsi="Times New Roman" w:cs="Times New Roman"/>
          <w:spacing w:val="-5"/>
        </w:rPr>
        <w:t xml:space="preserve">złożyć </w:t>
      </w:r>
      <w:r w:rsidRPr="005B6DD5">
        <w:rPr>
          <w:rFonts w:ascii="Times New Roman" w:hAnsi="Times New Roman" w:cs="Times New Roman"/>
          <w:spacing w:val="-8"/>
        </w:rPr>
        <w:t xml:space="preserve">ofertę </w:t>
      </w:r>
      <w:r w:rsidRPr="005B6DD5">
        <w:rPr>
          <w:rFonts w:ascii="Times New Roman" w:hAnsi="Times New Roman" w:cs="Times New Roman"/>
        </w:rPr>
        <w:t xml:space="preserve">użytkownik wybiera </w:t>
      </w:r>
      <w:r w:rsidRPr="005B6DD5">
        <w:rPr>
          <w:rFonts w:ascii="Times New Roman" w:hAnsi="Times New Roman" w:cs="Times New Roman"/>
          <w:i/>
          <w:iCs/>
        </w:rPr>
        <w:t>Formularz do złożenia, zmiany, wycofania oferty lub wniosku</w:t>
      </w:r>
      <w:r w:rsidRPr="005B6DD5">
        <w:rPr>
          <w:rFonts w:ascii="Times New Roman" w:hAnsi="Times New Roman" w:cs="Times New Roman"/>
        </w:rPr>
        <w:t>.</w:t>
      </w:r>
    </w:p>
    <w:p w14:paraId="783BFE36" w14:textId="5BF57197" w:rsidR="00B5276D" w:rsidRPr="005B6DD5" w:rsidRDefault="00B5276D" w:rsidP="003525D8">
      <w:pPr>
        <w:widowControl w:val="0"/>
        <w:numPr>
          <w:ilvl w:val="1"/>
          <w:numId w:val="56"/>
        </w:numPr>
        <w:autoSpaceDE w:val="0"/>
        <w:autoSpaceDN w:val="0"/>
        <w:spacing w:line="22" w:lineRule="atLeast"/>
        <w:ind w:left="0" w:right="107" w:firstLine="0"/>
        <w:jc w:val="both"/>
        <w:rPr>
          <w:rFonts w:ascii="Times New Roman" w:hAnsi="Times New Roman" w:cs="Times New Roman"/>
        </w:rPr>
      </w:pPr>
      <w:r w:rsidRPr="005B6DD5">
        <w:rPr>
          <w:rFonts w:ascii="Times New Roman" w:hAnsi="Times New Roman" w:cs="Times New Roman"/>
        </w:rPr>
        <w:t>Oferta powinna być sporządzona w języku polskim, z zachowaniem postaci elektronicznej w szczególności w formacie danych .doc, .docx, .pdf (lub innych formatach określonych w rozporządzeniu Rady Ministrów z dnia 12 kwietnia 2012 r. w sprawie Krajowych Ram Interoperacyjności, minimalnych wymagań dla rejestrów publicznych i wymiany informacji w postaci elektronicznej oraz minimalnych wymagań dla systemów teleinformatycznych [Dz.U. z 2017 r. poz. 2247] i podpisana kwalifikowanym podpisem elektronicznym lub podpisem zaufanym lub podpisem osobistym. Sposób  złożenia  oferty  w  tym  zaszyfrowania  oferty  opisany  został  w Instrukcji użytkowania systemu</w:t>
      </w:r>
      <w:r w:rsidRPr="005B6DD5">
        <w:rPr>
          <w:rFonts w:ascii="Times New Roman" w:hAnsi="Times New Roman" w:cs="Times New Roman"/>
          <w:spacing w:val="-6"/>
        </w:rPr>
        <w:t xml:space="preserve"> </w:t>
      </w:r>
      <w:r w:rsidRPr="005B6DD5">
        <w:rPr>
          <w:rFonts w:ascii="Times New Roman" w:hAnsi="Times New Roman" w:cs="Times New Roman"/>
        </w:rPr>
        <w:t xml:space="preserve">miniPortal dostępnej na stronie </w:t>
      </w:r>
      <w:hyperlink r:id="rId17" w:history="1">
        <w:r w:rsidRPr="005B6DD5">
          <w:rPr>
            <w:rFonts w:ascii="Times New Roman" w:hAnsi="Times New Roman" w:cs="Times New Roman"/>
            <w:color w:val="0000FF"/>
            <w:u w:val="single"/>
          </w:rPr>
          <w:t>https://miniportal.uzp.gov.pl</w:t>
        </w:r>
      </w:hyperlink>
      <w:r w:rsidRPr="005B6DD5">
        <w:rPr>
          <w:rFonts w:ascii="Times New Roman" w:hAnsi="Times New Roman" w:cs="Times New Roman"/>
        </w:rPr>
        <w:t xml:space="preserve">. </w:t>
      </w:r>
    </w:p>
    <w:p w14:paraId="309443F8" w14:textId="77777777" w:rsidR="00B5276D" w:rsidRPr="005B6DD5" w:rsidRDefault="00B5276D" w:rsidP="003525D8">
      <w:pPr>
        <w:widowControl w:val="0"/>
        <w:numPr>
          <w:ilvl w:val="1"/>
          <w:numId w:val="56"/>
        </w:numPr>
        <w:spacing w:line="22" w:lineRule="atLeast"/>
        <w:ind w:left="0" w:right="107" w:firstLine="0"/>
        <w:contextualSpacing/>
        <w:jc w:val="both"/>
        <w:rPr>
          <w:rFonts w:ascii="Times New Roman" w:hAnsi="Times New Roman" w:cs="Times New Roman"/>
          <w:bCs/>
        </w:rPr>
      </w:pPr>
      <w:r w:rsidRPr="005B6DD5">
        <w:rPr>
          <w:rFonts w:ascii="Times New Roman" w:hAnsi="Times New Roman" w:cs="Times New Roman"/>
        </w:rPr>
        <w:t>Jeżeli dokumenty elektroniczne, przekazywane przy użyciu</w:t>
      </w:r>
      <w:r w:rsidRPr="005B6DD5">
        <w:rPr>
          <w:rFonts w:ascii="Times New Roman" w:hAnsi="Times New Roman" w:cs="Times New Roman"/>
          <w:spacing w:val="1"/>
        </w:rPr>
        <w:t xml:space="preserve"> </w:t>
      </w:r>
      <w:r w:rsidRPr="005B6DD5">
        <w:rPr>
          <w:rFonts w:ascii="Times New Roman" w:hAnsi="Times New Roman" w:cs="Times New Roman"/>
        </w:rPr>
        <w:t xml:space="preserve">środków komunikacji elektronicznej zawierają informacje stanowiące tajemnicę przedsiębiorstwa w rozumieniu przepisów </w:t>
      </w:r>
      <w:r w:rsidRPr="005B6DD5">
        <w:rPr>
          <w:rFonts w:ascii="Times New Roman" w:hAnsi="Times New Roman" w:cs="Times New Roman"/>
          <w:spacing w:val="-3"/>
        </w:rPr>
        <w:t xml:space="preserve">ustawy </w:t>
      </w:r>
      <w:r w:rsidRPr="005B6DD5">
        <w:rPr>
          <w:rFonts w:ascii="Times New Roman" w:hAnsi="Times New Roman" w:cs="Times New Roman"/>
        </w:rPr>
        <w:t>z dnia 16 kwietnia 1993r. o zwalczaniu nieuczciwej konkurencji, Wykonawca w celu utrzymania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Pr="005B6DD5">
        <w:rPr>
          <w:rFonts w:ascii="Times New Roman" w:eastAsia="TimesNewRoman" w:hAnsi="Times New Roman" w:cs="Times New Roman"/>
          <w:bCs/>
        </w:rPr>
        <w:t xml:space="preserve"> </w:t>
      </w:r>
      <w:r w:rsidRPr="005B6DD5">
        <w:rPr>
          <w:rFonts w:ascii="Times New Roman" w:hAnsi="Times New Roman" w:cs="Times New Roman"/>
          <w:bCs/>
        </w:rPr>
        <w:t>Zamawiający informuje, iż zgodnie z art. 18 ust. 3 ustawy nie ujawnia się informacji stanowiących tajemnicę przedsiębiorstwa w rozumieniu przepisów ustawy z dnia 16 kwietnia 1993r.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43005FBA" w14:textId="77777777" w:rsidR="00B5276D" w:rsidRPr="005B6DD5" w:rsidRDefault="00B5276D" w:rsidP="003525D8">
      <w:pPr>
        <w:widowControl w:val="0"/>
        <w:numPr>
          <w:ilvl w:val="1"/>
          <w:numId w:val="56"/>
        </w:numPr>
        <w:autoSpaceDE w:val="0"/>
        <w:autoSpaceDN w:val="0"/>
        <w:spacing w:line="22" w:lineRule="atLeast"/>
        <w:ind w:left="0" w:right="107" w:firstLine="0"/>
        <w:jc w:val="both"/>
        <w:rPr>
          <w:rFonts w:ascii="Times New Roman" w:hAnsi="Times New Roman" w:cs="Times New Roman"/>
        </w:rPr>
      </w:pPr>
      <w:r w:rsidRPr="005B6DD5">
        <w:rPr>
          <w:rFonts w:ascii="Times New Roman" w:hAnsi="Times New Roman" w:cs="Times New Roman"/>
        </w:rPr>
        <w:t xml:space="preserve">Oferta może być składana tylko do </w:t>
      </w:r>
      <w:r w:rsidRPr="005B6DD5">
        <w:rPr>
          <w:rFonts w:ascii="Times New Roman" w:hAnsi="Times New Roman" w:cs="Times New Roman"/>
          <w:spacing w:val="-3"/>
        </w:rPr>
        <w:t xml:space="preserve">upływu </w:t>
      </w:r>
      <w:r w:rsidRPr="005B6DD5">
        <w:rPr>
          <w:rFonts w:ascii="Times New Roman" w:hAnsi="Times New Roman" w:cs="Times New Roman"/>
        </w:rPr>
        <w:t>terminu składania</w:t>
      </w:r>
      <w:r w:rsidRPr="005B6DD5">
        <w:rPr>
          <w:rFonts w:ascii="Times New Roman" w:hAnsi="Times New Roman" w:cs="Times New Roman"/>
          <w:spacing w:val="-30"/>
        </w:rPr>
        <w:t xml:space="preserve"> </w:t>
      </w:r>
      <w:r w:rsidRPr="005B6DD5">
        <w:rPr>
          <w:rFonts w:ascii="Times New Roman" w:hAnsi="Times New Roman" w:cs="Times New Roman"/>
        </w:rPr>
        <w:t>ofert.</w:t>
      </w:r>
    </w:p>
    <w:p w14:paraId="00654C39" w14:textId="59503EE1" w:rsidR="00B5276D" w:rsidRPr="008359E7" w:rsidRDefault="00B5276D" w:rsidP="003525D8">
      <w:pPr>
        <w:tabs>
          <w:tab w:val="left" w:pos="142"/>
        </w:tabs>
        <w:autoSpaceDE w:val="0"/>
        <w:autoSpaceDN w:val="0"/>
        <w:adjustRightInd w:val="0"/>
        <w:spacing w:line="22" w:lineRule="atLeast"/>
        <w:rPr>
          <w:rFonts w:ascii="Times New Roman" w:eastAsiaTheme="minorHAnsi" w:hAnsi="Times New Roman" w:cs="Times New Roman"/>
          <w:b/>
          <w:bCs/>
          <w:color w:val="0D0D0D" w:themeColor="text1" w:themeTint="F2"/>
          <w:lang w:eastAsia="en-US"/>
        </w:rPr>
      </w:pPr>
      <w:r w:rsidRPr="005B6DD5">
        <w:rPr>
          <w:rFonts w:ascii="Times New Roman" w:eastAsiaTheme="minorHAnsi" w:hAnsi="Times New Roman" w:cs="Times New Roman"/>
          <w:b/>
          <w:bCs/>
          <w:color w:val="000000"/>
          <w:lang w:eastAsia="en-US"/>
        </w:rPr>
        <w:t xml:space="preserve">14.8 </w:t>
      </w:r>
      <w:bookmarkStart w:id="5" w:name="_Hlk111533152"/>
      <w:r w:rsidR="008359E7">
        <w:rPr>
          <w:rFonts w:ascii="Times New Roman" w:eastAsiaTheme="minorHAnsi" w:hAnsi="Times New Roman" w:cs="Times New Roman"/>
          <w:b/>
          <w:bCs/>
          <w:color w:val="000000"/>
          <w:lang w:eastAsia="en-US"/>
        </w:rPr>
        <w:t xml:space="preserve"> </w:t>
      </w:r>
      <w:r w:rsidRPr="005B6DD5">
        <w:rPr>
          <w:rFonts w:ascii="Times New Roman" w:eastAsiaTheme="minorHAnsi" w:hAnsi="Times New Roman" w:cs="Times New Roman"/>
          <w:color w:val="000000"/>
          <w:lang w:eastAsia="en-US"/>
        </w:rPr>
        <w:t xml:space="preserve">Termin </w:t>
      </w:r>
      <w:r w:rsidRPr="008359E7">
        <w:rPr>
          <w:rFonts w:ascii="Times New Roman" w:eastAsiaTheme="minorHAnsi" w:hAnsi="Times New Roman" w:cs="Times New Roman"/>
          <w:color w:val="0D0D0D" w:themeColor="text1" w:themeTint="F2"/>
          <w:lang w:eastAsia="en-US"/>
        </w:rPr>
        <w:t xml:space="preserve">składania </w:t>
      </w:r>
      <w:r w:rsidR="00665FF0" w:rsidRPr="008359E7">
        <w:rPr>
          <w:rFonts w:ascii="Times New Roman" w:eastAsiaTheme="minorHAnsi" w:hAnsi="Times New Roman" w:cs="Times New Roman"/>
          <w:b/>
          <w:bCs/>
          <w:color w:val="0D0D0D" w:themeColor="text1" w:themeTint="F2"/>
          <w:lang w:eastAsia="en-US"/>
        </w:rPr>
        <w:t>6.12.</w:t>
      </w:r>
      <w:r w:rsidRPr="008359E7">
        <w:rPr>
          <w:rFonts w:ascii="Times New Roman" w:eastAsiaTheme="minorHAnsi" w:hAnsi="Times New Roman" w:cs="Times New Roman"/>
          <w:b/>
          <w:bCs/>
          <w:color w:val="0D0D0D" w:themeColor="text1" w:themeTint="F2"/>
          <w:lang w:eastAsia="en-US"/>
        </w:rPr>
        <w:t>2022r. godz. 12.</w:t>
      </w:r>
      <w:r w:rsidRPr="008359E7">
        <w:rPr>
          <w:rFonts w:ascii="Times New Roman" w:eastAsiaTheme="minorHAnsi" w:hAnsi="Times New Roman" w:cs="Times New Roman"/>
          <w:b/>
          <w:bCs/>
          <w:color w:val="0D0D0D" w:themeColor="text1" w:themeTint="F2"/>
          <w:vertAlign w:val="superscript"/>
          <w:lang w:eastAsia="en-US"/>
        </w:rPr>
        <w:t>oo</w:t>
      </w:r>
    </w:p>
    <w:p w14:paraId="4929DE87" w14:textId="0394035D" w:rsidR="00B5276D" w:rsidRPr="008359E7" w:rsidRDefault="00B5276D" w:rsidP="003525D8">
      <w:pPr>
        <w:autoSpaceDE w:val="0"/>
        <w:autoSpaceDN w:val="0"/>
        <w:adjustRightInd w:val="0"/>
        <w:spacing w:line="22" w:lineRule="atLeast"/>
        <w:rPr>
          <w:rFonts w:ascii="Times New Roman" w:eastAsiaTheme="minorHAnsi" w:hAnsi="Times New Roman" w:cs="Times New Roman"/>
          <w:color w:val="0D0D0D" w:themeColor="text1" w:themeTint="F2"/>
          <w:lang w:eastAsia="en-US"/>
        </w:rPr>
      </w:pPr>
      <w:r w:rsidRPr="008359E7">
        <w:rPr>
          <w:rFonts w:ascii="Times New Roman" w:eastAsiaTheme="minorHAnsi" w:hAnsi="Times New Roman" w:cs="Times New Roman"/>
          <w:b/>
          <w:bCs/>
          <w:color w:val="0D0D0D" w:themeColor="text1" w:themeTint="F2"/>
          <w:lang w:eastAsia="en-US"/>
        </w:rPr>
        <w:t xml:space="preserve">14.9  </w:t>
      </w:r>
      <w:r w:rsidRPr="008359E7">
        <w:rPr>
          <w:rFonts w:ascii="Times New Roman" w:eastAsiaTheme="minorHAnsi" w:hAnsi="Times New Roman" w:cs="Times New Roman"/>
          <w:color w:val="0D0D0D" w:themeColor="text1" w:themeTint="F2"/>
          <w:lang w:eastAsia="en-US"/>
        </w:rPr>
        <w:t xml:space="preserve">Termin otwarcia ofert:  </w:t>
      </w:r>
      <w:r w:rsidR="00665FF0" w:rsidRPr="008359E7">
        <w:rPr>
          <w:rFonts w:ascii="Times New Roman" w:eastAsiaTheme="minorHAnsi" w:hAnsi="Times New Roman" w:cs="Times New Roman"/>
          <w:b/>
          <w:bCs/>
          <w:color w:val="0D0D0D" w:themeColor="text1" w:themeTint="F2"/>
          <w:lang w:eastAsia="en-US"/>
        </w:rPr>
        <w:t>6.12</w:t>
      </w:r>
      <w:r w:rsidR="0033029D" w:rsidRPr="008359E7">
        <w:rPr>
          <w:rFonts w:ascii="Times New Roman" w:eastAsiaTheme="minorHAnsi" w:hAnsi="Times New Roman" w:cs="Times New Roman"/>
          <w:b/>
          <w:bCs/>
          <w:color w:val="0D0D0D" w:themeColor="text1" w:themeTint="F2"/>
          <w:lang w:eastAsia="en-US"/>
        </w:rPr>
        <w:t>.</w:t>
      </w:r>
      <w:r w:rsidRPr="008359E7">
        <w:rPr>
          <w:rFonts w:ascii="Times New Roman" w:eastAsiaTheme="minorHAnsi" w:hAnsi="Times New Roman" w:cs="Times New Roman"/>
          <w:b/>
          <w:bCs/>
          <w:color w:val="0D0D0D" w:themeColor="text1" w:themeTint="F2"/>
          <w:lang w:eastAsia="en-US"/>
        </w:rPr>
        <w:t>2022r. godz. 13.</w:t>
      </w:r>
      <w:r w:rsidRPr="008359E7">
        <w:rPr>
          <w:rFonts w:ascii="Times New Roman" w:eastAsiaTheme="minorHAnsi" w:hAnsi="Times New Roman" w:cs="Times New Roman"/>
          <w:b/>
          <w:bCs/>
          <w:color w:val="0D0D0D" w:themeColor="text1" w:themeTint="F2"/>
          <w:vertAlign w:val="superscript"/>
          <w:lang w:eastAsia="en-US"/>
        </w:rPr>
        <w:t>oo</w:t>
      </w:r>
    </w:p>
    <w:bookmarkEnd w:id="5"/>
    <w:p w14:paraId="664AC73F" w14:textId="77777777" w:rsidR="00B5276D" w:rsidRPr="005B6DD5" w:rsidRDefault="00B5276D" w:rsidP="003525D8">
      <w:pPr>
        <w:autoSpaceDE w:val="0"/>
        <w:autoSpaceDN w:val="0"/>
        <w:adjustRightInd w:val="0"/>
        <w:spacing w:line="22" w:lineRule="atLeast"/>
        <w:jc w:val="both"/>
        <w:rPr>
          <w:rFonts w:ascii="Times New Roman" w:eastAsiaTheme="minorHAnsi" w:hAnsi="Times New Roman" w:cs="Times New Roman"/>
          <w:color w:val="000000"/>
          <w:lang w:eastAsia="en-US"/>
        </w:rPr>
      </w:pPr>
      <w:r w:rsidRPr="005B6DD5">
        <w:rPr>
          <w:rFonts w:ascii="Times New Roman" w:eastAsiaTheme="minorHAnsi" w:hAnsi="Times New Roman" w:cs="Times New Roman"/>
          <w:b/>
          <w:bCs/>
          <w:color w:val="000000"/>
          <w:lang w:eastAsia="en-US"/>
        </w:rPr>
        <w:t xml:space="preserve">14.10. </w:t>
      </w:r>
      <w:r w:rsidRPr="005B6DD5">
        <w:rPr>
          <w:rFonts w:ascii="Times New Roman" w:eastAsiaTheme="minorHAnsi" w:hAnsi="Times New Roman" w:cs="Times New Roman"/>
          <w:color w:val="000000"/>
          <w:lang w:eastAsia="en-US"/>
        </w:rPr>
        <w:t xml:space="preserve">Wykonawca może przed upływem terminu do składania ofert zmienić lub wycofać ofertę za pośrednictwem Formularza do złożenia, zmiany, wycofania oferty lub wniosku dostępnego na stronie ePUAP. Sposób zmiany i wycofania oferty został opisany w Instrukcji użytkownika. </w:t>
      </w:r>
    </w:p>
    <w:p w14:paraId="5DCA9AD2" w14:textId="77777777" w:rsidR="00B5276D" w:rsidRPr="005B6DD5" w:rsidRDefault="00B5276D" w:rsidP="003525D8">
      <w:pPr>
        <w:autoSpaceDE w:val="0"/>
        <w:autoSpaceDN w:val="0"/>
        <w:adjustRightInd w:val="0"/>
        <w:spacing w:line="22" w:lineRule="atLeast"/>
        <w:jc w:val="both"/>
        <w:rPr>
          <w:rFonts w:ascii="Times New Roman" w:eastAsiaTheme="minorHAnsi" w:hAnsi="Times New Roman" w:cs="Times New Roman"/>
          <w:color w:val="000000"/>
          <w:lang w:eastAsia="en-US"/>
        </w:rPr>
      </w:pPr>
      <w:r w:rsidRPr="005B6DD5">
        <w:rPr>
          <w:rFonts w:ascii="Times New Roman" w:eastAsiaTheme="minorHAnsi" w:hAnsi="Times New Roman" w:cs="Times New Roman"/>
          <w:b/>
          <w:bCs/>
          <w:color w:val="000000"/>
          <w:lang w:eastAsia="en-US"/>
        </w:rPr>
        <w:t xml:space="preserve">14.11.   </w:t>
      </w:r>
      <w:r w:rsidRPr="005B6DD5">
        <w:rPr>
          <w:rFonts w:ascii="Times New Roman" w:eastAsiaTheme="minorHAnsi" w:hAnsi="Times New Roman" w:cs="Times New Roman"/>
          <w:color w:val="000000"/>
          <w:lang w:eastAsia="en-US"/>
        </w:rPr>
        <w:t xml:space="preserve">Zamawiający, niezwłocznie po otwarciu ofert, udostępnia na stronie internetowej prowadzonego postępowania informacje o: </w:t>
      </w:r>
    </w:p>
    <w:p w14:paraId="40A24973" w14:textId="77777777" w:rsidR="00B5276D" w:rsidRPr="005B6DD5" w:rsidRDefault="00B5276D" w:rsidP="003525D8">
      <w:pPr>
        <w:autoSpaceDE w:val="0"/>
        <w:autoSpaceDN w:val="0"/>
        <w:adjustRightInd w:val="0"/>
        <w:spacing w:line="22" w:lineRule="atLeast"/>
        <w:jc w:val="both"/>
        <w:rPr>
          <w:rFonts w:ascii="Times New Roman" w:eastAsiaTheme="minorHAnsi" w:hAnsi="Times New Roman" w:cs="Times New Roman"/>
          <w:color w:val="000000"/>
          <w:lang w:eastAsia="en-US"/>
        </w:rPr>
      </w:pPr>
      <w:r w:rsidRPr="005B6DD5">
        <w:rPr>
          <w:rFonts w:ascii="Times New Roman" w:eastAsiaTheme="minorHAnsi" w:hAnsi="Times New Roman" w:cs="Times New Roman"/>
          <w:color w:val="000000"/>
          <w:lang w:eastAsia="en-US"/>
        </w:rPr>
        <w:lastRenderedPageBreak/>
        <w:t xml:space="preserve">1) nazwach albo imionach i nazwiskach oraz siedzibach lub miejscach prowadzonej działalności gospodarczej albo miejscach zamieszkania wykonawców, których oferty zostały otwarte; </w:t>
      </w:r>
    </w:p>
    <w:p w14:paraId="2CE88E7B" w14:textId="77777777" w:rsidR="00B5276D" w:rsidRPr="005B6DD5" w:rsidRDefault="00B5276D" w:rsidP="003525D8">
      <w:pPr>
        <w:autoSpaceDE w:val="0"/>
        <w:autoSpaceDN w:val="0"/>
        <w:adjustRightInd w:val="0"/>
        <w:spacing w:line="22" w:lineRule="atLeast"/>
        <w:jc w:val="both"/>
        <w:rPr>
          <w:rFonts w:ascii="Times New Roman" w:eastAsiaTheme="minorHAnsi" w:hAnsi="Times New Roman" w:cs="Times New Roman"/>
          <w:color w:val="000000"/>
          <w:lang w:eastAsia="en-US"/>
        </w:rPr>
      </w:pPr>
      <w:r w:rsidRPr="005B6DD5">
        <w:rPr>
          <w:rFonts w:ascii="Times New Roman" w:eastAsiaTheme="minorHAnsi" w:hAnsi="Times New Roman" w:cs="Times New Roman"/>
          <w:color w:val="000000"/>
          <w:lang w:eastAsia="en-US"/>
        </w:rPr>
        <w:t xml:space="preserve">2) cenach lub kosztach zawartych w ofertach. </w:t>
      </w:r>
    </w:p>
    <w:p w14:paraId="78E76885" w14:textId="0DC480B2" w:rsidR="00CA2154" w:rsidRPr="005B6DD5" w:rsidRDefault="00B5276D" w:rsidP="003525D8">
      <w:pPr>
        <w:autoSpaceDE w:val="0"/>
        <w:autoSpaceDN w:val="0"/>
        <w:adjustRightInd w:val="0"/>
        <w:spacing w:line="22" w:lineRule="atLeast"/>
        <w:jc w:val="both"/>
        <w:rPr>
          <w:rFonts w:ascii="Times New Roman" w:eastAsiaTheme="minorHAnsi" w:hAnsi="Times New Roman" w:cs="Times New Roman"/>
          <w:b/>
          <w:bCs/>
          <w:lang w:eastAsia="en-US"/>
        </w:rPr>
      </w:pPr>
      <w:r w:rsidRPr="005B6DD5">
        <w:rPr>
          <w:rFonts w:ascii="Times New Roman" w:eastAsiaTheme="minorHAnsi" w:hAnsi="Times New Roman" w:cs="Times New Roman"/>
          <w:b/>
          <w:bCs/>
          <w:color w:val="000000"/>
          <w:lang w:eastAsia="en-US"/>
        </w:rPr>
        <w:t>14.12</w:t>
      </w:r>
      <w:r w:rsidRPr="005B6DD5">
        <w:rPr>
          <w:rFonts w:ascii="Times New Roman" w:eastAsiaTheme="minorHAnsi" w:hAnsi="Times New Roman" w:cs="Times New Roman"/>
          <w:b/>
          <w:bCs/>
          <w:lang w:eastAsia="en-US"/>
        </w:rPr>
        <w:t xml:space="preserve"> </w:t>
      </w:r>
      <w:r w:rsidRPr="005B6DD5">
        <w:rPr>
          <w:rFonts w:ascii="Times New Roman" w:eastAsiaTheme="minorHAnsi" w:hAnsi="Times New Roman" w:cs="Times New Roman"/>
          <w:lang w:eastAsia="en-US"/>
        </w:rPr>
        <w:t xml:space="preserve">Zamawiający odrzuca ofertę, jeżeli została złożona po terminie składania ofert, o którym mowa w pkt. </w:t>
      </w:r>
      <w:r w:rsidRPr="005B6DD5">
        <w:rPr>
          <w:rFonts w:ascii="Times New Roman" w:eastAsiaTheme="minorHAnsi" w:hAnsi="Times New Roman" w:cs="Times New Roman"/>
          <w:b/>
          <w:bCs/>
          <w:lang w:eastAsia="en-US"/>
        </w:rPr>
        <w:t>14.8 SWZ.</w:t>
      </w:r>
    </w:p>
    <w:tbl>
      <w:tblPr>
        <w:tblW w:w="8722" w:type="dxa"/>
        <w:jc w:val="center"/>
        <w:tblLayout w:type="fixed"/>
        <w:tblCellMar>
          <w:left w:w="10" w:type="dxa"/>
          <w:right w:w="10" w:type="dxa"/>
        </w:tblCellMar>
        <w:tblLook w:val="04A0" w:firstRow="1" w:lastRow="0" w:firstColumn="1" w:lastColumn="0" w:noHBand="0" w:noVBand="1"/>
      </w:tblPr>
      <w:tblGrid>
        <w:gridCol w:w="8722"/>
      </w:tblGrid>
      <w:tr w:rsidR="00B5276D" w:rsidRPr="005B6DD5" w14:paraId="77BD5865" w14:textId="77777777" w:rsidTr="008E01C5">
        <w:trPr>
          <w:trHeight w:val="396"/>
          <w:jc w:val="center"/>
        </w:trPr>
        <w:tc>
          <w:tcPr>
            <w:tcW w:w="8722" w:type="dxa"/>
            <w:shd w:val="clear" w:color="auto" w:fill="F2F2F2"/>
            <w:tcMar>
              <w:top w:w="0" w:type="dxa"/>
              <w:left w:w="108" w:type="dxa"/>
              <w:bottom w:w="0" w:type="dxa"/>
              <w:right w:w="108" w:type="dxa"/>
            </w:tcMar>
          </w:tcPr>
          <w:p w14:paraId="3172EFEA" w14:textId="77777777" w:rsidR="00B5276D" w:rsidRPr="005B6DD5" w:rsidRDefault="00B5276D" w:rsidP="003525D8">
            <w:pPr>
              <w:widowControl w:val="0"/>
              <w:suppressAutoHyphens/>
              <w:autoSpaceDN w:val="0"/>
              <w:spacing w:line="22" w:lineRule="atLeast"/>
              <w:jc w:val="center"/>
              <w:textAlignment w:val="baseline"/>
              <w:rPr>
                <w:rFonts w:ascii="Times New Roman" w:eastAsia="Times New Roman" w:hAnsi="Times New Roman" w:cs="Times New Roman"/>
                <w:kern w:val="3"/>
                <w:lang w:eastAsia="en-US"/>
              </w:rPr>
            </w:pPr>
            <w:r w:rsidRPr="005B6DD5">
              <w:rPr>
                <w:rFonts w:ascii="Times New Roman" w:eastAsia="Times New Roman" w:hAnsi="Times New Roman" w:cs="Times New Roman"/>
                <w:kern w:val="3"/>
                <w:lang w:eastAsia="en-US"/>
              </w:rPr>
              <w:t>Rozdział 15</w:t>
            </w:r>
          </w:p>
          <w:tbl>
            <w:tblPr>
              <w:tblW w:w="8531" w:type="dxa"/>
              <w:tblBorders>
                <w:top w:val="nil"/>
                <w:left w:val="nil"/>
                <w:bottom w:val="nil"/>
                <w:right w:val="nil"/>
              </w:tblBorders>
              <w:tblLayout w:type="fixed"/>
              <w:tblLook w:val="0000" w:firstRow="0" w:lastRow="0" w:firstColumn="0" w:lastColumn="0" w:noHBand="0" w:noVBand="0"/>
            </w:tblPr>
            <w:tblGrid>
              <w:gridCol w:w="8531"/>
            </w:tblGrid>
            <w:tr w:rsidR="00B5276D" w:rsidRPr="005B6DD5" w14:paraId="15361433" w14:textId="77777777" w:rsidTr="008E01C5">
              <w:trPr>
                <w:trHeight w:val="253"/>
              </w:trPr>
              <w:tc>
                <w:tcPr>
                  <w:tcW w:w="8531" w:type="dxa"/>
                </w:tcPr>
                <w:p w14:paraId="216AB1DC" w14:textId="77777777" w:rsidR="00B5276D" w:rsidRPr="005B6DD5" w:rsidRDefault="00B5276D" w:rsidP="003525D8">
                  <w:pPr>
                    <w:autoSpaceDE w:val="0"/>
                    <w:autoSpaceDN w:val="0"/>
                    <w:adjustRightInd w:val="0"/>
                    <w:spacing w:line="22" w:lineRule="atLeast"/>
                    <w:jc w:val="center"/>
                    <w:rPr>
                      <w:rFonts w:ascii="Times New Roman" w:eastAsiaTheme="minorHAnsi" w:hAnsi="Times New Roman" w:cs="Times New Roman"/>
                      <w:color w:val="000000"/>
                      <w:lang w:eastAsia="en-US"/>
                    </w:rPr>
                  </w:pPr>
                  <w:r w:rsidRPr="008359E7">
                    <w:rPr>
                      <w:rFonts w:ascii="Times New Roman" w:eastAsiaTheme="minorHAnsi" w:hAnsi="Times New Roman" w:cs="Times New Roman"/>
                      <w:b/>
                      <w:color w:val="0D0D0D" w:themeColor="text1" w:themeTint="F2"/>
                      <w:lang w:eastAsia="en-US"/>
                    </w:rPr>
                    <w:t>TERMIN ZWIĄZANIA Z OFERTĄ</w:t>
                  </w:r>
                </w:p>
              </w:tc>
            </w:tr>
          </w:tbl>
          <w:p w14:paraId="56B1A2BF" w14:textId="77777777" w:rsidR="00B5276D" w:rsidRPr="005B6DD5" w:rsidRDefault="00B5276D" w:rsidP="003525D8">
            <w:pPr>
              <w:widowControl w:val="0"/>
              <w:suppressAutoHyphens/>
              <w:autoSpaceDN w:val="0"/>
              <w:spacing w:line="22" w:lineRule="atLeast"/>
              <w:jc w:val="center"/>
              <w:textAlignment w:val="baseline"/>
              <w:rPr>
                <w:rFonts w:ascii="Times New Roman" w:eastAsia="Times New Roman" w:hAnsi="Times New Roman" w:cs="Times New Roman"/>
                <w:b/>
                <w:kern w:val="3"/>
                <w:lang w:eastAsia="en-US"/>
              </w:rPr>
            </w:pPr>
          </w:p>
        </w:tc>
      </w:tr>
    </w:tbl>
    <w:p w14:paraId="1308F273" w14:textId="1DD5D7E0" w:rsidR="00B5276D" w:rsidRPr="005B6DD5" w:rsidRDefault="00B5276D" w:rsidP="003525D8">
      <w:pPr>
        <w:autoSpaceDE w:val="0"/>
        <w:autoSpaceDN w:val="0"/>
        <w:adjustRightInd w:val="0"/>
        <w:spacing w:line="22" w:lineRule="atLeast"/>
        <w:jc w:val="both"/>
        <w:rPr>
          <w:rFonts w:ascii="Times New Roman" w:eastAsiaTheme="minorHAnsi" w:hAnsi="Times New Roman" w:cs="Times New Roman"/>
          <w:color w:val="000000"/>
          <w:lang w:eastAsia="en-US"/>
        </w:rPr>
      </w:pPr>
      <w:r w:rsidRPr="005B6DD5">
        <w:rPr>
          <w:rFonts w:ascii="Times New Roman" w:eastAsiaTheme="minorHAnsi" w:hAnsi="Times New Roman" w:cs="Times New Roman"/>
          <w:b/>
          <w:bCs/>
          <w:color w:val="000000"/>
          <w:lang w:eastAsia="en-US"/>
        </w:rPr>
        <w:t xml:space="preserve">15.1. </w:t>
      </w:r>
      <w:r w:rsidRPr="005B6DD5">
        <w:rPr>
          <w:rFonts w:ascii="Times New Roman" w:eastAsiaTheme="minorHAnsi" w:hAnsi="Times New Roman" w:cs="Times New Roman"/>
          <w:color w:val="000000"/>
          <w:lang w:eastAsia="en-US"/>
        </w:rPr>
        <w:t xml:space="preserve">Wykonawca jest </w:t>
      </w:r>
      <w:bookmarkStart w:id="6" w:name="_Hlk111533176"/>
      <w:r w:rsidRPr="005B6DD5">
        <w:rPr>
          <w:rFonts w:ascii="Times New Roman" w:eastAsiaTheme="minorHAnsi" w:hAnsi="Times New Roman" w:cs="Times New Roman"/>
          <w:color w:val="000000"/>
          <w:lang w:eastAsia="en-US"/>
        </w:rPr>
        <w:t xml:space="preserve">związany ofertą do </w:t>
      </w:r>
      <w:r w:rsidRPr="008359E7">
        <w:rPr>
          <w:rFonts w:ascii="Times New Roman" w:eastAsiaTheme="minorHAnsi" w:hAnsi="Times New Roman" w:cs="Times New Roman"/>
          <w:color w:val="0D0D0D" w:themeColor="text1" w:themeTint="F2"/>
          <w:lang w:eastAsia="en-US"/>
        </w:rPr>
        <w:t xml:space="preserve">dnia </w:t>
      </w:r>
      <w:r w:rsidR="00665FF0" w:rsidRPr="008359E7">
        <w:rPr>
          <w:rFonts w:ascii="Times New Roman" w:eastAsiaTheme="minorHAnsi" w:hAnsi="Times New Roman" w:cs="Times New Roman"/>
          <w:b/>
          <w:bCs/>
          <w:color w:val="0D0D0D" w:themeColor="text1" w:themeTint="F2"/>
          <w:lang w:eastAsia="en-US"/>
        </w:rPr>
        <w:t>04.01.2023 r</w:t>
      </w:r>
      <w:r w:rsidR="008359E7">
        <w:rPr>
          <w:rFonts w:ascii="Times New Roman" w:eastAsiaTheme="minorHAnsi" w:hAnsi="Times New Roman" w:cs="Times New Roman"/>
          <w:b/>
          <w:bCs/>
          <w:color w:val="0D0D0D" w:themeColor="text1" w:themeTint="F2"/>
          <w:lang w:eastAsia="en-US"/>
        </w:rPr>
        <w:t>.</w:t>
      </w:r>
    </w:p>
    <w:bookmarkEnd w:id="6"/>
    <w:p w14:paraId="5949EAEF" w14:textId="2EEB8071" w:rsidR="00B5276D" w:rsidRPr="005B6DD5" w:rsidRDefault="00B5276D" w:rsidP="003525D8">
      <w:pPr>
        <w:autoSpaceDE w:val="0"/>
        <w:autoSpaceDN w:val="0"/>
        <w:adjustRightInd w:val="0"/>
        <w:spacing w:line="22" w:lineRule="atLeast"/>
        <w:jc w:val="both"/>
        <w:rPr>
          <w:rFonts w:ascii="Times New Roman" w:eastAsiaTheme="minorHAnsi" w:hAnsi="Times New Roman" w:cs="Times New Roman"/>
          <w:color w:val="0D0D0D" w:themeColor="text1" w:themeTint="F2"/>
          <w:lang w:eastAsia="en-US"/>
        </w:rPr>
      </w:pPr>
      <w:r w:rsidRPr="005B6DD5">
        <w:rPr>
          <w:rFonts w:ascii="Times New Roman" w:eastAsiaTheme="minorHAnsi" w:hAnsi="Times New Roman" w:cs="Times New Roman"/>
          <w:b/>
          <w:bCs/>
          <w:color w:val="000000"/>
          <w:lang w:eastAsia="en-US"/>
        </w:rPr>
        <w:t xml:space="preserve">15.2. </w:t>
      </w:r>
      <w:r w:rsidRPr="005B6DD5">
        <w:rPr>
          <w:rFonts w:ascii="Times New Roman" w:eastAsiaTheme="minorHAnsi" w:hAnsi="Times New Roman" w:cs="Times New Roman"/>
          <w:color w:val="000000"/>
          <w:lang w:eastAsia="en-US"/>
        </w:rPr>
        <w:t xml:space="preserve">W przypadku gdy wybór najkorzystniejszej oferty nie nastąpi przed upływem terminu </w:t>
      </w:r>
      <w:r w:rsidRPr="005B6DD5">
        <w:rPr>
          <w:rFonts w:ascii="Times New Roman" w:eastAsiaTheme="minorHAnsi" w:hAnsi="Times New Roman" w:cs="Times New Roman"/>
          <w:color w:val="0D0D0D" w:themeColor="text1" w:themeTint="F2"/>
          <w:lang w:eastAsia="en-US"/>
        </w:rPr>
        <w:t xml:space="preserve">związania ofertą, o którym mowa w pkt 15.1, zamawiający przed upływem terminu związania ofertą, zwróci się jednokrotnie do wykonawców o wyrażenie zgody na przedłużenie tego terminu o wskazywany przez niego okres, nie dłuższy niż 30 dni. </w:t>
      </w:r>
    </w:p>
    <w:p w14:paraId="03C6C5C5" w14:textId="77777777" w:rsidR="00B5276D" w:rsidRPr="005B6DD5" w:rsidRDefault="00B5276D" w:rsidP="003525D8">
      <w:pPr>
        <w:autoSpaceDE w:val="0"/>
        <w:autoSpaceDN w:val="0"/>
        <w:adjustRightInd w:val="0"/>
        <w:spacing w:line="22" w:lineRule="atLeast"/>
        <w:jc w:val="both"/>
        <w:rPr>
          <w:rFonts w:ascii="Times New Roman" w:eastAsiaTheme="minorHAnsi" w:hAnsi="Times New Roman" w:cs="Times New Roman"/>
          <w:color w:val="000000"/>
          <w:lang w:eastAsia="en-US"/>
        </w:rPr>
      </w:pPr>
      <w:r w:rsidRPr="005B6DD5">
        <w:rPr>
          <w:rFonts w:ascii="Times New Roman" w:eastAsiaTheme="minorHAnsi" w:hAnsi="Times New Roman" w:cs="Times New Roman"/>
          <w:b/>
          <w:bCs/>
          <w:color w:val="0D0D0D" w:themeColor="text1" w:themeTint="F2"/>
          <w:lang w:eastAsia="en-US"/>
        </w:rPr>
        <w:t xml:space="preserve">15.3. </w:t>
      </w:r>
      <w:r w:rsidRPr="005B6DD5">
        <w:rPr>
          <w:rFonts w:ascii="Times New Roman" w:eastAsiaTheme="minorHAnsi" w:hAnsi="Times New Roman" w:cs="Times New Roman"/>
          <w:color w:val="0D0D0D" w:themeColor="text1" w:themeTint="F2"/>
          <w:lang w:eastAsia="en-US"/>
        </w:rPr>
        <w:t xml:space="preserve">Przedłużenie terminu związania ofertą, o którym mowa w pkt. 15.2 SWZ, wymaga złożenia przez </w:t>
      </w:r>
      <w:r w:rsidRPr="005B6DD5">
        <w:rPr>
          <w:rFonts w:ascii="Times New Roman" w:eastAsiaTheme="minorHAnsi" w:hAnsi="Times New Roman" w:cs="Times New Roman"/>
          <w:color w:val="000000"/>
          <w:lang w:eastAsia="en-US"/>
        </w:rPr>
        <w:t xml:space="preserve">Wykonawcę pisemnego oświadczenia o wyrażeniu zgody na przedłużenie terminu związania ofertą. </w:t>
      </w:r>
    </w:p>
    <w:p w14:paraId="6D4631B8" w14:textId="4689D700" w:rsidR="00B5276D" w:rsidRPr="005B6DD5" w:rsidRDefault="00B5276D" w:rsidP="003525D8">
      <w:pPr>
        <w:autoSpaceDE w:val="0"/>
        <w:autoSpaceDN w:val="0"/>
        <w:adjustRightInd w:val="0"/>
        <w:spacing w:line="22" w:lineRule="atLeast"/>
        <w:jc w:val="both"/>
        <w:rPr>
          <w:rFonts w:ascii="Times New Roman" w:eastAsiaTheme="minorHAnsi" w:hAnsi="Times New Roman" w:cs="Times New Roman"/>
          <w:lang w:eastAsia="en-US"/>
        </w:rPr>
      </w:pPr>
      <w:r w:rsidRPr="005B6DD5">
        <w:rPr>
          <w:rFonts w:ascii="Times New Roman" w:eastAsiaTheme="minorHAnsi" w:hAnsi="Times New Roman" w:cs="Times New Roman"/>
          <w:b/>
          <w:bCs/>
          <w:lang w:eastAsia="en-US"/>
        </w:rPr>
        <w:t xml:space="preserve">15.4. </w:t>
      </w:r>
      <w:r w:rsidRPr="005B6DD5">
        <w:rPr>
          <w:rFonts w:ascii="Times New Roman" w:eastAsiaTheme="minorHAnsi" w:hAnsi="Times New Roman" w:cs="Times New Roman"/>
          <w:lang w:eastAsia="en-US"/>
        </w:rPr>
        <w:t>W przypadku, gdy Zamawiający żąda wniesienia wadium, przedłużenie terminu związania ofertą, o którym mowa pkt. 15.2 SWZ, następuje wraz z przedłużeniem okresu ważności wadium albo jeżeli nie jest to możliwe, z wniesieniem nowego wadium na przedłużony okres związania ofertą.</w:t>
      </w:r>
    </w:p>
    <w:tbl>
      <w:tblPr>
        <w:tblW w:w="8813" w:type="dxa"/>
        <w:jc w:val="center"/>
        <w:tblLayout w:type="fixed"/>
        <w:tblCellMar>
          <w:left w:w="10" w:type="dxa"/>
          <w:right w:w="10" w:type="dxa"/>
        </w:tblCellMar>
        <w:tblLook w:val="04A0" w:firstRow="1" w:lastRow="0" w:firstColumn="1" w:lastColumn="0" w:noHBand="0" w:noVBand="1"/>
      </w:tblPr>
      <w:tblGrid>
        <w:gridCol w:w="8813"/>
      </w:tblGrid>
      <w:tr w:rsidR="00B5276D" w:rsidRPr="005B6DD5" w14:paraId="445466CB" w14:textId="77777777" w:rsidTr="00547DBF">
        <w:trPr>
          <w:trHeight w:val="740"/>
          <w:jc w:val="center"/>
        </w:trPr>
        <w:tc>
          <w:tcPr>
            <w:tcW w:w="8813" w:type="dxa"/>
            <w:shd w:val="clear" w:color="auto" w:fill="F2F2F2"/>
            <w:tcMar>
              <w:top w:w="0" w:type="dxa"/>
              <w:left w:w="108" w:type="dxa"/>
              <w:bottom w:w="0" w:type="dxa"/>
              <w:right w:w="108" w:type="dxa"/>
            </w:tcMar>
          </w:tcPr>
          <w:p w14:paraId="38EE5ED9" w14:textId="77777777" w:rsidR="00B5276D" w:rsidRPr="005B6DD5" w:rsidRDefault="00B5276D" w:rsidP="003525D8">
            <w:pPr>
              <w:widowControl w:val="0"/>
              <w:suppressAutoHyphens/>
              <w:autoSpaceDN w:val="0"/>
              <w:spacing w:line="22" w:lineRule="atLeast"/>
              <w:jc w:val="center"/>
              <w:textAlignment w:val="baseline"/>
              <w:rPr>
                <w:rFonts w:ascii="Times New Roman" w:eastAsia="Times New Roman" w:hAnsi="Times New Roman" w:cs="Times New Roman"/>
                <w:kern w:val="3"/>
                <w:lang w:eastAsia="en-US"/>
              </w:rPr>
            </w:pPr>
            <w:r w:rsidRPr="005B6DD5">
              <w:rPr>
                <w:rFonts w:ascii="Times New Roman" w:eastAsia="Times New Roman" w:hAnsi="Times New Roman" w:cs="Times New Roman"/>
                <w:kern w:val="3"/>
                <w:lang w:eastAsia="en-US"/>
              </w:rPr>
              <w:t>Rozdział 16</w:t>
            </w:r>
          </w:p>
          <w:tbl>
            <w:tblPr>
              <w:tblW w:w="8620" w:type="dxa"/>
              <w:tblBorders>
                <w:top w:val="nil"/>
                <w:left w:val="nil"/>
                <w:bottom w:val="nil"/>
                <w:right w:val="nil"/>
              </w:tblBorders>
              <w:tblLayout w:type="fixed"/>
              <w:tblLook w:val="0000" w:firstRow="0" w:lastRow="0" w:firstColumn="0" w:lastColumn="0" w:noHBand="0" w:noVBand="0"/>
            </w:tblPr>
            <w:tblGrid>
              <w:gridCol w:w="8620"/>
            </w:tblGrid>
            <w:tr w:rsidR="00B5276D" w:rsidRPr="005B6DD5" w14:paraId="067713EB" w14:textId="77777777" w:rsidTr="00547DBF">
              <w:trPr>
                <w:trHeight w:val="472"/>
              </w:trPr>
              <w:tc>
                <w:tcPr>
                  <w:tcW w:w="8620" w:type="dxa"/>
                </w:tcPr>
                <w:p w14:paraId="2BB9802D" w14:textId="77777777" w:rsidR="00B5276D" w:rsidRPr="005B6DD5" w:rsidRDefault="00B5276D" w:rsidP="003525D8">
                  <w:pPr>
                    <w:autoSpaceDE w:val="0"/>
                    <w:autoSpaceDN w:val="0"/>
                    <w:adjustRightInd w:val="0"/>
                    <w:spacing w:line="22" w:lineRule="atLeast"/>
                    <w:jc w:val="center"/>
                    <w:rPr>
                      <w:rFonts w:ascii="Times New Roman" w:eastAsiaTheme="minorHAnsi" w:hAnsi="Times New Roman" w:cs="Times New Roman"/>
                      <w:b/>
                      <w:color w:val="0070C0"/>
                      <w:lang w:eastAsia="en-US"/>
                    </w:rPr>
                  </w:pPr>
                  <w:r w:rsidRPr="008359E7">
                    <w:rPr>
                      <w:rFonts w:ascii="Times New Roman" w:eastAsiaTheme="minorHAnsi" w:hAnsi="Times New Roman" w:cs="Times New Roman"/>
                      <w:b/>
                      <w:color w:val="0D0D0D" w:themeColor="text1" w:themeTint="F2"/>
                      <w:lang w:eastAsia="en-US"/>
                    </w:rPr>
                    <w:t>OPIS SPOSOBU OBLICZENIA CENY OFERTY</w:t>
                  </w:r>
                </w:p>
              </w:tc>
            </w:tr>
          </w:tbl>
          <w:p w14:paraId="2143E27C" w14:textId="77777777" w:rsidR="00B5276D" w:rsidRPr="005B6DD5" w:rsidRDefault="00B5276D" w:rsidP="003525D8">
            <w:pPr>
              <w:widowControl w:val="0"/>
              <w:suppressAutoHyphens/>
              <w:autoSpaceDN w:val="0"/>
              <w:spacing w:line="22" w:lineRule="atLeast"/>
              <w:jc w:val="center"/>
              <w:textAlignment w:val="baseline"/>
              <w:rPr>
                <w:rFonts w:ascii="Times New Roman" w:eastAsia="Times New Roman" w:hAnsi="Times New Roman" w:cs="Times New Roman"/>
                <w:b/>
                <w:kern w:val="3"/>
                <w:lang w:eastAsia="en-US"/>
              </w:rPr>
            </w:pPr>
          </w:p>
        </w:tc>
      </w:tr>
    </w:tbl>
    <w:p w14:paraId="513BB3ED" w14:textId="77777777" w:rsidR="00B5276D" w:rsidRPr="005B6DD5" w:rsidRDefault="00B5276D" w:rsidP="003525D8">
      <w:pPr>
        <w:autoSpaceDE w:val="0"/>
        <w:autoSpaceDN w:val="0"/>
        <w:adjustRightInd w:val="0"/>
        <w:spacing w:line="22" w:lineRule="atLeast"/>
        <w:rPr>
          <w:rFonts w:ascii="Times New Roman" w:eastAsiaTheme="minorHAnsi" w:hAnsi="Times New Roman" w:cs="Times New Roman"/>
          <w:color w:val="000000"/>
          <w:lang w:eastAsia="en-US"/>
        </w:rPr>
      </w:pPr>
    </w:p>
    <w:p w14:paraId="7A725BF1" w14:textId="77777777" w:rsidR="00B5276D" w:rsidRPr="005B6DD5" w:rsidRDefault="00B5276D" w:rsidP="003525D8">
      <w:pPr>
        <w:autoSpaceDE w:val="0"/>
        <w:autoSpaceDN w:val="0"/>
        <w:adjustRightInd w:val="0"/>
        <w:spacing w:line="22" w:lineRule="atLeast"/>
        <w:jc w:val="both"/>
        <w:rPr>
          <w:rFonts w:ascii="Times New Roman" w:eastAsiaTheme="minorHAnsi" w:hAnsi="Times New Roman" w:cs="Times New Roman"/>
          <w:color w:val="000000"/>
          <w:lang w:eastAsia="en-US"/>
        </w:rPr>
      </w:pPr>
      <w:r w:rsidRPr="005B6DD5">
        <w:rPr>
          <w:rFonts w:ascii="Times New Roman" w:eastAsiaTheme="minorHAnsi" w:hAnsi="Times New Roman" w:cs="Times New Roman"/>
          <w:b/>
          <w:bCs/>
          <w:color w:val="000000"/>
          <w:lang w:eastAsia="en-US"/>
        </w:rPr>
        <w:t xml:space="preserve">16.1. </w:t>
      </w:r>
      <w:r w:rsidRPr="005B6DD5">
        <w:rPr>
          <w:rFonts w:ascii="Times New Roman" w:eastAsiaTheme="minorHAnsi" w:hAnsi="Times New Roman" w:cs="Times New Roman"/>
          <w:color w:val="000000"/>
          <w:lang w:eastAsia="en-US"/>
        </w:rPr>
        <w:t xml:space="preserve">Obowiązującą formą wynagrodzenia za wykonanie przez Wykonawcę przedmiotu  zamówienia będzie wynagrodzenie ryczałtowe wskazane w Formularzu ofertowym. Cena ryczałtowa obejmuje wszystkie koszty i składniki związane z wykonaniem zamówienia w zakresie wynikającym z opisu przedmiotu zamówienia. </w:t>
      </w:r>
    </w:p>
    <w:p w14:paraId="103E2C62" w14:textId="27263253" w:rsidR="00B5276D" w:rsidRPr="005B6DD5" w:rsidRDefault="00B5276D" w:rsidP="003525D8">
      <w:pPr>
        <w:autoSpaceDE w:val="0"/>
        <w:autoSpaceDN w:val="0"/>
        <w:adjustRightInd w:val="0"/>
        <w:spacing w:line="22" w:lineRule="atLeast"/>
        <w:jc w:val="both"/>
        <w:rPr>
          <w:rFonts w:ascii="Times New Roman" w:eastAsiaTheme="minorHAnsi" w:hAnsi="Times New Roman" w:cs="Times New Roman"/>
          <w:color w:val="000000"/>
          <w:lang w:eastAsia="en-US"/>
        </w:rPr>
      </w:pPr>
      <w:r w:rsidRPr="005B6DD5">
        <w:rPr>
          <w:rFonts w:ascii="Times New Roman" w:eastAsiaTheme="minorHAnsi" w:hAnsi="Times New Roman" w:cs="Times New Roman"/>
          <w:b/>
          <w:bCs/>
          <w:color w:val="000000"/>
          <w:lang w:eastAsia="en-US"/>
        </w:rPr>
        <w:t xml:space="preserve">16.2. </w:t>
      </w:r>
      <w:r w:rsidRPr="005B6DD5">
        <w:rPr>
          <w:rFonts w:ascii="Times New Roman" w:eastAsiaTheme="minorHAnsi" w:hAnsi="Times New Roman" w:cs="Times New Roman"/>
          <w:color w:val="000000"/>
          <w:lang w:eastAsia="en-US"/>
        </w:rPr>
        <w:t xml:space="preserve">Cena winna uwzględniać wymagania wskazane w dokumentacji opisującej przedmiot  zamówienia, SWZ i wzorze umowy. </w:t>
      </w:r>
    </w:p>
    <w:p w14:paraId="3C395A95" w14:textId="77777777" w:rsidR="00B5276D" w:rsidRPr="005B6DD5" w:rsidRDefault="00B5276D" w:rsidP="003525D8">
      <w:pPr>
        <w:autoSpaceDE w:val="0"/>
        <w:autoSpaceDN w:val="0"/>
        <w:adjustRightInd w:val="0"/>
        <w:spacing w:line="22" w:lineRule="atLeast"/>
        <w:jc w:val="both"/>
        <w:rPr>
          <w:rFonts w:ascii="Times New Roman" w:eastAsiaTheme="minorHAnsi" w:hAnsi="Times New Roman" w:cs="Times New Roman"/>
          <w:lang w:eastAsia="en-US"/>
        </w:rPr>
      </w:pPr>
      <w:r w:rsidRPr="005B6DD5">
        <w:rPr>
          <w:rFonts w:ascii="Times New Roman" w:eastAsiaTheme="minorHAnsi" w:hAnsi="Times New Roman" w:cs="Times New Roman"/>
          <w:b/>
          <w:bCs/>
          <w:lang w:eastAsia="en-US"/>
        </w:rPr>
        <w:t xml:space="preserve">16.3. </w:t>
      </w:r>
      <w:r w:rsidRPr="005B6DD5">
        <w:rPr>
          <w:rFonts w:ascii="Times New Roman" w:eastAsiaTheme="minorHAnsi" w:hAnsi="Times New Roman" w:cs="Times New Roman"/>
          <w:lang w:eastAsia="en-US"/>
        </w:rPr>
        <w:t>Cenę należy obliczyć:</w:t>
      </w:r>
    </w:p>
    <w:p w14:paraId="7F54DBB2" w14:textId="77777777" w:rsidR="00B5276D" w:rsidRPr="005B6DD5" w:rsidRDefault="00B5276D" w:rsidP="003525D8">
      <w:pPr>
        <w:autoSpaceDE w:val="0"/>
        <w:autoSpaceDN w:val="0"/>
        <w:adjustRightInd w:val="0"/>
        <w:spacing w:line="22" w:lineRule="atLeast"/>
        <w:jc w:val="both"/>
        <w:rPr>
          <w:rFonts w:ascii="Times New Roman" w:eastAsiaTheme="minorHAnsi" w:hAnsi="Times New Roman" w:cs="Times New Roman"/>
          <w:color w:val="000000"/>
          <w:lang w:eastAsia="en-US"/>
        </w:rPr>
      </w:pPr>
      <w:r w:rsidRPr="005B6DD5">
        <w:rPr>
          <w:rFonts w:ascii="Times New Roman" w:eastAsiaTheme="minorHAnsi" w:hAnsi="Times New Roman" w:cs="Times New Roman"/>
          <w:color w:val="000000"/>
          <w:lang w:eastAsia="en-US"/>
        </w:rPr>
        <w:t xml:space="preserve">a) podając cenę netto </w:t>
      </w:r>
    </w:p>
    <w:p w14:paraId="757D2622" w14:textId="77777777" w:rsidR="00B5276D" w:rsidRPr="005B6DD5" w:rsidRDefault="00B5276D" w:rsidP="003525D8">
      <w:pPr>
        <w:autoSpaceDE w:val="0"/>
        <w:autoSpaceDN w:val="0"/>
        <w:adjustRightInd w:val="0"/>
        <w:spacing w:line="22" w:lineRule="atLeast"/>
        <w:jc w:val="both"/>
        <w:rPr>
          <w:rFonts w:ascii="Times New Roman" w:eastAsiaTheme="minorHAnsi" w:hAnsi="Times New Roman" w:cs="Times New Roman"/>
          <w:color w:val="000000"/>
          <w:lang w:eastAsia="en-US"/>
        </w:rPr>
      </w:pPr>
      <w:r w:rsidRPr="005B6DD5">
        <w:rPr>
          <w:rFonts w:ascii="Times New Roman" w:eastAsiaTheme="minorHAnsi" w:hAnsi="Times New Roman" w:cs="Times New Roman"/>
          <w:color w:val="000000"/>
          <w:lang w:eastAsia="en-US"/>
        </w:rPr>
        <w:t xml:space="preserve">b) wskazując zastosowaną stawkę podatku VAT </w:t>
      </w:r>
    </w:p>
    <w:p w14:paraId="5D2CEAE6" w14:textId="77777777" w:rsidR="00B5276D" w:rsidRPr="005B6DD5" w:rsidRDefault="00B5276D" w:rsidP="003525D8">
      <w:pPr>
        <w:autoSpaceDE w:val="0"/>
        <w:autoSpaceDN w:val="0"/>
        <w:adjustRightInd w:val="0"/>
        <w:spacing w:line="22" w:lineRule="atLeast"/>
        <w:jc w:val="both"/>
        <w:rPr>
          <w:rFonts w:ascii="Times New Roman" w:eastAsiaTheme="minorHAnsi" w:hAnsi="Times New Roman" w:cs="Times New Roman"/>
          <w:color w:val="000000"/>
          <w:lang w:eastAsia="en-US"/>
        </w:rPr>
      </w:pPr>
      <w:r w:rsidRPr="005B6DD5">
        <w:rPr>
          <w:rFonts w:ascii="Times New Roman" w:eastAsiaTheme="minorHAnsi" w:hAnsi="Times New Roman" w:cs="Times New Roman"/>
          <w:color w:val="000000"/>
          <w:lang w:eastAsia="en-US"/>
        </w:rPr>
        <w:t xml:space="preserve">c) obliczając wysokość podatku VAT </w:t>
      </w:r>
    </w:p>
    <w:p w14:paraId="1F3C5FD6" w14:textId="77777777" w:rsidR="00B5276D" w:rsidRPr="005B6DD5" w:rsidRDefault="00B5276D" w:rsidP="003525D8">
      <w:pPr>
        <w:autoSpaceDE w:val="0"/>
        <w:autoSpaceDN w:val="0"/>
        <w:adjustRightInd w:val="0"/>
        <w:spacing w:line="22" w:lineRule="atLeast"/>
        <w:jc w:val="both"/>
        <w:rPr>
          <w:rFonts w:ascii="Times New Roman" w:eastAsiaTheme="minorHAnsi" w:hAnsi="Times New Roman" w:cs="Times New Roman"/>
          <w:color w:val="000000"/>
          <w:lang w:eastAsia="en-US"/>
        </w:rPr>
      </w:pPr>
      <w:r w:rsidRPr="005B6DD5">
        <w:rPr>
          <w:rFonts w:ascii="Times New Roman" w:eastAsiaTheme="minorHAnsi" w:hAnsi="Times New Roman" w:cs="Times New Roman"/>
          <w:color w:val="000000"/>
          <w:lang w:eastAsia="en-US"/>
        </w:rPr>
        <w:t xml:space="preserve">d) podając cenę brutto stanowiącą sumę wartości netto i wysokości podatku VAT </w:t>
      </w:r>
    </w:p>
    <w:p w14:paraId="6A3545E5" w14:textId="77777777" w:rsidR="00B5276D" w:rsidRPr="005B6DD5" w:rsidRDefault="00B5276D" w:rsidP="003525D8">
      <w:pPr>
        <w:autoSpaceDE w:val="0"/>
        <w:autoSpaceDN w:val="0"/>
        <w:adjustRightInd w:val="0"/>
        <w:spacing w:line="22" w:lineRule="atLeast"/>
        <w:jc w:val="both"/>
        <w:rPr>
          <w:rFonts w:ascii="Times New Roman" w:eastAsiaTheme="minorHAnsi" w:hAnsi="Times New Roman" w:cs="Times New Roman"/>
          <w:color w:val="000000"/>
          <w:lang w:eastAsia="en-US"/>
        </w:rPr>
      </w:pPr>
      <w:r w:rsidRPr="005B6DD5">
        <w:rPr>
          <w:rFonts w:ascii="Times New Roman" w:eastAsiaTheme="minorHAnsi" w:hAnsi="Times New Roman" w:cs="Times New Roman"/>
          <w:b/>
          <w:bCs/>
          <w:color w:val="000000"/>
          <w:lang w:eastAsia="en-US"/>
        </w:rPr>
        <w:t xml:space="preserve">16.4. </w:t>
      </w:r>
      <w:r w:rsidRPr="005B6DD5">
        <w:rPr>
          <w:rFonts w:ascii="Times New Roman" w:eastAsiaTheme="minorHAnsi" w:hAnsi="Times New Roman" w:cs="Times New Roman"/>
          <w:color w:val="000000"/>
          <w:lang w:eastAsia="en-US"/>
        </w:rPr>
        <w:t xml:space="preserve">Wszelkie rozliczenia dotyczące realizacji przedmiotu zamówienia opisanego w niniejszej  specyfikacji dokonywane będą w złotych polskich. </w:t>
      </w:r>
    </w:p>
    <w:p w14:paraId="18C74207" w14:textId="77777777" w:rsidR="00B5276D" w:rsidRPr="005B6DD5" w:rsidRDefault="00B5276D" w:rsidP="003525D8">
      <w:pPr>
        <w:autoSpaceDE w:val="0"/>
        <w:autoSpaceDN w:val="0"/>
        <w:adjustRightInd w:val="0"/>
        <w:spacing w:line="22" w:lineRule="atLeast"/>
        <w:jc w:val="both"/>
        <w:rPr>
          <w:rFonts w:ascii="Times New Roman" w:eastAsiaTheme="minorHAnsi" w:hAnsi="Times New Roman" w:cs="Times New Roman"/>
          <w:color w:val="000000"/>
          <w:lang w:eastAsia="en-US"/>
        </w:rPr>
      </w:pPr>
      <w:r w:rsidRPr="005B6DD5">
        <w:rPr>
          <w:rFonts w:ascii="Times New Roman" w:eastAsiaTheme="minorHAnsi" w:hAnsi="Times New Roman" w:cs="Times New Roman"/>
          <w:b/>
          <w:bCs/>
          <w:color w:val="000000"/>
          <w:lang w:eastAsia="en-US"/>
        </w:rPr>
        <w:t xml:space="preserve">16.5. </w:t>
      </w:r>
      <w:r w:rsidRPr="005B6DD5">
        <w:rPr>
          <w:rFonts w:ascii="Times New Roman" w:eastAsiaTheme="minorHAnsi" w:hAnsi="Times New Roman" w:cs="Times New Roman"/>
          <w:color w:val="000000"/>
          <w:lang w:eastAsia="en-US"/>
        </w:rPr>
        <w:t xml:space="preserve">Jeżeli została złożona oferta, której wybór prowadziłby do powstania u zamawiającego obowiązku podatkowego zgodnie z ustawą z dnia 11 marca 2004 r. o podatku od towarów i usług (Dz. U. z 2022 r. poz.  931 z późn. zm.), dla celów zastosowania kryterium ceny lub kosztu zamawiający dolicza do przedstawionej w tej ofercie ceny kwotę podatku od towarów i usług, którą miałby obowiązek rozliczyć. </w:t>
      </w:r>
    </w:p>
    <w:p w14:paraId="2F3CC63C" w14:textId="77777777" w:rsidR="00B5276D" w:rsidRPr="005B6DD5" w:rsidRDefault="00B5276D" w:rsidP="003525D8">
      <w:pPr>
        <w:autoSpaceDE w:val="0"/>
        <w:autoSpaceDN w:val="0"/>
        <w:adjustRightInd w:val="0"/>
        <w:spacing w:line="22" w:lineRule="atLeast"/>
        <w:jc w:val="both"/>
        <w:rPr>
          <w:rFonts w:ascii="Times New Roman" w:eastAsiaTheme="minorHAnsi" w:hAnsi="Times New Roman" w:cs="Times New Roman"/>
          <w:color w:val="000000"/>
          <w:lang w:eastAsia="en-US"/>
        </w:rPr>
      </w:pPr>
      <w:r w:rsidRPr="005B6DD5">
        <w:rPr>
          <w:rFonts w:ascii="Times New Roman" w:eastAsiaTheme="minorHAnsi" w:hAnsi="Times New Roman" w:cs="Times New Roman"/>
          <w:b/>
          <w:bCs/>
          <w:color w:val="000000"/>
          <w:lang w:eastAsia="en-US"/>
        </w:rPr>
        <w:t xml:space="preserve">16.6.  </w:t>
      </w:r>
      <w:r w:rsidRPr="005B6DD5">
        <w:rPr>
          <w:rFonts w:ascii="Times New Roman" w:eastAsiaTheme="minorHAnsi" w:hAnsi="Times New Roman" w:cs="Times New Roman"/>
          <w:color w:val="000000"/>
          <w:lang w:eastAsia="en-US"/>
        </w:rPr>
        <w:t xml:space="preserve">W ofercie, o której mowa w pkt 16.5. wykonawca ma obowiązek: </w:t>
      </w:r>
    </w:p>
    <w:p w14:paraId="498DAE68" w14:textId="77777777" w:rsidR="00B5276D" w:rsidRPr="005B6DD5" w:rsidRDefault="00B5276D" w:rsidP="003525D8">
      <w:pPr>
        <w:numPr>
          <w:ilvl w:val="0"/>
          <w:numId w:val="57"/>
        </w:numPr>
        <w:autoSpaceDE w:val="0"/>
        <w:autoSpaceDN w:val="0"/>
        <w:adjustRightInd w:val="0"/>
        <w:spacing w:line="22" w:lineRule="atLeast"/>
        <w:ind w:left="360" w:hanging="360"/>
        <w:jc w:val="both"/>
        <w:rPr>
          <w:rFonts w:ascii="Times New Roman" w:eastAsiaTheme="minorHAnsi" w:hAnsi="Times New Roman" w:cs="Times New Roman"/>
          <w:color w:val="000000"/>
          <w:lang w:eastAsia="en-US"/>
        </w:rPr>
      </w:pPr>
      <w:r w:rsidRPr="005B6DD5">
        <w:rPr>
          <w:rFonts w:ascii="Times New Roman" w:eastAsiaTheme="minorHAnsi" w:hAnsi="Times New Roman" w:cs="Times New Roman"/>
          <w:color w:val="000000"/>
          <w:lang w:eastAsia="en-US"/>
        </w:rPr>
        <w:t xml:space="preserve">a) poinformowania zamawiającego, że wybór jego oferty będzie prowadził do powstania u zamawiającego obowiązku podatkowego; </w:t>
      </w:r>
    </w:p>
    <w:p w14:paraId="5B68B7FA" w14:textId="77777777" w:rsidR="00B5276D" w:rsidRPr="005B6DD5" w:rsidRDefault="00B5276D" w:rsidP="003525D8">
      <w:pPr>
        <w:numPr>
          <w:ilvl w:val="0"/>
          <w:numId w:val="57"/>
        </w:numPr>
        <w:autoSpaceDE w:val="0"/>
        <w:autoSpaceDN w:val="0"/>
        <w:adjustRightInd w:val="0"/>
        <w:spacing w:line="22" w:lineRule="atLeast"/>
        <w:ind w:left="360" w:hanging="360"/>
        <w:jc w:val="both"/>
        <w:rPr>
          <w:rFonts w:ascii="Times New Roman" w:eastAsiaTheme="minorHAnsi" w:hAnsi="Times New Roman" w:cs="Times New Roman"/>
          <w:color w:val="000000"/>
          <w:lang w:eastAsia="en-US"/>
        </w:rPr>
      </w:pPr>
      <w:r w:rsidRPr="005B6DD5">
        <w:rPr>
          <w:rFonts w:ascii="Times New Roman" w:eastAsiaTheme="minorHAnsi" w:hAnsi="Times New Roman" w:cs="Times New Roman"/>
          <w:color w:val="000000"/>
          <w:lang w:eastAsia="en-US"/>
        </w:rPr>
        <w:t xml:space="preserve">b) wskazania nazwy (rodzaju) towaru lub usługi, których dostawa lub świadczenie będą prowadziły do powstania obowiązku podatkowego; </w:t>
      </w:r>
    </w:p>
    <w:p w14:paraId="5B66D6BF" w14:textId="77777777" w:rsidR="00B5276D" w:rsidRPr="005B6DD5" w:rsidRDefault="00B5276D" w:rsidP="003525D8">
      <w:pPr>
        <w:numPr>
          <w:ilvl w:val="0"/>
          <w:numId w:val="57"/>
        </w:numPr>
        <w:autoSpaceDE w:val="0"/>
        <w:autoSpaceDN w:val="0"/>
        <w:adjustRightInd w:val="0"/>
        <w:spacing w:line="22" w:lineRule="atLeast"/>
        <w:ind w:left="360" w:hanging="360"/>
        <w:jc w:val="both"/>
        <w:rPr>
          <w:rFonts w:ascii="Times New Roman" w:eastAsiaTheme="minorHAnsi" w:hAnsi="Times New Roman" w:cs="Times New Roman"/>
          <w:color w:val="000000"/>
          <w:lang w:eastAsia="en-US"/>
        </w:rPr>
      </w:pPr>
      <w:r w:rsidRPr="005B6DD5">
        <w:rPr>
          <w:rFonts w:ascii="Times New Roman" w:eastAsiaTheme="minorHAnsi" w:hAnsi="Times New Roman" w:cs="Times New Roman"/>
          <w:color w:val="000000"/>
          <w:lang w:eastAsia="en-US"/>
        </w:rPr>
        <w:t xml:space="preserve">c) wskazania wartości towaru lub usługi objętego obowiązkiem podatkowym zamawiającego, bez kwoty podatku; </w:t>
      </w:r>
    </w:p>
    <w:p w14:paraId="134950EE" w14:textId="77777777" w:rsidR="00B5276D" w:rsidRPr="005B6DD5" w:rsidRDefault="00B5276D" w:rsidP="003525D8">
      <w:pPr>
        <w:numPr>
          <w:ilvl w:val="0"/>
          <w:numId w:val="57"/>
        </w:numPr>
        <w:autoSpaceDE w:val="0"/>
        <w:autoSpaceDN w:val="0"/>
        <w:adjustRightInd w:val="0"/>
        <w:spacing w:line="22" w:lineRule="atLeast"/>
        <w:ind w:left="360" w:hanging="360"/>
        <w:jc w:val="both"/>
        <w:rPr>
          <w:rFonts w:ascii="Times New Roman" w:eastAsiaTheme="minorHAnsi" w:hAnsi="Times New Roman" w:cs="Times New Roman"/>
          <w:color w:val="000000"/>
          <w:lang w:eastAsia="en-US"/>
        </w:rPr>
      </w:pPr>
      <w:r w:rsidRPr="005B6DD5">
        <w:rPr>
          <w:rFonts w:ascii="Times New Roman" w:eastAsiaTheme="minorHAnsi" w:hAnsi="Times New Roman" w:cs="Times New Roman"/>
          <w:color w:val="000000"/>
          <w:lang w:eastAsia="en-US"/>
        </w:rPr>
        <w:t xml:space="preserve">d) wskazania stawki podatku od towarów i usług, która zgodnie z wiedzą wykonawcy, będzie miała zastosowanie. </w:t>
      </w:r>
    </w:p>
    <w:p w14:paraId="7EB27161" w14:textId="77777777" w:rsidR="00B5276D" w:rsidRPr="005B6DD5" w:rsidRDefault="00B5276D" w:rsidP="003525D8">
      <w:pPr>
        <w:autoSpaceDE w:val="0"/>
        <w:autoSpaceDN w:val="0"/>
        <w:adjustRightInd w:val="0"/>
        <w:spacing w:line="22" w:lineRule="atLeast"/>
        <w:jc w:val="both"/>
        <w:rPr>
          <w:rFonts w:ascii="Times New Roman" w:eastAsiaTheme="minorHAnsi" w:hAnsi="Times New Roman" w:cs="Times New Roman"/>
          <w:color w:val="000000"/>
          <w:lang w:eastAsia="en-US"/>
        </w:rPr>
      </w:pPr>
      <w:r w:rsidRPr="005B6DD5">
        <w:rPr>
          <w:rFonts w:ascii="Times New Roman" w:eastAsiaTheme="minorHAnsi" w:hAnsi="Times New Roman" w:cs="Times New Roman"/>
          <w:b/>
          <w:bCs/>
          <w:color w:val="000000"/>
          <w:lang w:eastAsia="en-US"/>
        </w:rPr>
        <w:t xml:space="preserve">16.7. </w:t>
      </w:r>
      <w:r w:rsidRPr="005B6DD5">
        <w:rPr>
          <w:rFonts w:ascii="Times New Roman" w:eastAsiaTheme="minorHAnsi" w:hAnsi="Times New Roman" w:cs="Times New Roman"/>
          <w:color w:val="000000"/>
          <w:lang w:eastAsia="en-US"/>
        </w:rPr>
        <w:t xml:space="preserve">W Formularzu oferty Wykonawca podaje cenę, z dokładnością do dwóch miejsc po przecinku w rozumieniu art. 3 ust. 1 pkt 1 i ust. 2 ustawy z dnia 9 maja 2014r. o informowaniu o cenach towarów i usług oraz ustawy z dnia 7 lipca 1994 r. o denominacji złotego, za którą podejmuje się zrealizować przedmiot zamówienia. </w:t>
      </w:r>
    </w:p>
    <w:p w14:paraId="11CE1549" w14:textId="264BF6E6" w:rsidR="00B5276D" w:rsidRPr="005B6DD5" w:rsidRDefault="00B5276D" w:rsidP="003525D8">
      <w:pPr>
        <w:autoSpaceDE w:val="0"/>
        <w:autoSpaceDN w:val="0"/>
        <w:adjustRightInd w:val="0"/>
        <w:spacing w:line="22" w:lineRule="atLeast"/>
        <w:jc w:val="both"/>
        <w:rPr>
          <w:rFonts w:ascii="Times New Roman" w:eastAsiaTheme="minorHAnsi" w:hAnsi="Times New Roman" w:cs="Times New Roman"/>
          <w:color w:val="000000"/>
          <w:lang w:eastAsia="en-US"/>
        </w:rPr>
      </w:pPr>
      <w:r w:rsidRPr="005B6DD5">
        <w:rPr>
          <w:rFonts w:ascii="Times New Roman" w:eastAsiaTheme="minorHAnsi" w:hAnsi="Times New Roman" w:cs="Times New Roman"/>
          <w:b/>
          <w:bCs/>
          <w:color w:val="000000"/>
          <w:lang w:eastAsia="en-US"/>
        </w:rPr>
        <w:t xml:space="preserve">16.8.  </w:t>
      </w:r>
      <w:r w:rsidRPr="005B6DD5">
        <w:rPr>
          <w:rFonts w:ascii="Times New Roman" w:eastAsiaTheme="minorHAnsi" w:hAnsi="Times New Roman" w:cs="Times New Roman"/>
          <w:color w:val="000000"/>
          <w:lang w:eastAsia="en-US"/>
        </w:rPr>
        <w:t xml:space="preserve">Wynagrodzenie będzie płatne zgodnie z </w:t>
      </w:r>
      <w:r w:rsidRPr="005B6DD5">
        <w:rPr>
          <w:rFonts w:ascii="Times New Roman" w:eastAsiaTheme="minorHAnsi" w:hAnsi="Times New Roman" w:cs="Times New Roman"/>
          <w:color w:val="0D0D0D" w:themeColor="text1" w:themeTint="F2"/>
          <w:lang w:eastAsia="en-US"/>
        </w:rPr>
        <w:t xml:space="preserve">Projektem umowy </w:t>
      </w:r>
      <w:r w:rsidRPr="006244DE">
        <w:rPr>
          <w:rFonts w:ascii="Times New Roman" w:eastAsiaTheme="minorHAnsi" w:hAnsi="Times New Roman" w:cs="Times New Roman"/>
          <w:color w:val="0D0D0D" w:themeColor="text1" w:themeTint="F2"/>
          <w:lang w:eastAsia="en-US"/>
        </w:rPr>
        <w:t xml:space="preserve">Załącznik Nr </w:t>
      </w:r>
      <w:r w:rsidR="00665FF0" w:rsidRPr="006244DE">
        <w:rPr>
          <w:rFonts w:ascii="Times New Roman" w:eastAsiaTheme="minorHAnsi" w:hAnsi="Times New Roman" w:cs="Times New Roman"/>
          <w:color w:val="0D0D0D" w:themeColor="text1" w:themeTint="F2"/>
          <w:lang w:eastAsia="en-US"/>
        </w:rPr>
        <w:t xml:space="preserve">8 </w:t>
      </w:r>
      <w:r w:rsidRPr="006244DE">
        <w:rPr>
          <w:rFonts w:ascii="Times New Roman" w:eastAsiaTheme="minorHAnsi" w:hAnsi="Times New Roman" w:cs="Times New Roman"/>
          <w:color w:val="0D0D0D" w:themeColor="text1" w:themeTint="F2"/>
          <w:lang w:eastAsia="en-US"/>
        </w:rPr>
        <w:t>do SWZ.</w:t>
      </w:r>
      <w:r w:rsidRPr="005B6DD5">
        <w:rPr>
          <w:rFonts w:ascii="Times New Roman" w:eastAsiaTheme="minorHAnsi" w:hAnsi="Times New Roman" w:cs="Times New Roman"/>
          <w:b/>
          <w:bCs/>
          <w:color w:val="0D0D0D" w:themeColor="text1" w:themeTint="F2"/>
          <w:lang w:eastAsia="en-US"/>
        </w:rPr>
        <w:t xml:space="preserve"> </w:t>
      </w: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B5276D" w:rsidRPr="005B6DD5" w14:paraId="0B59007A" w14:textId="77777777" w:rsidTr="00D07121">
        <w:trPr>
          <w:jc w:val="center"/>
        </w:trPr>
        <w:tc>
          <w:tcPr>
            <w:tcW w:w="9054" w:type="dxa"/>
            <w:shd w:val="clear" w:color="auto" w:fill="F2F2F2"/>
            <w:tcMar>
              <w:top w:w="0" w:type="dxa"/>
              <w:left w:w="108" w:type="dxa"/>
              <w:bottom w:w="0" w:type="dxa"/>
              <w:right w:w="108" w:type="dxa"/>
            </w:tcMar>
          </w:tcPr>
          <w:p w14:paraId="2A134A9E" w14:textId="77777777" w:rsidR="00B5276D" w:rsidRPr="005B6DD5" w:rsidRDefault="00B5276D" w:rsidP="003525D8">
            <w:pPr>
              <w:widowControl w:val="0"/>
              <w:suppressAutoHyphens/>
              <w:autoSpaceDN w:val="0"/>
              <w:spacing w:line="22" w:lineRule="atLeast"/>
              <w:jc w:val="center"/>
              <w:textAlignment w:val="baseline"/>
              <w:rPr>
                <w:rFonts w:ascii="Times New Roman" w:eastAsia="Times New Roman" w:hAnsi="Times New Roman" w:cs="Times New Roman"/>
                <w:kern w:val="3"/>
                <w:lang w:eastAsia="en-US"/>
              </w:rPr>
            </w:pPr>
            <w:r w:rsidRPr="005B6DD5">
              <w:rPr>
                <w:rFonts w:ascii="Times New Roman" w:eastAsia="Times New Roman" w:hAnsi="Times New Roman" w:cs="Times New Roman"/>
                <w:kern w:val="3"/>
                <w:lang w:eastAsia="en-US"/>
              </w:rPr>
              <w:t>Rozdział 17</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B5276D" w:rsidRPr="005B6DD5" w14:paraId="3351548F" w14:textId="77777777" w:rsidTr="00D07121">
              <w:trPr>
                <w:trHeight w:val="536"/>
              </w:trPr>
              <w:tc>
                <w:tcPr>
                  <w:tcW w:w="8855"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B5276D" w:rsidRPr="005B6DD5" w14:paraId="5CC801E3" w14:textId="77777777" w:rsidTr="00D07121">
                    <w:trPr>
                      <w:trHeight w:val="378"/>
                    </w:trPr>
                    <w:tc>
                      <w:tcPr>
                        <w:tcW w:w="8867" w:type="dxa"/>
                      </w:tcPr>
                      <w:p w14:paraId="4122529C" w14:textId="77777777" w:rsidR="00B5276D" w:rsidRPr="005B6DD5" w:rsidRDefault="00B5276D" w:rsidP="003525D8">
                        <w:pPr>
                          <w:autoSpaceDE w:val="0"/>
                          <w:autoSpaceDN w:val="0"/>
                          <w:adjustRightInd w:val="0"/>
                          <w:spacing w:line="22" w:lineRule="atLeast"/>
                          <w:rPr>
                            <w:rFonts w:ascii="Times New Roman" w:eastAsiaTheme="minorHAnsi" w:hAnsi="Times New Roman" w:cs="Times New Roman"/>
                            <w:color w:val="000000"/>
                            <w:lang w:eastAsia="en-US"/>
                          </w:rPr>
                        </w:pPr>
                        <w:r w:rsidRPr="008359E7">
                          <w:rPr>
                            <w:rFonts w:ascii="Times New Roman" w:eastAsiaTheme="minorHAnsi" w:hAnsi="Times New Roman" w:cs="Times New Roman"/>
                            <w:b/>
                            <w:bCs/>
                            <w:color w:val="0D0D0D" w:themeColor="text1" w:themeTint="F2"/>
                            <w:lang w:eastAsia="en-US"/>
                          </w:rPr>
                          <w:lastRenderedPageBreak/>
                          <w:t xml:space="preserve">OPIS KRYTERIÓW OCENY OFERT, WRAZ Z PODANIEM WAG TYCH KRYTERIÓW I SPOSOBU OCENY OFERT </w:t>
                        </w:r>
                      </w:p>
                    </w:tc>
                  </w:tr>
                </w:tbl>
                <w:p w14:paraId="7FFD4BC9" w14:textId="77777777" w:rsidR="00B5276D" w:rsidRPr="005B6DD5" w:rsidRDefault="00B5276D" w:rsidP="003525D8">
                  <w:pPr>
                    <w:autoSpaceDE w:val="0"/>
                    <w:autoSpaceDN w:val="0"/>
                    <w:adjustRightInd w:val="0"/>
                    <w:spacing w:line="22" w:lineRule="atLeast"/>
                    <w:jc w:val="center"/>
                    <w:rPr>
                      <w:rFonts w:ascii="Times New Roman" w:eastAsiaTheme="minorHAnsi" w:hAnsi="Times New Roman" w:cs="Times New Roman"/>
                      <w:color w:val="000000"/>
                      <w:lang w:eastAsia="en-US"/>
                    </w:rPr>
                  </w:pPr>
                </w:p>
              </w:tc>
            </w:tr>
          </w:tbl>
          <w:p w14:paraId="5225B336" w14:textId="77777777" w:rsidR="00B5276D" w:rsidRPr="005B6DD5" w:rsidRDefault="00B5276D" w:rsidP="003525D8">
            <w:pPr>
              <w:widowControl w:val="0"/>
              <w:suppressAutoHyphens/>
              <w:autoSpaceDN w:val="0"/>
              <w:spacing w:line="22" w:lineRule="atLeast"/>
              <w:jc w:val="center"/>
              <w:textAlignment w:val="baseline"/>
              <w:rPr>
                <w:rFonts w:ascii="Times New Roman" w:eastAsia="Times New Roman" w:hAnsi="Times New Roman" w:cs="Times New Roman"/>
                <w:b/>
                <w:kern w:val="3"/>
                <w:lang w:eastAsia="en-US"/>
              </w:rPr>
            </w:pPr>
          </w:p>
        </w:tc>
      </w:tr>
      <w:tr w:rsidR="00B5276D" w:rsidRPr="005B6DD5" w14:paraId="2DD7440A" w14:textId="77777777" w:rsidTr="00D0712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70740456" w14:textId="77777777" w:rsidR="00B5276D" w:rsidRPr="005B6DD5" w:rsidRDefault="00B5276D" w:rsidP="003525D8">
            <w:pPr>
              <w:widowControl w:val="0"/>
              <w:suppressAutoHyphens/>
              <w:autoSpaceDN w:val="0"/>
              <w:spacing w:line="22" w:lineRule="atLeast"/>
              <w:jc w:val="center"/>
              <w:textAlignment w:val="baseline"/>
              <w:rPr>
                <w:rFonts w:ascii="Times New Roman" w:eastAsia="Times New Roman" w:hAnsi="Times New Roman" w:cs="Times New Roman"/>
                <w:kern w:val="3"/>
                <w:lang w:eastAsia="en-US"/>
              </w:rPr>
            </w:pPr>
          </w:p>
        </w:tc>
      </w:tr>
    </w:tbl>
    <w:p w14:paraId="1DF3E2F8" w14:textId="75B9CC45" w:rsidR="00C660A6" w:rsidRPr="005B6DD5" w:rsidRDefault="00C660A6" w:rsidP="003525D8">
      <w:pPr>
        <w:autoSpaceDE w:val="0"/>
        <w:autoSpaceDN w:val="0"/>
        <w:adjustRightInd w:val="0"/>
        <w:spacing w:line="22" w:lineRule="atLeast"/>
        <w:rPr>
          <w:rFonts w:ascii="Times New Roman" w:hAnsi="Times New Roman" w:cs="Times New Roman"/>
        </w:rPr>
      </w:pPr>
      <w:r w:rsidRPr="005B6DD5">
        <w:rPr>
          <w:rFonts w:ascii="Times New Roman" w:hAnsi="Times New Roman" w:cs="Times New Roman"/>
        </w:rPr>
        <w:t>17.1</w:t>
      </w:r>
      <w:r w:rsidR="000202AD">
        <w:rPr>
          <w:rFonts w:ascii="Times New Roman" w:hAnsi="Times New Roman" w:cs="Times New Roman"/>
        </w:rPr>
        <w:t xml:space="preserve">. </w:t>
      </w:r>
      <w:r w:rsidRPr="005B6DD5">
        <w:rPr>
          <w:rFonts w:ascii="Times New Roman" w:hAnsi="Times New Roman" w:cs="Times New Roman"/>
        </w:rPr>
        <w:t>Wybór najkorzystniejszej oferty nastąpi zgodnie z ustawą, na podstawie poniższych kryteriów, którym odpowiada określona liczba punktów. Zamawiający zastosuje zaokrąglenie wyników do dwóch miejsc po przecinku (jeśli 3 cyfra po przecinku będzie mniejsza od 5 zaokrąglenie nastąpi w dół, zaś jeśli trzecia cyfra po przecinku będzie większa bądź równa od 5 zaokrąglenie nastąpi w górę).</w:t>
      </w:r>
    </w:p>
    <w:p w14:paraId="3056FCE4" w14:textId="73DE6A46" w:rsidR="00C660A6" w:rsidRPr="005B6DD5" w:rsidRDefault="000202AD" w:rsidP="003525D8">
      <w:pPr>
        <w:pStyle w:val="Akapitzlist"/>
        <w:numPr>
          <w:ilvl w:val="1"/>
          <w:numId w:val="73"/>
        </w:numPr>
        <w:autoSpaceDE w:val="0"/>
        <w:autoSpaceDN w:val="0"/>
        <w:adjustRightInd w:val="0"/>
        <w:spacing w:line="22" w:lineRule="atLeast"/>
        <w:jc w:val="both"/>
        <w:rPr>
          <w:rFonts w:ascii="Times New Roman" w:hAnsi="Times New Roman" w:cs="Times New Roman"/>
        </w:rPr>
      </w:pPr>
      <w:r>
        <w:rPr>
          <w:rFonts w:ascii="Times New Roman" w:hAnsi="Times New Roman" w:cs="Times New Roman"/>
        </w:rPr>
        <w:t>.</w:t>
      </w:r>
      <w:r w:rsidR="00C660A6" w:rsidRPr="005B6DD5">
        <w:rPr>
          <w:rFonts w:ascii="Times New Roman" w:hAnsi="Times New Roman" w:cs="Times New Roman"/>
        </w:rPr>
        <w:t xml:space="preserve"> Za ofertę najkorzystniejszą uważa się ofertę, która przedstawi najkorzystniejszy bilans (największa ilość punktów przyznanych w oparciu o ustalone kryteria). Pozostałe oferty zostaną sklasyfikowane zgodnie z ilością uzyskanych punktów.</w:t>
      </w:r>
    </w:p>
    <w:p w14:paraId="14308488" w14:textId="33133C1E" w:rsidR="00C660A6" w:rsidRPr="005B6DD5" w:rsidRDefault="00C660A6" w:rsidP="003525D8">
      <w:pPr>
        <w:autoSpaceDE w:val="0"/>
        <w:autoSpaceDN w:val="0"/>
        <w:adjustRightInd w:val="0"/>
        <w:spacing w:line="22" w:lineRule="atLeast"/>
        <w:jc w:val="both"/>
        <w:rPr>
          <w:rFonts w:ascii="Times New Roman" w:hAnsi="Times New Roman" w:cs="Times New Roman"/>
        </w:rPr>
      </w:pPr>
      <w:r w:rsidRPr="005B6DD5">
        <w:rPr>
          <w:rFonts w:ascii="Times New Roman" w:hAnsi="Times New Roman" w:cs="Times New Roman"/>
        </w:rPr>
        <w:t>17.3</w:t>
      </w:r>
      <w:r w:rsidR="000202AD">
        <w:rPr>
          <w:rFonts w:ascii="Times New Roman" w:hAnsi="Times New Roman" w:cs="Times New Roman"/>
        </w:rPr>
        <w:t xml:space="preserve">. </w:t>
      </w:r>
      <w:r w:rsidRPr="005B6DD5">
        <w:rPr>
          <w:rFonts w:ascii="Times New Roman" w:hAnsi="Times New Roman" w:cs="Times New Roman"/>
        </w:rPr>
        <w:t xml:space="preserve">Realizacja zamówienia zostanie powierzona Wykonawcy, którego oferta uzyskała najwyższa ilość punktów. </w:t>
      </w:r>
    </w:p>
    <w:p w14:paraId="245916BF" w14:textId="129EF2D9" w:rsidR="00C660A6" w:rsidRPr="005B6DD5" w:rsidRDefault="00C660A6" w:rsidP="003525D8">
      <w:pPr>
        <w:autoSpaceDE w:val="0"/>
        <w:autoSpaceDN w:val="0"/>
        <w:adjustRightInd w:val="0"/>
        <w:spacing w:line="22" w:lineRule="atLeast"/>
        <w:jc w:val="both"/>
        <w:rPr>
          <w:rFonts w:ascii="Times New Roman" w:hAnsi="Times New Roman" w:cs="Times New Roman"/>
          <w:color w:val="0D0D0D" w:themeColor="text1" w:themeTint="F2"/>
          <w:lang w:bidi="pl-PL"/>
        </w:rPr>
      </w:pPr>
      <w:r w:rsidRPr="005B6DD5">
        <w:rPr>
          <w:rFonts w:ascii="Times New Roman" w:hAnsi="Times New Roman" w:cs="Times New Roman"/>
          <w:color w:val="0D0D0D" w:themeColor="text1" w:themeTint="F2"/>
          <w:lang w:bidi="pl-PL"/>
        </w:rPr>
        <w:t>17.4</w:t>
      </w:r>
      <w:r w:rsidR="000202AD">
        <w:rPr>
          <w:rFonts w:ascii="Times New Roman" w:hAnsi="Times New Roman" w:cs="Times New Roman"/>
          <w:color w:val="0D0D0D" w:themeColor="text1" w:themeTint="F2"/>
          <w:lang w:bidi="pl-PL"/>
        </w:rPr>
        <w:t xml:space="preserve">. </w:t>
      </w:r>
      <w:r w:rsidRPr="005B6DD5">
        <w:rPr>
          <w:rFonts w:ascii="Times New Roman" w:hAnsi="Times New Roman" w:cs="Times New Roman"/>
          <w:color w:val="0D0D0D" w:themeColor="text1" w:themeTint="F2"/>
          <w:lang w:bidi="pl-PL"/>
        </w:rPr>
        <w:t xml:space="preserve">Zamawiający dokona wyboru oferty spośród ofert, które nie zostały odrzucone na podstawie następujących kryteriów oceny ofert: </w:t>
      </w:r>
    </w:p>
    <w:p w14:paraId="08CA5FDA" w14:textId="77777777" w:rsidR="00C660A6" w:rsidRPr="005B6DD5" w:rsidRDefault="00C660A6" w:rsidP="003525D8">
      <w:pPr>
        <w:autoSpaceDE w:val="0"/>
        <w:autoSpaceDN w:val="0"/>
        <w:adjustRightInd w:val="0"/>
        <w:spacing w:line="22" w:lineRule="atLeast"/>
        <w:ind w:left="142"/>
        <w:rPr>
          <w:rFonts w:ascii="Times New Roman" w:hAnsi="Times New Roman" w:cs="Times New Roman"/>
          <w:strike/>
          <w:color w:val="0D0D0D" w:themeColor="text1" w:themeTint="F2"/>
          <w:lang w:bidi="pl-PL"/>
        </w:rPr>
      </w:pPr>
    </w:p>
    <w:tbl>
      <w:tblPr>
        <w:tblStyle w:val="Tabela-Siatka"/>
        <w:tblW w:w="0" w:type="auto"/>
        <w:tblInd w:w="108" w:type="dxa"/>
        <w:tblLook w:val="04A0" w:firstRow="1" w:lastRow="0" w:firstColumn="1" w:lastColumn="0" w:noHBand="0" w:noVBand="1"/>
      </w:tblPr>
      <w:tblGrid>
        <w:gridCol w:w="3261"/>
        <w:gridCol w:w="1053"/>
      </w:tblGrid>
      <w:tr w:rsidR="00C660A6" w:rsidRPr="005B6DD5" w14:paraId="27132079" w14:textId="77777777" w:rsidTr="00D07121">
        <w:tc>
          <w:tcPr>
            <w:tcW w:w="3261" w:type="dxa"/>
            <w:tcBorders>
              <w:top w:val="single" w:sz="4" w:space="0" w:color="auto"/>
              <w:left w:val="single" w:sz="4" w:space="0" w:color="auto"/>
              <w:bottom w:val="single" w:sz="4" w:space="0" w:color="auto"/>
              <w:right w:val="single" w:sz="4" w:space="0" w:color="auto"/>
            </w:tcBorders>
            <w:vAlign w:val="bottom"/>
            <w:hideMark/>
          </w:tcPr>
          <w:p w14:paraId="56CBE617" w14:textId="77777777" w:rsidR="00C660A6" w:rsidRPr="005B6DD5" w:rsidRDefault="00C660A6" w:rsidP="003525D8">
            <w:pPr>
              <w:spacing w:line="22" w:lineRule="atLeast"/>
              <w:ind w:left="398" w:hanging="398"/>
              <w:rPr>
                <w:rFonts w:ascii="Times New Roman" w:hAnsi="Times New Roman" w:cs="Times New Roman"/>
              </w:rPr>
            </w:pPr>
            <w:r w:rsidRPr="005B6DD5">
              <w:rPr>
                <w:rFonts w:ascii="Times New Roman" w:hAnsi="Times New Roman" w:cs="Times New Roman"/>
              </w:rPr>
              <w:t>Nazwa kryterium</w:t>
            </w:r>
          </w:p>
        </w:tc>
        <w:tc>
          <w:tcPr>
            <w:tcW w:w="1053" w:type="dxa"/>
            <w:tcBorders>
              <w:top w:val="single" w:sz="4" w:space="0" w:color="auto"/>
              <w:left w:val="single" w:sz="4" w:space="0" w:color="auto"/>
              <w:bottom w:val="single" w:sz="4" w:space="0" w:color="auto"/>
              <w:right w:val="single" w:sz="4" w:space="0" w:color="auto"/>
            </w:tcBorders>
            <w:vAlign w:val="bottom"/>
            <w:hideMark/>
          </w:tcPr>
          <w:p w14:paraId="6746ED86" w14:textId="77777777" w:rsidR="00C660A6" w:rsidRPr="005B6DD5" w:rsidRDefault="00C660A6" w:rsidP="003525D8">
            <w:pPr>
              <w:spacing w:line="22" w:lineRule="atLeast"/>
              <w:ind w:left="398" w:hanging="398"/>
              <w:rPr>
                <w:rFonts w:ascii="Times New Roman" w:hAnsi="Times New Roman" w:cs="Times New Roman"/>
              </w:rPr>
            </w:pPr>
            <w:r w:rsidRPr="005B6DD5">
              <w:rPr>
                <w:rFonts w:ascii="Times New Roman" w:hAnsi="Times New Roman" w:cs="Times New Roman"/>
              </w:rPr>
              <w:t>Waga %</w:t>
            </w:r>
          </w:p>
        </w:tc>
      </w:tr>
      <w:tr w:rsidR="00C660A6" w:rsidRPr="005B6DD5" w14:paraId="304F9CB8" w14:textId="77777777" w:rsidTr="00D07121">
        <w:trPr>
          <w:trHeight w:val="363"/>
        </w:trPr>
        <w:tc>
          <w:tcPr>
            <w:tcW w:w="3261" w:type="dxa"/>
            <w:tcBorders>
              <w:top w:val="single" w:sz="4" w:space="0" w:color="auto"/>
              <w:left w:val="single" w:sz="4" w:space="0" w:color="auto"/>
              <w:bottom w:val="single" w:sz="4" w:space="0" w:color="auto"/>
              <w:right w:val="single" w:sz="4" w:space="0" w:color="auto"/>
            </w:tcBorders>
            <w:vAlign w:val="bottom"/>
            <w:hideMark/>
          </w:tcPr>
          <w:p w14:paraId="23D17FED" w14:textId="77777777" w:rsidR="00C660A6" w:rsidRPr="005B6DD5" w:rsidRDefault="00C660A6" w:rsidP="003525D8">
            <w:pPr>
              <w:spacing w:line="22" w:lineRule="atLeast"/>
              <w:ind w:left="398" w:hanging="398"/>
              <w:rPr>
                <w:rFonts w:ascii="Times New Roman" w:hAnsi="Times New Roman" w:cs="Times New Roman"/>
              </w:rPr>
            </w:pPr>
            <w:r w:rsidRPr="005B6DD5">
              <w:rPr>
                <w:rFonts w:ascii="Times New Roman" w:hAnsi="Times New Roman" w:cs="Times New Roman"/>
              </w:rPr>
              <w:t>Cena</w:t>
            </w:r>
          </w:p>
        </w:tc>
        <w:tc>
          <w:tcPr>
            <w:tcW w:w="1053" w:type="dxa"/>
            <w:tcBorders>
              <w:top w:val="single" w:sz="4" w:space="0" w:color="auto"/>
              <w:left w:val="single" w:sz="4" w:space="0" w:color="auto"/>
              <w:bottom w:val="single" w:sz="4" w:space="0" w:color="auto"/>
              <w:right w:val="single" w:sz="4" w:space="0" w:color="auto"/>
            </w:tcBorders>
            <w:vAlign w:val="bottom"/>
            <w:hideMark/>
          </w:tcPr>
          <w:p w14:paraId="372562E4" w14:textId="77777777" w:rsidR="00C660A6" w:rsidRPr="005B6DD5" w:rsidRDefault="00C660A6" w:rsidP="003525D8">
            <w:pPr>
              <w:spacing w:line="22" w:lineRule="atLeast"/>
              <w:ind w:left="398" w:hanging="398"/>
              <w:rPr>
                <w:rFonts w:ascii="Times New Roman" w:hAnsi="Times New Roman" w:cs="Times New Roman"/>
              </w:rPr>
            </w:pPr>
            <w:r w:rsidRPr="005B6DD5">
              <w:rPr>
                <w:rFonts w:ascii="Times New Roman" w:hAnsi="Times New Roman" w:cs="Times New Roman"/>
              </w:rPr>
              <w:t>60</w:t>
            </w:r>
          </w:p>
        </w:tc>
      </w:tr>
      <w:tr w:rsidR="00C660A6" w:rsidRPr="005B6DD5" w14:paraId="70E1C7BE" w14:textId="77777777" w:rsidTr="00D07121">
        <w:tc>
          <w:tcPr>
            <w:tcW w:w="3261" w:type="dxa"/>
            <w:tcBorders>
              <w:top w:val="single" w:sz="4" w:space="0" w:color="auto"/>
              <w:left w:val="single" w:sz="4" w:space="0" w:color="auto"/>
              <w:bottom w:val="single" w:sz="4" w:space="0" w:color="auto"/>
              <w:right w:val="single" w:sz="4" w:space="0" w:color="auto"/>
            </w:tcBorders>
            <w:vAlign w:val="bottom"/>
            <w:hideMark/>
          </w:tcPr>
          <w:p w14:paraId="793C1B27" w14:textId="77777777" w:rsidR="00C660A6" w:rsidRPr="005B6DD5" w:rsidRDefault="00C660A6" w:rsidP="003525D8">
            <w:pPr>
              <w:spacing w:line="22" w:lineRule="atLeast"/>
              <w:ind w:left="398" w:hanging="398"/>
              <w:rPr>
                <w:rFonts w:ascii="Times New Roman" w:hAnsi="Times New Roman" w:cs="Times New Roman"/>
              </w:rPr>
            </w:pPr>
            <w:r w:rsidRPr="005B6DD5">
              <w:rPr>
                <w:rFonts w:ascii="Times New Roman" w:hAnsi="Times New Roman" w:cs="Times New Roman"/>
              </w:rPr>
              <w:t>Gotowość</w:t>
            </w:r>
          </w:p>
        </w:tc>
        <w:tc>
          <w:tcPr>
            <w:tcW w:w="1053" w:type="dxa"/>
            <w:tcBorders>
              <w:top w:val="single" w:sz="4" w:space="0" w:color="auto"/>
              <w:left w:val="single" w:sz="4" w:space="0" w:color="auto"/>
              <w:bottom w:val="single" w:sz="4" w:space="0" w:color="auto"/>
              <w:right w:val="single" w:sz="4" w:space="0" w:color="auto"/>
            </w:tcBorders>
            <w:vAlign w:val="bottom"/>
            <w:hideMark/>
          </w:tcPr>
          <w:p w14:paraId="11EA9EFB" w14:textId="77777777" w:rsidR="00C660A6" w:rsidRPr="005B6DD5" w:rsidRDefault="00C660A6" w:rsidP="003525D8">
            <w:pPr>
              <w:spacing w:line="22" w:lineRule="atLeast"/>
              <w:ind w:left="398" w:hanging="398"/>
              <w:rPr>
                <w:rFonts w:ascii="Times New Roman" w:hAnsi="Times New Roman" w:cs="Times New Roman"/>
              </w:rPr>
            </w:pPr>
            <w:r w:rsidRPr="005B6DD5">
              <w:rPr>
                <w:rFonts w:ascii="Times New Roman" w:hAnsi="Times New Roman" w:cs="Times New Roman"/>
              </w:rPr>
              <w:t>40</w:t>
            </w:r>
          </w:p>
        </w:tc>
      </w:tr>
    </w:tbl>
    <w:p w14:paraId="20B8A595" w14:textId="77777777" w:rsidR="00C660A6" w:rsidRPr="005B6DD5" w:rsidRDefault="00C660A6" w:rsidP="003525D8">
      <w:pPr>
        <w:autoSpaceDE w:val="0"/>
        <w:autoSpaceDN w:val="0"/>
        <w:adjustRightInd w:val="0"/>
        <w:spacing w:line="22" w:lineRule="atLeast"/>
        <w:ind w:left="142"/>
        <w:rPr>
          <w:rFonts w:ascii="Times New Roman" w:hAnsi="Times New Roman" w:cs="Times New Roman"/>
          <w:color w:val="0D0D0D" w:themeColor="text1" w:themeTint="F2"/>
          <w:lang w:bidi="pl-PL"/>
        </w:rPr>
      </w:pPr>
    </w:p>
    <w:p w14:paraId="66B50BC9" w14:textId="77777777" w:rsidR="00C660A6" w:rsidRPr="005B6DD5" w:rsidRDefault="00C660A6" w:rsidP="003525D8">
      <w:pPr>
        <w:autoSpaceDE w:val="0"/>
        <w:autoSpaceDN w:val="0"/>
        <w:adjustRightInd w:val="0"/>
        <w:spacing w:line="22" w:lineRule="atLeast"/>
        <w:ind w:left="142"/>
        <w:rPr>
          <w:rFonts w:ascii="Times New Roman" w:hAnsi="Times New Roman" w:cs="Times New Roman"/>
          <w:color w:val="0D0D0D" w:themeColor="text1" w:themeTint="F2"/>
          <w:lang w:bidi="pl-PL"/>
        </w:rPr>
      </w:pPr>
      <w:r w:rsidRPr="005B6DD5">
        <w:rPr>
          <w:rFonts w:ascii="Times New Roman" w:hAnsi="Times New Roman" w:cs="Times New Roman"/>
          <w:color w:val="0D0D0D" w:themeColor="text1" w:themeTint="F2"/>
          <w:lang w:bidi="pl-PL"/>
        </w:rPr>
        <w:t xml:space="preserve">Zamawiający dokona oceny ofert przyznając punkty w ramach poszczególnych kryteriów oceny ofert, wg zasady 1% = 1 pkt.  </w:t>
      </w:r>
      <w:r w:rsidRPr="005B6DD5">
        <w:rPr>
          <w:rFonts w:ascii="Times New Roman" w:hAnsi="Times New Roman" w:cs="Times New Roman"/>
          <w:color w:val="0D0D0D" w:themeColor="text1" w:themeTint="F2"/>
          <w:lang w:bidi="pl-PL"/>
        </w:rPr>
        <w:tab/>
      </w:r>
    </w:p>
    <w:p w14:paraId="4A9202DF" w14:textId="77777777" w:rsidR="00C660A6" w:rsidRPr="005B6DD5" w:rsidRDefault="00C660A6" w:rsidP="003525D8">
      <w:pPr>
        <w:autoSpaceDE w:val="0"/>
        <w:autoSpaceDN w:val="0"/>
        <w:adjustRightInd w:val="0"/>
        <w:spacing w:line="22" w:lineRule="atLeast"/>
        <w:ind w:left="142"/>
        <w:rPr>
          <w:rFonts w:ascii="Times New Roman" w:hAnsi="Times New Roman" w:cs="Times New Roman"/>
          <w:color w:val="0D0D0D" w:themeColor="text1" w:themeTint="F2"/>
          <w:lang w:bidi="pl-PL"/>
        </w:rPr>
      </w:pPr>
    </w:p>
    <w:p w14:paraId="5E851195" w14:textId="1248F0CD" w:rsidR="00C660A6" w:rsidRPr="005B6DD5" w:rsidRDefault="00C660A6" w:rsidP="003525D8">
      <w:pPr>
        <w:autoSpaceDE w:val="0"/>
        <w:autoSpaceDN w:val="0"/>
        <w:adjustRightInd w:val="0"/>
        <w:spacing w:line="22" w:lineRule="atLeast"/>
        <w:ind w:left="142"/>
        <w:jc w:val="both"/>
        <w:rPr>
          <w:rFonts w:ascii="Times New Roman" w:hAnsi="Times New Roman" w:cs="Times New Roman"/>
          <w:b/>
          <w:color w:val="0D0D0D" w:themeColor="text1" w:themeTint="F2"/>
          <w:lang w:bidi="pl-PL"/>
        </w:rPr>
      </w:pPr>
      <w:r w:rsidRPr="005B6DD5">
        <w:rPr>
          <w:rFonts w:ascii="Times New Roman" w:hAnsi="Times New Roman" w:cs="Times New Roman"/>
          <w:color w:val="0D0D0D" w:themeColor="text1" w:themeTint="F2"/>
          <w:lang w:bidi="pl-PL"/>
        </w:rPr>
        <w:t xml:space="preserve">a) W </w:t>
      </w:r>
      <w:r w:rsidRPr="005B6DD5">
        <w:rPr>
          <w:rFonts w:ascii="Times New Roman" w:hAnsi="Times New Roman" w:cs="Times New Roman"/>
          <w:b/>
          <w:color w:val="0D0D0D" w:themeColor="text1" w:themeTint="F2"/>
          <w:lang w:bidi="pl-PL"/>
        </w:rPr>
        <w:t xml:space="preserve">kryterium ,,Cena'' – </w:t>
      </w:r>
      <w:r w:rsidRPr="005B6DD5">
        <w:rPr>
          <w:rFonts w:ascii="Times New Roman" w:hAnsi="Times New Roman" w:cs="Times New Roman"/>
          <w:b/>
          <w:color w:val="0D0D0D" w:themeColor="text1" w:themeTint="F2"/>
          <w:u w:val="single"/>
          <w:lang w:bidi="pl-PL"/>
        </w:rPr>
        <w:t>cena obejmuje wszystkie koszty związane z przyjęciem zwierzęcia do schroniska</w:t>
      </w:r>
      <w:r w:rsidRPr="005B6DD5">
        <w:rPr>
          <w:rFonts w:ascii="Times New Roman" w:hAnsi="Times New Roman" w:cs="Times New Roman"/>
          <w:b/>
          <w:color w:val="0D0D0D" w:themeColor="text1" w:themeTint="F2"/>
          <w:lang w:bidi="pl-PL"/>
        </w:rPr>
        <w:t xml:space="preserve">, w tym w szczególności: </w:t>
      </w:r>
      <w:r w:rsidRPr="005B6DD5">
        <w:rPr>
          <w:rFonts w:ascii="Times New Roman" w:hAnsi="Times New Roman" w:cs="Times New Roman"/>
          <w:b/>
          <w:bCs/>
          <w:color w:val="0D0D0D" w:themeColor="text1" w:themeTint="F2"/>
          <w:lang w:bidi="pl-PL"/>
        </w:rPr>
        <w:t>w razie potrzeby oznakowanie czipem, przeprowadzenie oględzin ich stanu zdrowia i wykonanie zabiegów związanych z przyjęciem do schroniska, a w szczególności odrobaczenie, założenie książeczki zdrowia, zaszczepienie i poddanie kwarantannie,</w:t>
      </w:r>
      <w:r w:rsidRPr="005B6DD5">
        <w:rPr>
          <w:rFonts w:ascii="Times New Roman" w:hAnsi="Times New Roman" w:cs="Times New Roman"/>
          <w:b/>
          <w:color w:val="0D0D0D" w:themeColor="text1" w:themeTint="F2"/>
          <w:lang w:bidi="pl-PL"/>
        </w:rPr>
        <w:t xml:space="preserve"> kastrację bądź sterylizację oraz koszty wszelkich zabiegów</w:t>
      </w:r>
      <w:r w:rsidR="009705CC">
        <w:rPr>
          <w:rFonts w:ascii="Times New Roman" w:hAnsi="Times New Roman" w:cs="Times New Roman"/>
          <w:b/>
          <w:color w:val="0D0D0D" w:themeColor="text1" w:themeTint="F2"/>
          <w:lang w:bidi="pl-PL"/>
        </w:rPr>
        <w:t>;</w:t>
      </w:r>
      <w:r w:rsidRPr="005B6DD5">
        <w:rPr>
          <w:rFonts w:ascii="Times New Roman" w:hAnsi="Times New Roman" w:cs="Times New Roman"/>
          <w:b/>
          <w:u w:val="single"/>
          <w:lang w:bidi="pl-PL"/>
        </w:rPr>
        <w:t xml:space="preserve"> </w:t>
      </w:r>
      <w:r w:rsidRPr="005B6DD5">
        <w:rPr>
          <w:rFonts w:ascii="Times New Roman" w:eastAsiaTheme="minorHAnsi" w:hAnsi="Times New Roman" w:cs="Times New Roman"/>
          <w:b/>
          <w:bCs/>
          <w:u w:val="single"/>
          <w:lang w:eastAsia="en-US"/>
        </w:rPr>
        <w:t>cena obejmu</w:t>
      </w:r>
      <w:r w:rsidRPr="005B6DD5">
        <w:rPr>
          <w:rFonts w:ascii="Times New Roman" w:hAnsi="Times New Roman" w:cs="Times New Roman"/>
          <w:b/>
          <w:bCs/>
          <w:u w:val="single"/>
          <w:lang w:bidi="pl-PL"/>
        </w:rPr>
        <w:t>je</w:t>
      </w:r>
      <w:r w:rsidRPr="005B6DD5">
        <w:rPr>
          <w:rFonts w:ascii="Times New Roman" w:hAnsi="Times New Roman" w:cs="Times New Roman"/>
          <w:b/>
          <w:u w:val="single"/>
          <w:lang w:bidi="pl-PL"/>
        </w:rPr>
        <w:t xml:space="preserve"> także całkowity koszt dożywotniego utrzymania lub utrzymania psa do chwili adopcji</w:t>
      </w:r>
      <w:r w:rsidR="000202AD">
        <w:rPr>
          <w:rFonts w:ascii="Times New Roman" w:hAnsi="Times New Roman" w:cs="Times New Roman"/>
          <w:b/>
          <w:color w:val="0D0D0D" w:themeColor="text1" w:themeTint="F2"/>
          <w:lang w:bidi="pl-PL"/>
        </w:rPr>
        <w:t>.</w:t>
      </w:r>
      <w:r w:rsidRPr="005B6DD5">
        <w:rPr>
          <w:rFonts w:ascii="Times New Roman" w:hAnsi="Times New Roman" w:cs="Times New Roman"/>
          <w:b/>
          <w:color w:val="0D0D0D" w:themeColor="text1" w:themeTint="F2"/>
          <w:lang w:bidi="pl-PL"/>
        </w:rPr>
        <w:t xml:space="preserve"> </w:t>
      </w:r>
    </w:p>
    <w:p w14:paraId="32006289" w14:textId="77777777" w:rsidR="00C660A6" w:rsidRPr="005B6DD5" w:rsidRDefault="00C660A6" w:rsidP="003525D8">
      <w:pPr>
        <w:autoSpaceDE w:val="0"/>
        <w:autoSpaceDN w:val="0"/>
        <w:adjustRightInd w:val="0"/>
        <w:spacing w:line="22" w:lineRule="atLeast"/>
        <w:ind w:left="142"/>
        <w:jc w:val="both"/>
        <w:rPr>
          <w:rFonts w:ascii="Times New Roman" w:hAnsi="Times New Roman" w:cs="Times New Roman"/>
          <w:color w:val="0D0D0D" w:themeColor="text1" w:themeTint="F2"/>
          <w:lang w:bidi="pl-PL"/>
        </w:rPr>
      </w:pPr>
      <w:r w:rsidRPr="005B6DD5">
        <w:rPr>
          <w:rFonts w:ascii="Times New Roman" w:hAnsi="Times New Roman" w:cs="Times New Roman"/>
          <w:color w:val="0D0D0D" w:themeColor="text1" w:themeTint="F2"/>
          <w:lang w:bidi="pl-PL"/>
        </w:rPr>
        <w:t xml:space="preserve">Punkty zostaną obliczone wg wzoru: </w:t>
      </w:r>
    </w:p>
    <w:p w14:paraId="53D100B4" w14:textId="77777777" w:rsidR="00C660A6" w:rsidRPr="005B6DD5" w:rsidRDefault="00C660A6" w:rsidP="003525D8">
      <w:pPr>
        <w:autoSpaceDE w:val="0"/>
        <w:autoSpaceDN w:val="0"/>
        <w:adjustRightInd w:val="0"/>
        <w:spacing w:line="22" w:lineRule="atLeast"/>
        <w:ind w:left="142"/>
        <w:rPr>
          <w:rFonts w:ascii="Times New Roman" w:hAnsi="Times New Roman" w:cs="Times New Roman"/>
          <w:color w:val="0D0D0D" w:themeColor="text1" w:themeTint="F2"/>
          <w:lang w:bidi="pl-PL"/>
        </w:rPr>
      </w:pPr>
    </w:p>
    <w:p w14:paraId="1414D88D" w14:textId="77777777" w:rsidR="00C660A6" w:rsidRPr="005B6DD5" w:rsidRDefault="00C660A6" w:rsidP="003525D8">
      <w:pPr>
        <w:autoSpaceDE w:val="0"/>
        <w:autoSpaceDN w:val="0"/>
        <w:adjustRightInd w:val="0"/>
        <w:spacing w:line="22" w:lineRule="atLeast"/>
        <w:ind w:left="142"/>
        <w:rPr>
          <w:rFonts w:ascii="Times New Roman" w:hAnsi="Times New Roman" w:cs="Times New Roman"/>
          <w:color w:val="0D0D0D" w:themeColor="text1" w:themeTint="F2"/>
          <w:u w:val="single"/>
          <w:lang w:bidi="pl-PL"/>
        </w:rPr>
      </w:pPr>
      <w:r w:rsidRPr="005B6DD5">
        <w:rPr>
          <w:rFonts w:ascii="Times New Roman" w:hAnsi="Times New Roman" w:cs="Times New Roman"/>
          <w:color w:val="0D0D0D" w:themeColor="text1" w:themeTint="F2"/>
          <w:u w:val="single"/>
          <w:lang w:bidi="pl-PL"/>
        </w:rPr>
        <w:t>W</w:t>
      </w:r>
      <w:r w:rsidRPr="005B6DD5">
        <w:rPr>
          <w:rFonts w:ascii="Times New Roman" w:hAnsi="Times New Roman" w:cs="Times New Roman"/>
          <w:color w:val="0D0D0D" w:themeColor="text1" w:themeTint="F2"/>
          <w:u w:val="single"/>
          <w:vertAlign w:val="subscript"/>
          <w:lang w:bidi="pl-PL"/>
        </w:rPr>
        <w:t>Cp</w:t>
      </w:r>
      <w:r w:rsidRPr="005B6DD5">
        <w:rPr>
          <w:rFonts w:ascii="Times New Roman" w:hAnsi="Times New Roman" w:cs="Times New Roman"/>
          <w:color w:val="0D0D0D" w:themeColor="text1" w:themeTint="F2"/>
          <w:u w:val="single"/>
          <w:lang w:bidi="pl-PL"/>
        </w:rPr>
        <w:t xml:space="preserve"> = Cn/Cp x 60 pkt</w:t>
      </w:r>
    </w:p>
    <w:p w14:paraId="7EC466EB" w14:textId="77777777" w:rsidR="00C660A6" w:rsidRPr="005B6DD5" w:rsidRDefault="00C660A6" w:rsidP="003525D8">
      <w:pPr>
        <w:autoSpaceDE w:val="0"/>
        <w:autoSpaceDN w:val="0"/>
        <w:adjustRightInd w:val="0"/>
        <w:spacing w:line="22" w:lineRule="atLeast"/>
        <w:ind w:left="142"/>
        <w:rPr>
          <w:rFonts w:ascii="Times New Roman" w:hAnsi="Times New Roman" w:cs="Times New Roman"/>
          <w:color w:val="0D0D0D" w:themeColor="text1" w:themeTint="F2"/>
          <w:lang w:bidi="pl-PL"/>
        </w:rPr>
      </w:pPr>
      <w:r w:rsidRPr="005B6DD5">
        <w:rPr>
          <w:rFonts w:ascii="Times New Roman" w:hAnsi="Times New Roman" w:cs="Times New Roman"/>
          <w:color w:val="0D0D0D" w:themeColor="text1" w:themeTint="F2"/>
          <w:lang w:bidi="pl-PL"/>
        </w:rPr>
        <w:t>Cn</w:t>
      </w:r>
      <w:r w:rsidRPr="005B6DD5">
        <w:rPr>
          <w:rFonts w:ascii="Times New Roman" w:hAnsi="Times New Roman" w:cs="Times New Roman"/>
          <w:color w:val="0D0D0D" w:themeColor="text1" w:themeTint="F2"/>
          <w:lang w:bidi="pl-PL"/>
        </w:rPr>
        <w:tab/>
        <w:t xml:space="preserve">- najniższa oferowana cena </w:t>
      </w:r>
    </w:p>
    <w:p w14:paraId="4FAD536F" w14:textId="77777777" w:rsidR="00C660A6" w:rsidRPr="005B6DD5" w:rsidRDefault="00C660A6" w:rsidP="003525D8">
      <w:pPr>
        <w:autoSpaceDE w:val="0"/>
        <w:autoSpaceDN w:val="0"/>
        <w:adjustRightInd w:val="0"/>
        <w:spacing w:line="22" w:lineRule="atLeast"/>
        <w:ind w:left="142"/>
        <w:rPr>
          <w:rFonts w:ascii="Times New Roman" w:hAnsi="Times New Roman" w:cs="Times New Roman"/>
          <w:color w:val="0D0D0D" w:themeColor="text1" w:themeTint="F2"/>
          <w:lang w:bidi="pl-PL"/>
        </w:rPr>
      </w:pPr>
      <w:r w:rsidRPr="005B6DD5">
        <w:rPr>
          <w:rFonts w:ascii="Times New Roman" w:hAnsi="Times New Roman" w:cs="Times New Roman"/>
          <w:color w:val="0D0D0D" w:themeColor="text1" w:themeTint="F2"/>
          <w:lang w:bidi="pl-PL"/>
        </w:rPr>
        <w:t>Cp</w:t>
      </w:r>
      <w:r w:rsidRPr="005B6DD5">
        <w:rPr>
          <w:rFonts w:ascii="Times New Roman" w:hAnsi="Times New Roman" w:cs="Times New Roman"/>
          <w:color w:val="0D0D0D" w:themeColor="text1" w:themeTint="F2"/>
          <w:lang w:bidi="pl-PL"/>
        </w:rPr>
        <w:tab/>
        <w:t xml:space="preserve">- cena oferty porównywanej </w:t>
      </w:r>
    </w:p>
    <w:p w14:paraId="4766B226" w14:textId="77777777" w:rsidR="00C660A6" w:rsidRPr="005B6DD5" w:rsidRDefault="00C660A6" w:rsidP="003525D8">
      <w:pPr>
        <w:autoSpaceDE w:val="0"/>
        <w:autoSpaceDN w:val="0"/>
        <w:adjustRightInd w:val="0"/>
        <w:spacing w:line="22" w:lineRule="atLeast"/>
        <w:ind w:left="142"/>
        <w:rPr>
          <w:rFonts w:ascii="Times New Roman" w:hAnsi="Times New Roman" w:cs="Times New Roman"/>
          <w:color w:val="0D0D0D" w:themeColor="text1" w:themeTint="F2"/>
          <w:lang w:bidi="pl-PL"/>
        </w:rPr>
      </w:pPr>
      <w:r w:rsidRPr="005B6DD5">
        <w:rPr>
          <w:rFonts w:ascii="Times New Roman" w:hAnsi="Times New Roman" w:cs="Times New Roman"/>
          <w:color w:val="0D0D0D" w:themeColor="text1" w:themeTint="F2"/>
          <w:lang w:bidi="pl-PL"/>
        </w:rPr>
        <w:t>W</w:t>
      </w:r>
      <w:r w:rsidRPr="005B6DD5">
        <w:rPr>
          <w:rFonts w:ascii="Times New Roman" w:hAnsi="Times New Roman" w:cs="Times New Roman"/>
          <w:color w:val="0D0D0D" w:themeColor="text1" w:themeTint="F2"/>
          <w:vertAlign w:val="subscript"/>
          <w:lang w:bidi="pl-PL"/>
        </w:rPr>
        <w:t xml:space="preserve">Cp </w:t>
      </w:r>
      <w:r w:rsidRPr="005B6DD5">
        <w:rPr>
          <w:rFonts w:ascii="Times New Roman" w:hAnsi="Times New Roman" w:cs="Times New Roman"/>
          <w:color w:val="0D0D0D" w:themeColor="text1" w:themeTint="F2"/>
          <w:vertAlign w:val="subscript"/>
          <w:lang w:bidi="pl-PL"/>
        </w:rPr>
        <w:tab/>
      </w:r>
      <w:r w:rsidRPr="005B6DD5">
        <w:rPr>
          <w:rFonts w:ascii="Times New Roman" w:hAnsi="Times New Roman" w:cs="Times New Roman"/>
          <w:color w:val="0D0D0D" w:themeColor="text1" w:themeTint="F2"/>
          <w:lang w:bidi="pl-PL"/>
        </w:rPr>
        <w:t xml:space="preserve">- waga ceny przyjęcia </w:t>
      </w:r>
    </w:p>
    <w:p w14:paraId="49CD3A10" w14:textId="77777777" w:rsidR="00C660A6" w:rsidRPr="005B6DD5" w:rsidRDefault="00C660A6" w:rsidP="003525D8">
      <w:pPr>
        <w:autoSpaceDE w:val="0"/>
        <w:autoSpaceDN w:val="0"/>
        <w:adjustRightInd w:val="0"/>
        <w:spacing w:line="22" w:lineRule="atLeast"/>
        <w:ind w:left="142"/>
        <w:rPr>
          <w:rFonts w:ascii="Times New Roman" w:hAnsi="Times New Roman" w:cs="Times New Roman"/>
          <w:color w:val="0D0D0D" w:themeColor="text1" w:themeTint="F2"/>
          <w:lang w:bidi="pl-PL"/>
        </w:rPr>
      </w:pPr>
    </w:p>
    <w:p w14:paraId="613964FB" w14:textId="77777777" w:rsidR="00C660A6" w:rsidRPr="005B6DD5" w:rsidRDefault="00C660A6" w:rsidP="003525D8">
      <w:pPr>
        <w:autoSpaceDE w:val="0"/>
        <w:autoSpaceDN w:val="0"/>
        <w:adjustRightInd w:val="0"/>
        <w:spacing w:line="22" w:lineRule="atLeast"/>
        <w:ind w:left="142"/>
        <w:rPr>
          <w:rFonts w:ascii="Times New Roman" w:hAnsi="Times New Roman" w:cs="Times New Roman"/>
          <w:color w:val="0D0D0D" w:themeColor="text1" w:themeTint="F2"/>
          <w:lang w:bidi="pl-PL"/>
        </w:rPr>
      </w:pPr>
      <w:r w:rsidRPr="005B6DD5">
        <w:rPr>
          <w:rFonts w:ascii="Times New Roman" w:hAnsi="Times New Roman" w:cs="Times New Roman"/>
          <w:color w:val="0D0D0D" w:themeColor="text1" w:themeTint="F2"/>
          <w:lang w:bidi="pl-PL"/>
        </w:rPr>
        <w:t>Oferta z najniższą ceną otrzyma maksymalną liczbę punktów - przy czym maksymalna liczba punktów w tym kryterium  to 60 - pozostałym ofertom przyznana zostanie proporcjonalnie mniejsza liczba punktów.</w:t>
      </w:r>
    </w:p>
    <w:p w14:paraId="71E3E3F9" w14:textId="77777777" w:rsidR="00C660A6" w:rsidRPr="005B6DD5" w:rsidRDefault="00C660A6" w:rsidP="003525D8">
      <w:pPr>
        <w:autoSpaceDE w:val="0"/>
        <w:autoSpaceDN w:val="0"/>
        <w:adjustRightInd w:val="0"/>
        <w:spacing w:line="22" w:lineRule="atLeast"/>
        <w:ind w:left="142"/>
        <w:rPr>
          <w:rFonts w:ascii="Times New Roman" w:hAnsi="Times New Roman" w:cs="Times New Roman"/>
          <w:color w:val="0D0D0D" w:themeColor="text1" w:themeTint="F2"/>
          <w:lang w:bidi="pl-PL"/>
        </w:rPr>
      </w:pPr>
    </w:p>
    <w:p w14:paraId="4EADABC9" w14:textId="7EE63506" w:rsidR="00C660A6" w:rsidRPr="005B6DD5" w:rsidRDefault="00C660A6" w:rsidP="003525D8">
      <w:pPr>
        <w:autoSpaceDE w:val="0"/>
        <w:autoSpaceDN w:val="0"/>
        <w:adjustRightInd w:val="0"/>
        <w:spacing w:line="22" w:lineRule="atLeast"/>
        <w:ind w:left="142"/>
        <w:rPr>
          <w:rFonts w:ascii="Times New Roman" w:hAnsi="Times New Roman" w:cs="Times New Roman"/>
        </w:rPr>
      </w:pPr>
      <w:r w:rsidRPr="005B6DD5">
        <w:rPr>
          <w:rFonts w:ascii="Times New Roman" w:hAnsi="Times New Roman" w:cs="Times New Roman"/>
          <w:color w:val="0D0D0D" w:themeColor="text1" w:themeTint="F2"/>
          <w:lang w:bidi="pl-PL"/>
        </w:rPr>
        <w:t xml:space="preserve">b) W </w:t>
      </w:r>
      <w:r w:rsidRPr="005B6DD5">
        <w:rPr>
          <w:rFonts w:ascii="Times New Roman" w:hAnsi="Times New Roman" w:cs="Times New Roman"/>
          <w:b/>
          <w:color w:val="0D0D0D" w:themeColor="text1" w:themeTint="F2"/>
          <w:lang w:bidi="pl-PL"/>
        </w:rPr>
        <w:t xml:space="preserve">kryterium </w:t>
      </w:r>
      <w:r w:rsidRPr="005B6DD5">
        <w:rPr>
          <w:rFonts w:ascii="Times New Roman" w:hAnsi="Times New Roman" w:cs="Times New Roman"/>
          <w:b/>
        </w:rPr>
        <w:t xml:space="preserve">”Gotowość” </w:t>
      </w:r>
      <w:r w:rsidRPr="005B6DD5">
        <w:rPr>
          <w:rFonts w:ascii="Times New Roman" w:hAnsi="Times New Roman" w:cs="Times New Roman"/>
        </w:rPr>
        <w:t>punkty są przyznawane za czas</w:t>
      </w:r>
      <w:r w:rsidR="009705CC">
        <w:rPr>
          <w:rFonts w:ascii="Times New Roman" w:hAnsi="Times New Roman" w:cs="Times New Roman"/>
        </w:rPr>
        <w:t>,</w:t>
      </w:r>
      <w:r w:rsidRPr="005B6DD5">
        <w:rPr>
          <w:rFonts w:ascii="Times New Roman" w:hAnsi="Times New Roman" w:cs="Times New Roman"/>
        </w:rPr>
        <w:t xml:space="preserve"> w jakim schronisko ma możliwość przyjęcia zwierząt do schroniska, który podało w wiadomości e-mail przedsiębiorcy odławiającemu zwierzęta oraz Gminie liczony od momentu zgłoszenia e-mailem zamiaru dostarczenia zwierzęcia przez przedsiębiorcę odławiającego zwierzęta i zostaną obliczone wg schematu:</w:t>
      </w:r>
    </w:p>
    <w:p w14:paraId="77A4203F" w14:textId="77777777" w:rsidR="00C660A6" w:rsidRPr="005B6DD5" w:rsidRDefault="00C660A6" w:rsidP="003525D8">
      <w:pPr>
        <w:autoSpaceDE w:val="0"/>
        <w:autoSpaceDN w:val="0"/>
        <w:adjustRightInd w:val="0"/>
        <w:spacing w:line="22" w:lineRule="atLeast"/>
        <w:ind w:left="142"/>
        <w:rPr>
          <w:rFonts w:ascii="Times New Roman" w:hAnsi="Times New Roman" w:cs="Times New Roman"/>
        </w:rPr>
      </w:pPr>
    </w:p>
    <w:p w14:paraId="6E76161B" w14:textId="77777777" w:rsidR="00C660A6" w:rsidRPr="005B6DD5" w:rsidRDefault="00C660A6" w:rsidP="003525D8">
      <w:pPr>
        <w:spacing w:line="22" w:lineRule="atLeast"/>
        <w:ind w:left="142"/>
        <w:jc w:val="both"/>
        <w:rPr>
          <w:rFonts w:ascii="Times New Roman" w:hAnsi="Times New Roman" w:cs="Times New Roman"/>
        </w:rPr>
      </w:pPr>
      <w:r w:rsidRPr="005B6DD5">
        <w:rPr>
          <w:rFonts w:ascii="Times New Roman" w:hAnsi="Times New Roman" w:cs="Times New Roman"/>
        </w:rPr>
        <w:t>1-10 godzin -  40pkt</w:t>
      </w:r>
    </w:p>
    <w:p w14:paraId="433B0883" w14:textId="77777777" w:rsidR="00C660A6" w:rsidRPr="005B6DD5" w:rsidRDefault="00C660A6" w:rsidP="003525D8">
      <w:pPr>
        <w:spacing w:line="22" w:lineRule="atLeast"/>
        <w:ind w:left="142"/>
        <w:jc w:val="both"/>
        <w:rPr>
          <w:rFonts w:ascii="Times New Roman" w:hAnsi="Times New Roman" w:cs="Times New Roman"/>
        </w:rPr>
      </w:pPr>
      <w:r w:rsidRPr="005B6DD5">
        <w:rPr>
          <w:rFonts w:ascii="Times New Roman" w:hAnsi="Times New Roman" w:cs="Times New Roman"/>
        </w:rPr>
        <w:t>11 do 24 godzin  - 30pkt</w:t>
      </w:r>
    </w:p>
    <w:p w14:paraId="4AC2696C" w14:textId="77777777" w:rsidR="00C660A6" w:rsidRPr="005B6DD5" w:rsidRDefault="00C660A6" w:rsidP="003525D8">
      <w:pPr>
        <w:spacing w:line="22" w:lineRule="atLeast"/>
        <w:ind w:left="142"/>
        <w:jc w:val="both"/>
        <w:rPr>
          <w:rFonts w:ascii="Times New Roman" w:hAnsi="Times New Roman" w:cs="Times New Roman"/>
        </w:rPr>
      </w:pPr>
      <w:r w:rsidRPr="005B6DD5">
        <w:rPr>
          <w:rFonts w:ascii="Times New Roman" w:hAnsi="Times New Roman" w:cs="Times New Roman"/>
        </w:rPr>
        <w:t>25  do 37 godzin - 20 pkt</w:t>
      </w:r>
    </w:p>
    <w:p w14:paraId="1F533A4A" w14:textId="77777777" w:rsidR="00C660A6" w:rsidRPr="005B6DD5" w:rsidRDefault="00C660A6" w:rsidP="003525D8">
      <w:pPr>
        <w:spacing w:line="22" w:lineRule="atLeast"/>
        <w:ind w:left="142"/>
        <w:jc w:val="both"/>
        <w:rPr>
          <w:rFonts w:ascii="Times New Roman" w:hAnsi="Times New Roman" w:cs="Times New Roman"/>
        </w:rPr>
      </w:pPr>
      <w:r w:rsidRPr="005B6DD5">
        <w:rPr>
          <w:rFonts w:ascii="Times New Roman" w:hAnsi="Times New Roman" w:cs="Times New Roman"/>
        </w:rPr>
        <w:t>38 do 48 godzin - 10 pkt</w:t>
      </w:r>
    </w:p>
    <w:p w14:paraId="0B847E90" w14:textId="2F30D394" w:rsidR="00D701C3" w:rsidRPr="00B4411A" w:rsidRDefault="00D701C3" w:rsidP="00B4411A">
      <w:pPr>
        <w:spacing w:line="264" w:lineRule="auto"/>
        <w:rPr>
          <w:rFonts w:asciiTheme="minorHAnsi" w:eastAsia="Times New Roman" w:hAnsiTheme="minorHAnsi" w:cstheme="minorHAnsi"/>
        </w:rPr>
      </w:pPr>
      <w:r w:rsidRPr="008359E7">
        <w:rPr>
          <w:rFonts w:ascii="Times New Roman" w:hAnsi="Times New Roman" w:cs="Times New Roman"/>
        </w:rPr>
        <w:t xml:space="preserve">Szczegółowy opis procedury przyjęcia zwierząt do schroniska znajduje się w </w:t>
      </w:r>
      <w:r w:rsidRPr="008359E7">
        <w:rPr>
          <w:rFonts w:asciiTheme="minorHAnsi" w:eastAsia="Times New Roman" w:hAnsiTheme="minorHAnsi" w:cstheme="minorHAnsi"/>
          <w:b/>
          <w:bCs/>
        </w:rPr>
        <w:t xml:space="preserve">§ 2 ust. 1 </w:t>
      </w:r>
      <w:r w:rsidRPr="008359E7">
        <w:rPr>
          <w:rFonts w:asciiTheme="minorHAnsi" w:eastAsia="Times New Roman" w:hAnsiTheme="minorHAnsi" w:cstheme="minorHAnsi"/>
        </w:rPr>
        <w:t>załącznika nr 8 do SWZ – projektowane postanowienia umowy.</w:t>
      </w:r>
    </w:p>
    <w:p w14:paraId="48D11304" w14:textId="74F80611" w:rsidR="000202AD" w:rsidRDefault="000202AD" w:rsidP="003525D8">
      <w:pPr>
        <w:spacing w:line="22" w:lineRule="atLeast"/>
        <w:jc w:val="both"/>
        <w:rPr>
          <w:rFonts w:ascii="Times New Roman" w:hAnsi="Times New Roman" w:cs="Times New Roman"/>
        </w:rPr>
      </w:pPr>
    </w:p>
    <w:p w14:paraId="56EFEB7E" w14:textId="10D7FB51" w:rsidR="00C660A6" w:rsidRPr="005B6DD5" w:rsidRDefault="00C660A6" w:rsidP="003525D8">
      <w:pPr>
        <w:spacing w:line="22" w:lineRule="atLeast"/>
        <w:jc w:val="both"/>
        <w:rPr>
          <w:rFonts w:ascii="Times New Roman" w:hAnsi="Times New Roman" w:cs="Times New Roman"/>
        </w:rPr>
      </w:pPr>
      <w:r w:rsidRPr="005B6DD5">
        <w:rPr>
          <w:rFonts w:ascii="Times New Roman" w:hAnsi="Times New Roman" w:cs="Times New Roman"/>
        </w:rPr>
        <w:t xml:space="preserve">Uwaga: </w:t>
      </w:r>
    </w:p>
    <w:p w14:paraId="4D2A2CF8" w14:textId="77777777" w:rsidR="00C660A6" w:rsidRPr="005B6DD5" w:rsidRDefault="00C660A6" w:rsidP="003525D8">
      <w:pPr>
        <w:spacing w:line="22" w:lineRule="atLeast"/>
        <w:jc w:val="both"/>
        <w:rPr>
          <w:rFonts w:ascii="Times New Roman" w:hAnsi="Times New Roman" w:cs="Times New Roman"/>
        </w:rPr>
      </w:pPr>
      <w:r w:rsidRPr="005B6DD5">
        <w:rPr>
          <w:rFonts w:ascii="Times New Roman" w:hAnsi="Times New Roman" w:cs="Times New Roman"/>
        </w:rPr>
        <w:lastRenderedPageBreak/>
        <w:t>Maksymalny czas przyjęcia to 48 godzin. Jeśli Wykonawca zaoferuje dłuższy czas w tym kryterium nie otrzyma punktów. Jeżeli Wykonawca w formularzu ofertowym nie zaznaczy żadnej z opcji w tym kryterium Zamawiający przyjmie, że w kryterium „Gotowość” Wykonawca zaoferował przyjęcie zwierzęcia do schroniska w przedziale „38 do 48 godzin”.</w:t>
      </w:r>
    </w:p>
    <w:p w14:paraId="660C0B05" w14:textId="77777777" w:rsidR="00C660A6" w:rsidRPr="005B6DD5" w:rsidRDefault="00C660A6" w:rsidP="003525D8">
      <w:pPr>
        <w:autoSpaceDE w:val="0"/>
        <w:autoSpaceDN w:val="0"/>
        <w:adjustRightInd w:val="0"/>
        <w:spacing w:line="22" w:lineRule="atLeast"/>
        <w:ind w:left="142"/>
        <w:rPr>
          <w:rFonts w:ascii="Times New Roman" w:hAnsi="Times New Roman" w:cs="Times New Roman"/>
          <w:strike/>
          <w:color w:val="0D0D0D" w:themeColor="text1" w:themeTint="F2"/>
          <w:lang w:bidi="pl-PL"/>
        </w:rPr>
      </w:pPr>
    </w:p>
    <w:p w14:paraId="770FB25A" w14:textId="30AE91B6" w:rsidR="00C660A6" w:rsidRPr="005B6DD5" w:rsidRDefault="000202AD" w:rsidP="003525D8">
      <w:pPr>
        <w:autoSpaceDE w:val="0"/>
        <w:autoSpaceDN w:val="0"/>
        <w:adjustRightInd w:val="0"/>
        <w:spacing w:line="22" w:lineRule="atLeast"/>
        <w:ind w:left="142"/>
        <w:rPr>
          <w:rFonts w:ascii="Times New Roman" w:hAnsi="Times New Roman" w:cs="Times New Roman"/>
          <w:color w:val="0D0D0D" w:themeColor="text1" w:themeTint="F2"/>
          <w:lang w:bidi="pl-PL"/>
        </w:rPr>
      </w:pPr>
      <w:r>
        <w:rPr>
          <w:rFonts w:ascii="Times New Roman" w:hAnsi="Times New Roman" w:cs="Times New Roman"/>
          <w:color w:val="0D0D0D" w:themeColor="text1" w:themeTint="F2"/>
          <w:lang w:bidi="pl-PL"/>
        </w:rPr>
        <w:t>c</w:t>
      </w:r>
      <w:r w:rsidR="00C660A6" w:rsidRPr="005B6DD5">
        <w:rPr>
          <w:rFonts w:ascii="Times New Roman" w:hAnsi="Times New Roman" w:cs="Times New Roman"/>
          <w:color w:val="0D0D0D" w:themeColor="text1" w:themeTint="F2"/>
          <w:lang w:bidi="pl-PL"/>
        </w:rPr>
        <w:t>)</w:t>
      </w:r>
      <w:r>
        <w:rPr>
          <w:rFonts w:ascii="Times New Roman" w:hAnsi="Times New Roman" w:cs="Times New Roman"/>
          <w:color w:val="0D0D0D" w:themeColor="text1" w:themeTint="F2"/>
          <w:lang w:bidi="pl-PL"/>
        </w:rPr>
        <w:t xml:space="preserve"> </w:t>
      </w:r>
      <w:r w:rsidR="00C660A6" w:rsidRPr="005B6DD5">
        <w:rPr>
          <w:rFonts w:ascii="Times New Roman" w:hAnsi="Times New Roman" w:cs="Times New Roman"/>
          <w:color w:val="0D0D0D" w:themeColor="text1" w:themeTint="F2"/>
          <w:lang w:bidi="pl-PL"/>
        </w:rPr>
        <w:t>Łączna ilość punktów we wszystkich kryteriach zostanie obliczona wg wzoru:</w:t>
      </w:r>
    </w:p>
    <w:p w14:paraId="303A2A58" w14:textId="118CD5A3" w:rsidR="00C660A6" w:rsidRPr="005B6DD5" w:rsidRDefault="00C660A6" w:rsidP="003525D8">
      <w:pPr>
        <w:autoSpaceDE w:val="0"/>
        <w:autoSpaceDN w:val="0"/>
        <w:adjustRightInd w:val="0"/>
        <w:spacing w:line="22" w:lineRule="atLeast"/>
        <w:ind w:left="142"/>
        <w:rPr>
          <w:rFonts w:ascii="Times New Roman" w:hAnsi="Times New Roman" w:cs="Times New Roman"/>
          <w:b/>
          <w:color w:val="0D0D0D" w:themeColor="text1" w:themeTint="F2"/>
          <w:u w:val="single"/>
          <w:lang w:bidi="pl-PL"/>
        </w:rPr>
      </w:pPr>
      <w:r w:rsidRPr="005B6DD5">
        <w:rPr>
          <w:rFonts w:ascii="Times New Roman" w:hAnsi="Times New Roman" w:cs="Times New Roman"/>
          <w:color w:val="0D0D0D" w:themeColor="text1" w:themeTint="F2"/>
          <w:lang w:bidi="pl-PL"/>
        </w:rPr>
        <w:tab/>
      </w:r>
      <w:r w:rsidRPr="005B6DD5">
        <w:rPr>
          <w:rFonts w:ascii="Times New Roman" w:hAnsi="Times New Roman" w:cs="Times New Roman"/>
          <w:b/>
          <w:color w:val="0D0D0D" w:themeColor="text1" w:themeTint="F2"/>
          <w:u w:val="single"/>
          <w:lang w:bidi="pl-PL"/>
        </w:rPr>
        <w:t xml:space="preserve"> </w:t>
      </w:r>
      <w:r w:rsidRPr="008359E7">
        <w:rPr>
          <w:rFonts w:ascii="Times New Roman" w:hAnsi="Times New Roman" w:cs="Times New Roman"/>
          <w:b/>
          <w:color w:val="0D0D0D" w:themeColor="text1" w:themeTint="F2"/>
          <w:u w:val="single"/>
          <w:lang w:bidi="pl-PL"/>
        </w:rPr>
        <w:t>W = W</w:t>
      </w:r>
      <w:r w:rsidRPr="008359E7">
        <w:rPr>
          <w:rFonts w:ascii="Times New Roman" w:hAnsi="Times New Roman" w:cs="Times New Roman"/>
          <w:b/>
          <w:color w:val="0D0D0D" w:themeColor="text1" w:themeTint="F2"/>
          <w:u w:val="single"/>
          <w:vertAlign w:val="subscript"/>
          <w:lang w:bidi="pl-PL"/>
        </w:rPr>
        <w:t>CP</w:t>
      </w:r>
      <w:r w:rsidRPr="008359E7">
        <w:rPr>
          <w:rFonts w:ascii="Times New Roman" w:hAnsi="Times New Roman" w:cs="Times New Roman"/>
          <w:b/>
          <w:color w:val="0D0D0D" w:themeColor="text1" w:themeTint="F2"/>
          <w:u w:val="single"/>
          <w:lang w:bidi="pl-PL"/>
        </w:rPr>
        <w:t>+ W</w:t>
      </w:r>
      <w:r w:rsidRPr="008359E7">
        <w:rPr>
          <w:rFonts w:ascii="Times New Roman" w:hAnsi="Times New Roman" w:cs="Times New Roman"/>
          <w:b/>
          <w:color w:val="0D0D0D" w:themeColor="text1" w:themeTint="F2"/>
          <w:u w:val="single"/>
          <w:vertAlign w:val="subscript"/>
          <w:lang w:bidi="pl-PL"/>
        </w:rPr>
        <w:t>G</w:t>
      </w:r>
    </w:p>
    <w:p w14:paraId="4277515A" w14:textId="77777777" w:rsidR="00C660A6" w:rsidRPr="005B6DD5" w:rsidRDefault="00C660A6" w:rsidP="003525D8">
      <w:pPr>
        <w:autoSpaceDE w:val="0"/>
        <w:autoSpaceDN w:val="0"/>
        <w:adjustRightInd w:val="0"/>
        <w:spacing w:line="22" w:lineRule="atLeast"/>
        <w:ind w:left="142"/>
        <w:rPr>
          <w:rFonts w:ascii="Times New Roman" w:hAnsi="Times New Roman" w:cs="Times New Roman"/>
          <w:color w:val="0D0D0D" w:themeColor="text1" w:themeTint="F2"/>
          <w:lang w:bidi="pl-PL"/>
        </w:rPr>
      </w:pPr>
      <w:r w:rsidRPr="005B6DD5">
        <w:rPr>
          <w:rFonts w:ascii="Times New Roman" w:hAnsi="Times New Roman" w:cs="Times New Roman"/>
          <w:color w:val="0D0D0D" w:themeColor="text1" w:themeTint="F2"/>
          <w:lang w:bidi="pl-PL"/>
        </w:rPr>
        <w:tab/>
        <w:t>W</w:t>
      </w:r>
      <w:r w:rsidRPr="005B6DD5">
        <w:rPr>
          <w:rFonts w:ascii="Times New Roman" w:hAnsi="Times New Roman" w:cs="Times New Roman"/>
          <w:color w:val="0D0D0D" w:themeColor="text1" w:themeTint="F2"/>
          <w:lang w:bidi="pl-PL"/>
        </w:rPr>
        <w:tab/>
        <w:t>- wynik łączny w punktach</w:t>
      </w:r>
    </w:p>
    <w:p w14:paraId="7678CC4C" w14:textId="77777777" w:rsidR="00C660A6" w:rsidRPr="005B6DD5" w:rsidRDefault="00C660A6" w:rsidP="003525D8">
      <w:pPr>
        <w:autoSpaceDE w:val="0"/>
        <w:autoSpaceDN w:val="0"/>
        <w:adjustRightInd w:val="0"/>
        <w:spacing w:line="22" w:lineRule="atLeast"/>
        <w:ind w:left="142" w:firstLine="567"/>
        <w:rPr>
          <w:rFonts w:ascii="Times New Roman" w:hAnsi="Times New Roman" w:cs="Times New Roman"/>
          <w:color w:val="0D0D0D" w:themeColor="text1" w:themeTint="F2"/>
          <w:lang w:bidi="pl-PL"/>
        </w:rPr>
      </w:pPr>
      <w:r w:rsidRPr="005B6DD5">
        <w:rPr>
          <w:rFonts w:ascii="Times New Roman" w:hAnsi="Times New Roman" w:cs="Times New Roman"/>
          <w:b/>
          <w:color w:val="0D0D0D" w:themeColor="text1" w:themeTint="F2"/>
          <w:lang w:bidi="pl-PL"/>
        </w:rPr>
        <w:t>W</w:t>
      </w:r>
      <w:r w:rsidRPr="005B6DD5">
        <w:rPr>
          <w:rFonts w:ascii="Times New Roman" w:hAnsi="Times New Roman" w:cs="Times New Roman"/>
          <w:b/>
          <w:color w:val="0D0D0D" w:themeColor="text1" w:themeTint="F2"/>
          <w:vertAlign w:val="subscript"/>
          <w:lang w:bidi="pl-PL"/>
        </w:rPr>
        <w:t>C</w:t>
      </w:r>
      <w:r w:rsidRPr="005B6DD5">
        <w:rPr>
          <w:rFonts w:ascii="Times New Roman" w:hAnsi="Times New Roman" w:cs="Times New Roman"/>
          <w:b/>
          <w:color w:val="0D0D0D" w:themeColor="text1" w:themeTint="F2"/>
          <w:vertAlign w:val="subscript"/>
          <w:lang w:bidi="pl-PL"/>
        </w:rPr>
        <w:tab/>
        <w:t xml:space="preserve">- </w:t>
      </w:r>
      <w:r w:rsidRPr="005B6DD5">
        <w:rPr>
          <w:rFonts w:ascii="Times New Roman" w:hAnsi="Times New Roman" w:cs="Times New Roman"/>
          <w:color w:val="0D0D0D" w:themeColor="text1" w:themeTint="F2"/>
          <w:lang w:bidi="pl-PL"/>
        </w:rPr>
        <w:t xml:space="preserve">liczba punktów w kryterium </w:t>
      </w:r>
      <w:r w:rsidRPr="005B6DD5">
        <w:rPr>
          <w:rFonts w:ascii="Times New Roman" w:hAnsi="Times New Roman" w:cs="Times New Roman"/>
        </w:rPr>
        <w:t>„Cena”</w:t>
      </w:r>
    </w:p>
    <w:p w14:paraId="13428150" w14:textId="77777777" w:rsidR="00C660A6" w:rsidRPr="005B6DD5" w:rsidRDefault="00C660A6" w:rsidP="003525D8">
      <w:pPr>
        <w:autoSpaceDE w:val="0"/>
        <w:autoSpaceDN w:val="0"/>
        <w:adjustRightInd w:val="0"/>
        <w:spacing w:line="22" w:lineRule="atLeast"/>
        <w:ind w:left="142"/>
        <w:rPr>
          <w:rFonts w:ascii="Times New Roman" w:hAnsi="Times New Roman" w:cs="Times New Roman"/>
          <w:lang w:bidi="pl-PL"/>
        </w:rPr>
      </w:pPr>
      <w:r w:rsidRPr="005B6DD5">
        <w:rPr>
          <w:rFonts w:ascii="Times New Roman" w:hAnsi="Times New Roman" w:cs="Times New Roman"/>
          <w:color w:val="0D0D0D" w:themeColor="text1" w:themeTint="F2"/>
          <w:lang w:bidi="pl-PL"/>
        </w:rPr>
        <w:tab/>
        <w:t>W</w:t>
      </w:r>
      <w:r w:rsidRPr="005B6DD5">
        <w:rPr>
          <w:rFonts w:ascii="Times New Roman" w:hAnsi="Times New Roman" w:cs="Times New Roman"/>
          <w:color w:val="0D0D0D" w:themeColor="text1" w:themeTint="F2"/>
          <w:vertAlign w:val="subscript"/>
          <w:lang w:bidi="pl-PL"/>
        </w:rPr>
        <w:t>G</w:t>
      </w:r>
      <w:r w:rsidRPr="005B6DD5">
        <w:rPr>
          <w:rFonts w:ascii="Times New Roman" w:hAnsi="Times New Roman" w:cs="Times New Roman"/>
          <w:color w:val="0D0D0D" w:themeColor="text1" w:themeTint="F2"/>
          <w:vertAlign w:val="subscript"/>
          <w:lang w:bidi="pl-PL"/>
        </w:rPr>
        <w:tab/>
      </w:r>
      <w:r w:rsidRPr="005B6DD5">
        <w:rPr>
          <w:rFonts w:ascii="Times New Roman" w:hAnsi="Times New Roman" w:cs="Times New Roman"/>
          <w:color w:val="0D0D0D" w:themeColor="text1" w:themeTint="F2"/>
          <w:lang w:bidi="pl-PL"/>
        </w:rPr>
        <w:t xml:space="preserve">- liczba punktów w kryterium </w:t>
      </w:r>
      <w:r w:rsidRPr="005B6DD5">
        <w:rPr>
          <w:rFonts w:ascii="Times New Roman" w:hAnsi="Times New Roman" w:cs="Times New Roman"/>
          <w:lang w:bidi="pl-PL"/>
        </w:rPr>
        <w:t>„Gotowość”</w:t>
      </w:r>
    </w:p>
    <w:p w14:paraId="79679DB8" w14:textId="77777777" w:rsidR="00C660A6" w:rsidRPr="005B6DD5" w:rsidRDefault="00C660A6" w:rsidP="003525D8">
      <w:pPr>
        <w:autoSpaceDE w:val="0"/>
        <w:autoSpaceDN w:val="0"/>
        <w:adjustRightInd w:val="0"/>
        <w:spacing w:line="22" w:lineRule="atLeast"/>
        <w:ind w:left="142"/>
        <w:rPr>
          <w:rFonts w:ascii="Times New Roman" w:hAnsi="Times New Roman" w:cs="Times New Roman"/>
          <w:color w:val="0D0D0D" w:themeColor="text1" w:themeTint="F2"/>
          <w:vertAlign w:val="subscript"/>
          <w:lang w:bidi="pl-PL"/>
        </w:rPr>
      </w:pPr>
    </w:p>
    <w:p w14:paraId="660E5E56" w14:textId="6AE3641A" w:rsidR="00B5276D" w:rsidRPr="009705CC" w:rsidRDefault="00C660A6" w:rsidP="009705CC">
      <w:pPr>
        <w:autoSpaceDE w:val="0"/>
        <w:autoSpaceDN w:val="0"/>
        <w:adjustRightInd w:val="0"/>
        <w:spacing w:line="22" w:lineRule="atLeast"/>
        <w:ind w:left="142"/>
        <w:rPr>
          <w:rFonts w:ascii="Times New Roman" w:hAnsi="Times New Roman" w:cs="Times New Roman"/>
          <w:color w:val="0D0D0D" w:themeColor="text1" w:themeTint="F2"/>
          <w:lang w:bidi="pl-PL"/>
        </w:rPr>
      </w:pPr>
      <w:r w:rsidRPr="005B6DD5">
        <w:rPr>
          <w:rFonts w:ascii="Times New Roman" w:hAnsi="Times New Roman" w:cs="Times New Roman"/>
          <w:color w:val="0D0D0D" w:themeColor="text1" w:themeTint="F2"/>
          <w:lang w:bidi="pl-PL"/>
        </w:rPr>
        <w:t>Oferta, która przedstawia najkorzystniejszy bilans (największa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14:paraId="400DB37E" w14:textId="68ABAD2E" w:rsidR="00B5276D" w:rsidRPr="005B6DD5" w:rsidRDefault="00B5276D" w:rsidP="003525D8">
      <w:pPr>
        <w:shd w:val="clear" w:color="auto" w:fill="FFFFFF"/>
        <w:tabs>
          <w:tab w:val="left" w:pos="360"/>
        </w:tabs>
        <w:suppressAutoHyphens/>
        <w:spacing w:line="22" w:lineRule="atLeast"/>
        <w:ind w:right="98"/>
        <w:jc w:val="both"/>
        <w:rPr>
          <w:rFonts w:ascii="Times New Roman" w:hAnsi="Times New Roman" w:cs="Times New Roman"/>
          <w:color w:val="171717" w:themeColor="background2" w:themeShade="1A"/>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B5276D" w:rsidRPr="005B6DD5" w14:paraId="0D2001AC" w14:textId="77777777" w:rsidTr="00D07121">
        <w:trPr>
          <w:jc w:val="center"/>
        </w:trPr>
        <w:tc>
          <w:tcPr>
            <w:tcW w:w="9054" w:type="dxa"/>
            <w:shd w:val="clear" w:color="auto" w:fill="F2F2F2"/>
            <w:tcMar>
              <w:top w:w="0" w:type="dxa"/>
              <w:left w:w="108" w:type="dxa"/>
              <w:bottom w:w="0" w:type="dxa"/>
              <w:right w:w="108" w:type="dxa"/>
            </w:tcMar>
          </w:tcPr>
          <w:p w14:paraId="3B434EB3" w14:textId="77777777" w:rsidR="00B5276D" w:rsidRPr="005B6DD5" w:rsidRDefault="00B5276D" w:rsidP="003525D8">
            <w:pPr>
              <w:widowControl w:val="0"/>
              <w:suppressAutoHyphens/>
              <w:autoSpaceDN w:val="0"/>
              <w:spacing w:line="22" w:lineRule="atLeast"/>
              <w:jc w:val="center"/>
              <w:textAlignment w:val="baseline"/>
              <w:rPr>
                <w:rFonts w:ascii="Times New Roman" w:eastAsia="Times New Roman" w:hAnsi="Times New Roman" w:cs="Times New Roman"/>
                <w:kern w:val="3"/>
                <w:lang w:eastAsia="en-US"/>
              </w:rPr>
            </w:pPr>
            <w:r w:rsidRPr="005B6DD5">
              <w:rPr>
                <w:rFonts w:ascii="Times New Roman" w:eastAsia="Times New Roman" w:hAnsi="Times New Roman" w:cs="Times New Roman"/>
                <w:kern w:val="3"/>
                <w:lang w:eastAsia="en-US"/>
              </w:rPr>
              <w:t>Rozdział 18</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B5276D" w:rsidRPr="005B6DD5" w14:paraId="1956BC5A" w14:textId="77777777" w:rsidTr="00D07121">
              <w:trPr>
                <w:trHeight w:val="536"/>
              </w:trPr>
              <w:tc>
                <w:tcPr>
                  <w:tcW w:w="8855"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B5276D" w:rsidRPr="005B6DD5" w14:paraId="45CD38FC" w14:textId="77777777" w:rsidTr="00D07121">
                    <w:trPr>
                      <w:trHeight w:val="378"/>
                    </w:trPr>
                    <w:tc>
                      <w:tcPr>
                        <w:tcW w:w="8867" w:type="dxa"/>
                      </w:tcPr>
                      <w:p w14:paraId="202EFDD9" w14:textId="77777777" w:rsidR="00B5276D" w:rsidRPr="005B6DD5" w:rsidRDefault="00B5276D" w:rsidP="003525D8">
                        <w:pPr>
                          <w:autoSpaceDE w:val="0"/>
                          <w:autoSpaceDN w:val="0"/>
                          <w:adjustRightInd w:val="0"/>
                          <w:spacing w:line="22" w:lineRule="atLeast"/>
                          <w:jc w:val="center"/>
                          <w:rPr>
                            <w:rFonts w:ascii="Times New Roman" w:eastAsiaTheme="minorHAnsi" w:hAnsi="Times New Roman" w:cs="Times New Roman"/>
                            <w:color w:val="000000"/>
                            <w:lang w:eastAsia="en-US"/>
                          </w:rPr>
                        </w:pPr>
                        <w:r w:rsidRPr="008359E7">
                          <w:rPr>
                            <w:rFonts w:ascii="Times New Roman" w:eastAsiaTheme="minorHAnsi" w:hAnsi="Times New Roman" w:cs="Times New Roman"/>
                            <w:b/>
                            <w:bCs/>
                            <w:color w:val="262626" w:themeColor="text1" w:themeTint="D9"/>
                            <w:lang w:eastAsia="en-US"/>
                          </w:rPr>
                          <w:t>WYBÓR NAJKORZYSTNIEJSZEJ OFERTY</w:t>
                        </w:r>
                      </w:p>
                    </w:tc>
                  </w:tr>
                </w:tbl>
                <w:p w14:paraId="6D0FFC80" w14:textId="77777777" w:rsidR="00B5276D" w:rsidRPr="005B6DD5" w:rsidRDefault="00B5276D" w:rsidP="003525D8">
                  <w:pPr>
                    <w:autoSpaceDE w:val="0"/>
                    <w:autoSpaceDN w:val="0"/>
                    <w:adjustRightInd w:val="0"/>
                    <w:spacing w:line="22" w:lineRule="atLeast"/>
                    <w:jc w:val="center"/>
                    <w:rPr>
                      <w:rFonts w:ascii="Times New Roman" w:eastAsiaTheme="minorHAnsi" w:hAnsi="Times New Roman" w:cs="Times New Roman"/>
                      <w:color w:val="000000"/>
                      <w:lang w:eastAsia="en-US"/>
                    </w:rPr>
                  </w:pPr>
                </w:p>
              </w:tc>
            </w:tr>
          </w:tbl>
          <w:p w14:paraId="2F849A4B" w14:textId="77777777" w:rsidR="00B5276D" w:rsidRPr="005B6DD5" w:rsidRDefault="00B5276D" w:rsidP="003525D8">
            <w:pPr>
              <w:widowControl w:val="0"/>
              <w:suppressAutoHyphens/>
              <w:autoSpaceDN w:val="0"/>
              <w:spacing w:line="22" w:lineRule="atLeast"/>
              <w:jc w:val="center"/>
              <w:textAlignment w:val="baseline"/>
              <w:rPr>
                <w:rFonts w:ascii="Times New Roman" w:eastAsia="Times New Roman" w:hAnsi="Times New Roman" w:cs="Times New Roman"/>
                <w:b/>
                <w:kern w:val="3"/>
                <w:lang w:eastAsia="en-US"/>
              </w:rPr>
            </w:pPr>
          </w:p>
        </w:tc>
      </w:tr>
    </w:tbl>
    <w:p w14:paraId="5D8594F4" w14:textId="77777777" w:rsidR="00B5276D" w:rsidRPr="005B6DD5" w:rsidRDefault="00B5276D" w:rsidP="003525D8">
      <w:pPr>
        <w:autoSpaceDE w:val="0"/>
        <w:autoSpaceDN w:val="0"/>
        <w:adjustRightInd w:val="0"/>
        <w:spacing w:line="22" w:lineRule="atLeast"/>
        <w:rPr>
          <w:rFonts w:ascii="Times New Roman" w:eastAsiaTheme="minorHAnsi" w:hAnsi="Times New Roman" w:cs="Times New Roman"/>
          <w:color w:val="000000"/>
          <w:lang w:eastAsia="en-US"/>
        </w:rPr>
      </w:pPr>
    </w:p>
    <w:p w14:paraId="68B04A20" w14:textId="77777777" w:rsidR="00B5276D" w:rsidRPr="005B6DD5" w:rsidRDefault="00B5276D" w:rsidP="003525D8">
      <w:pPr>
        <w:numPr>
          <w:ilvl w:val="0"/>
          <w:numId w:val="60"/>
        </w:numPr>
        <w:autoSpaceDE w:val="0"/>
        <w:autoSpaceDN w:val="0"/>
        <w:adjustRightInd w:val="0"/>
        <w:spacing w:line="22" w:lineRule="atLeast"/>
        <w:jc w:val="both"/>
        <w:rPr>
          <w:rFonts w:ascii="Times New Roman" w:eastAsiaTheme="minorHAnsi" w:hAnsi="Times New Roman" w:cs="Times New Roman"/>
          <w:color w:val="000000"/>
          <w:lang w:eastAsia="en-US"/>
        </w:rPr>
      </w:pPr>
      <w:r w:rsidRPr="005B6DD5">
        <w:rPr>
          <w:rFonts w:ascii="Times New Roman" w:eastAsiaTheme="minorHAnsi" w:hAnsi="Times New Roman" w:cs="Times New Roman"/>
          <w:b/>
          <w:bCs/>
          <w:color w:val="000000"/>
          <w:lang w:eastAsia="en-US"/>
        </w:rPr>
        <w:t xml:space="preserve">18.1.  </w:t>
      </w:r>
      <w:r w:rsidRPr="005B6DD5">
        <w:rPr>
          <w:rFonts w:ascii="Times New Roman" w:eastAsiaTheme="minorHAnsi" w:hAnsi="Times New Roman" w:cs="Times New Roman"/>
          <w:color w:val="000000"/>
          <w:lang w:eastAsia="en-US"/>
        </w:rPr>
        <w:t xml:space="preserve">Zamawiający wybiera najkorzystniejszą ofertę w terminie związania ofertą. </w:t>
      </w:r>
    </w:p>
    <w:p w14:paraId="4E18A6A2" w14:textId="7B12C36D" w:rsidR="00B5276D" w:rsidRPr="005B6DD5" w:rsidRDefault="00B5276D" w:rsidP="003525D8">
      <w:pPr>
        <w:numPr>
          <w:ilvl w:val="0"/>
          <w:numId w:val="60"/>
        </w:numPr>
        <w:autoSpaceDE w:val="0"/>
        <w:autoSpaceDN w:val="0"/>
        <w:adjustRightInd w:val="0"/>
        <w:spacing w:line="22" w:lineRule="atLeast"/>
        <w:jc w:val="both"/>
        <w:rPr>
          <w:rFonts w:ascii="Times New Roman" w:eastAsiaTheme="minorHAnsi" w:hAnsi="Times New Roman" w:cs="Times New Roman"/>
          <w:color w:val="000000"/>
          <w:lang w:eastAsia="en-US"/>
        </w:rPr>
      </w:pPr>
      <w:r w:rsidRPr="005B6DD5">
        <w:rPr>
          <w:rFonts w:ascii="Times New Roman" w:eastAsiaTheme="minorHAnsi" w:hAnsi="Times New Roman" w:cs="Times New Roman"/>
          <w:b/>
          <w:bCs/>
          <w:color w:val="000000"/>
          <w:lang w:eastAsia="en-US"/>
        </w:rPr>
        <w:t xml:space="preserve">18.2. </w:t>
      </w:r>
      <w:r w:rsidRPr="005B6DD5">
        <w:rPr>
          <w:rFonts w:ascii="Times New Roman" w:eastAsiaTheme="minorHAnsi" w:hAnsi="Times New Roman" w:cs="Times New Roman"/>
          <w:color w:val="000000"/>
          <w:lang w:eastAsia="en-US"/>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22BD7C1B" w14:textId="77777777" w:rsidR="00B5276D" w:rsidRPr="005B6DD5" w:rsidRDefault="00B5276D" w:rsidP="003525D8">
      <w:pPr>
        <w:numPr>
          <w:ilvl w:val="0"/>
          <w:numId w:val="60"/>
        </w:numPr>
        <w:autoSpaceDE w:val="0"/>
        <w:autoSpaceDN w:val="0"/>
        <w:adjustRightInd w:val="0"/>
        <w:spacing w:line="22" w:lineRule="atLeast"/>
        <w:jc w:val="both"/>
        <w:rPr>
          <w:rFonts w:ascii="Times New Roman" w:eastAsiaTheme="minorHAnsi" w:hAnsi="Times New Roman" w:cs="Times New Roman"/>
          <w:color w:val="000000"/>
          <w:lang w:eastAsia="en-US"/>
        </w:rPr>
      </w:pPr>
      <w:r w:rsidRPr="005B6DD5">
        <w:rPr>
          <w:rFonts w:ascii="Times New Roman" w:eastAsiaTheme="minorHAnsi" w:hAnsi="Times New Roman" w:cs="Times New Roman"/>
          <w:b/>
          <w:bCs/>
          <w:color w:val="000000"/>
          <w:lang w:eastAsia="en-US"/>
        </w:rPr>
        <w:t xml:space="preserve"> 18.3. </w:t>
      </w:r>
      <w:r w:rsidRPr="005B6DD5">
        <w:rPr>
          <w:rFonts w:ascii="Times New Roman" w:eastAsiaTheme="minorHAnsi" w:hAnsi="Times New Roman" w:cs="Times New Roman"/>
          <w:color w:val="000000"/>
          <w:lang w:eastAsia="en-US"/>
        </w:rPr>
        <w:t xml:space="preserve">Stosownie do art. 253 ust. 1 ustawy, Zamawiający niezwłocznie po wyborze  najkorzystniejszej oferty informuje równocześnie Wykonawców, którzy złożyli oferty, o: </w:t>
      </w:r>
    </w:p>
    <w:p w14:paraId="5A4ED6D2" w14:textId="77777777" w:rsidR="00B5276D" w:rsidRPr="005B6DD5" w:rsidRDefault="00B5276D" w:rsidP="003525D8">
      <w:pPr>
        <w:autoSpaceDE w:val="0"/>
        <w:autoSpaceDN w:val="0"/>
        <w:adjustRightInd w:val="0"/>
        <w:spacing w:line="22" w:lineRule="atLeast"/>
        <w:jc w:val="both"/>
        <w:rPr>
          <w:rFonts w:ascii="Times New Roman" w:eastAsiaTheme="minorHAnsi" w:hAnsi="Times New Roman" w:cs="Times New Roman"/>
          <w:color w:val="000000"/>
          <w:lang w:eastAsia="en-US"/>
        </w:rPr>
      </w:pPr>
      <w:r w:rsidRPr="005B6DD5">
        <w:rPr>
          <w:rFonts w:ascii="Times New Roman" w:eastAsiaTheme="minorHAnsi" w:hAnsi="Times New Roman" w:cs="Times New Roman"/>
          <w:color w:val="000000"/>
          <w:lang w:eastAsia="en-US"/>
        </w:rPr>
        <w:t xml:space="preserve">−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D942D47" w14:textId="77777777" w:rsidR="00B5276D" w:rsidRPr="005B6DD5" w:rsidRDefault="00B5276D" w:rsidP="003525D8">
      <w:pPr>
        <w:autoSpaceDE w:val="0"/>
        <w:autoSpaceDN w:val="0"/>
        <w:adjustRightInd w:val="0"/>
        <w:spacing w:line="22" w:lineRule="atLeast"/>
        <w:jc w:val="both"/>
        <w:rPr>
          <w:rFonts w:ascii="Times New Roman" w:eastAsiaTheme="minorHAnsi" w:hAnsi="Times New Roman" w:cs="Times New Roman"/>
          <w:color w:val="000000"/>
          <w:lang w:eastAsia="en-US"/>
        </w:rPr>
      </w:pPr>
      <w:r w:rsidRPr="005B6DD5">
        <w:rPr>
          <w:rFonts w:ascii="Times New Roman" w:eastAsiaTheme="minorHAnsi" w:hAnsi="Times New Roman" w:cs="Times New Roman"/>
          <w:color w:val="000000"/>
          <w:lang w:eastAsia="en-US"/>
        </w:rPr>
        <w:t xml:space="preserve">− Wykonawcach, których oferty zostały odrzucone. </w:t>
      </w:r>
    </w:p>
    <w:p w14:paraId="5899C15A" w14:textId="77777777" w:rsidR="00B5276D" w:rsidRPr="005B6DD5" w:rsidRDefault="00B5276D" w:rsidP="003525D8">
      <w:pPr>
        <w:autoSpaceDE w:val="0"/>
        <w:autoSpaceDN w:val="0"/>
        <w:adjustRightInd w:val="0"/>
        <w:spacing w:line="22" w:lineRule="atLeast"/>
        <w:rPr>
          <w:rFonts w:ascii="Times New Roman" w:eastAsiaTheme="minorHAnsi" w:hAnsi="Times New Roman" w:cs="Times New Roman"/>
          <w:color w:val="000000"/>
          <w:lang w:eastAsia="en-US"/>
        </w:rPr>
      </w:pPr>
      <w:r w:rsidRPr="005B6DD5">
        <w:rPr>
          <w:rFonts w:ascii="Times New Roman" w:eastAsiaTheme="minorHAnsi" w:hAnsi="Times New Roman" w:cs="Times New Roman"/>
          <w:i/>
          <w:iCs/>
          <w:color w:val="000000"/>
          <w:lang w:eastAsia="en-US"/>
        </w:rPr>
        <w:t xml:space="preserve">podając uzasadnienie faktyczne i prawne. </w:t>
      </w:r>
    </w:p>
    <w:p w14:paraId="1D9B7B41" w14:textId="77777777" w:rsidR="00B5276D" w:rsidRPr="005B6DD5" w:rsidRDefault="00B5276D" w:rsidP="003525D8">
      <w:pPr>
        <w:autoSpaceDE w:val="0"/>
        <w:autoSpaceDN w:val="0"/>
        <w:adjustRightInd w:val="0"/>
        <w:spacing w:line="22" w:lineRule="atLeast"/>
        <w:jc w:val="both"/>
        <w:rPr>
          <w:rFonts w:ascii="Times New Roman" w:eastAsiaTheme="minorHAnsi" w:hAnsi="Times New Roman" w:cs="Times New Roman"/>
          <w:color w:val="0000FF"/>
          <w:lang w:eastAsia="en-US"/>
        </w:rPr>
      </w:pPr>
      <w:r w:rsidRPr="005B6DD5">
        <w:rPr>
          <w:rFonts w:ascii="Times New Roman" w:eastAsiaTheme="minorHAnsi" w:hAnsi="Times New Roman" w:cs="Times New Roman"/>
          <w:lang w:eastAsia="en-US"/>
        </w:rPr>
        <w:t xml:space="preserve">Zamawiający udostępnia niezwłocznie informacje, o których mowa w pkt 18.3 tiret pierwszy SWZ, na stronie internetowej prowadzonego postępowania: </w:t>
      </w:r>
      <w:hyperlink r:id="rId18" w:history="1">
        <w:r w:rsidRPr="005B6DD5">
          <w:rPr>
            <w:rFonts w:ascii="Times New Roman" w:eastAsiaTheme="minorHAnsi" w:hAnsi="Times New Roman" w:cs="Times New Roman"/>
            <w:color w:val="0563C1" w:themeColor="hyperlink"/>
            <w:u w:val="single"/>
            <w:lang w:eastAsia="en-US"/>
          </w:rPr>
          <w:t>https://www.bip.rawam.ug.gov.pl/przetargi.php</w:t>
        </w:r>
      </w:hyperlink>
    </w:p>
    <w:p w14:paraId="17BA032E" w14:textId="77777777" w:rsidR="00B5276D" w:rsidRPr="005B6DD5" w:rsidRDefault="00B5276D" w:rsidP="003525D8">
      <w:pPr>
        <w:autoSpaceDE w:val="0"/>
        <w:autoSpaceDN w:val="0"/>
        <w:adjustRightInd w:val="0"/>
        <w:spacing w:line="22" w:lineRule="atLeast"/>
        <w:rPr>
          <w:rFonts w:ascii="Times New Roman" w:eastAsiaTheme="minorHAnsi" w:hAnsi="Times New Roman" w:cs="Times New Roman"/>
          <w:color w:val="0000FF"/>
          <w:lang w:eastAsia="en-US"/>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B5276D" w:rsidRPr="005B6DD5" w14:paraId="61B498D4" w14:textId="77777777" w:rsidTr="00D07121">
        <w:trPr>
          <w:jc w:val="center"/>
        </w:trPr>
        <w:tc>
          <w:tcPr>
            <w:tcW w:w="9054" w:type="dxa"/>
            <w:shd w:val="clear" w:color="auto" w:fill="F2F2F2"/>
            <w:tcMar>
              <w:top w:w="0" w:type="dxa"/>
              <w:left w:w="108" w:type="dxa"/>
              <w:bottom w:w="0" w:type="dxa"/>
              <w:right w:w="108" w:type="dxa"/>
            </w:tcMar>
          </w:tcPr>
          <w:p w14:paraId="5618CA29" w14:textId="77777777" w:rsidR="00B5276D" w:rsidRPr="005B6DD5" w:rsidRDefault="00B5276D" w:rsidP="003525D8">
            <w:pPr>
              <w:widowControl w:val="0"/>
              <w:suppressAutoHyphens/>
              <w:autoSpaceDN w:val="0"/>
              <w:spacing w:line="22" w:lineRule="atLeast"/>
              <w:jc w:val="center"/>
              <w:textAlignment w:val="baseline"/>
              <w:rPr>
                <w:rFonts w:ascii="Times New Roman" w:eastAsia="Times New Roman" w:hAnsi="Times New Roman" w:cs="Times New Roman"/>
                <w:kern w:val="3"/>
                <w:lang w:eastAsia="en-US"/>
              </w:rPr>
            </w:pPr>
            <w:r w:rsidRPr="005B6DD5">
              <w:rPr>
                <w:rFonts w:ascii="Times New Roman" w:eastAsia="Times New Roman" w:hAnsi="Times New Roman" w:cs="Times New Roman"/>
                <w:kern w:val="3"/>
                <w:lang w:eastAsia="en-US"/>
              </w:rPr>
              <w:t>Rozdział 19</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B5276D" w:rsidRPr="005B6DD5" w14:paraId="7BB15B89" w14:textId="77777777" w:rsidTr="00D07121">
              <w:trPr>
                <w:trHeight w:val="536"/>
              </w:trPr>
              <w:tc>
                <w:tcPr>
                  <w:tcW w:w="8855"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B5276D" w:rsidRPr="005B6DD5" w14:paraId="292681BA" w14:textId="77777777" w:rsidTr="00D07121">
                    <w:trPr>
                      <w:trHeight w:val="378"/>
                    </w:trPr>
                    <w:tc>
                      <w:tcPr>
                        <w:tcW w:w="8867" w:type="dxa"/>
                      </w:tcPr>
                      <w:tbl>
                        <w:tblPr>
                          <w:tblW w:w="9041" w:type="dxa"/>
                          <w:tblBorders>
                            <w:top w:val="nil"/>
                            <w:left w:val="nil"/>
                            <w:bottom w:val="nil"/>
                            <w:right w:val="nil"/>
                          </w:tblBorders>
                          <w:tblLayout w:type="fixed"/>
                          <w:tblLook w:val="0000" w:firstRow="0" w:lastRow="0" w:firstColumn="0" w:lastColumn="0" w:noHBand="0" w:noVBand="0"/>
                        </w:tblPr>
                        <w:tblGrid>
                          <w:gridCol w:w="9041"/>
                        </w:tblGrid>
                        <w:tr w:rsidR="00B5276D" w:rsidRPr="005B6DD5" w14:paraId="60617233" w14:textId="77777777" w:rsidTr="00D07121">
                          <w:trPr>
                            <w:trHeight w:val="396"/>
                          </w:trPr>
                          <w:tc>
                            <w:tcPr>
                              <w:tcW w:w="9041" w:type="dxa"/>
                            </w:tcPr>
                            <w:p w14:paraId="1010678E" w14:textId="77777777" w:rsidR="00B5276D" w:rsidRPr="008359E7" w:rsidRDefault="00B5276D" w:rsidP="003525D8">
                              <w:pPr>
                                <w:autoSpaceDE w:val="0"/>
                                <w:autoSpaceDN w:val="0"/>
                                <w:adjustRightInd w:val="0"/>
                                <w:spacing w:line="22" w:lineRule="atLeast"/>
                                <w:ind w:left="-278" w:right="-109"/>
                                <w:jc w:val="center"/>
                                <w:rPr>
                                  <w:rFonts w:ascii="Times New Roman" w:eastAsiaTheme="minorHAnsi" w:hAnsi="Times New Roman" w:cs="Times New Roman"/>
                                  <w:color w:val="0D0D0D" w:themeColor="text1" w:themeTint="F2"/>
                                  <w:lang w:eastAsia="en-US"/>
                                </w:rPr>
                              </w:pPr>
                              <w:r w:rsidRPr="008359E7">
                                <w:rPr>
                                  <w:rFonts w:ascii="Times New Roman" w:eastAsiaTheme="minorHAnsi" w:hAnsi="Times New Roman" w:cs="Times New Roman"/>
                                  <w:b/>
                                  <w:bCs/>
                                  <w:color w:val="0D0D0D" w:themeColor="text1" w:themeTint="F2"/>
                                  <w:lang w:eastAsia="en-US"/>
                                </w:rPr>
                                <w:t xml:space="preserve">INFORMACJE O FORMALNOŚCIACH, JAKIE MUSZĄ ZOSTAĆ DOPEŁNIONE </w:t>
                              </w:r>
                              <w:r w:rsidRPr="008359E7">
                                <w:rPr>
                                  <w:rFonts w:ascii="Times New Roman" w:eastAsiaTheme="minorHAnsi" w:hAnsi="Times New Roman" w:cs="Times New Roman"/>
                                  <w:b/>
                                  <w:bCs/>
                                  <w:color w:val="0D0D0D" w:themeColor="text1" w:themeTint="F2"/>
                                  <w:lang w:eastAsia="en-US"/>
                                </w:rPr>
                                <w:br/>
                                <w:t xml:space="preserve">PO WYBORZE OFERTY W CELU ZAWARCIA UMOWY W SPRAWIE </w:t>
                              </w:r>
                              <w:r w:rsidRPr="008359E7">
                                <w:rPr>
                                  <w:rFonts w:ascii="Times New Roman" w:eastAsiaTheme="minorHAnsi" w:hAnsi="Times New Roman" w:cs="Times New Roman"/>
                                  <w:b/>
                                  <w:bCs/>
                                  <w:color w:val="0D0D0D" w:themeColor="text1" w:themeTint="F2"/>
                                  <w:lang w:eastAsia="en-US"/>
                                </w:rPr>
                                <w:br/>
                                <w:t>ZAMÓWIENIA PUBLICZNEGO</w:t>
                              </w:r>
                            </w:p>
                          </w:tc>
                        </w:tr>
                      </w:tbl>
                      <w:p w14:paraId="1566F089" w14:textId="77777777" w:rsidR="00B5276D" w:rsidRPr="005B6DD5" w:rsidRDefault="00B5276D" w:rsidP="003525D8">
                        <w:pPr>
                          <w:autoSpaceDE w:val="0"/>
                          <w:autoSpaceDN w:val="0"/>
                          <w:adjustRightInd w:val="0"/>
                          <w:spacing w:line="22" w:lineRule="atLeast"/>
                          <w:jc w:val="center"/>
                          <w:rPr>
                            <w:rFonts w:ascii="Times New Roman" w:eastAsiaTheme="minorHAnsi" w:hAnsi="Times New Roman" w:cs="Times New Roman"/>
                            <w:color w:val="000000"/>
                            <w:lang w:eastAsia="en-US"/>
                          </w:rPr>
                        </w:pPr>
                      </w:p>
                    </w:tc>
                  </w:tr>
                </w:tbl>
                <w:p w14:paraId="454B7AC3" w14:textId="77777777" w:rsidR="00B5276D" w:rsidRPr="005B6DD5" w:rsidRDefault="00B5276D" w:rsidP="003525D8">
                  <w:pPr>
                    <w:autoSpaceDE w:val="0"/>
                    <w:autoSpaceDN w:val="0"/>
                    <w:adjustRightInd w:val="0"/>
                    <w:spacing w:line="22" w:lineRule="atLeast"/>
                    <w:jc w:val="center"/>
                    <w:rPr>
                      <w:rFonts w:ascii="Times New Roman" w:eastAsiaTheme="minorHAnsi" w:hAnsi="Times New Roman" w:cs="Times New Roman"/>
                      <w:color w:val="000000"/>
                      <w:lang w:eastAsia="en-US"/>
                    </w:rPr>
                  </w:pPr>
                </w:p>
              </w:tc>
            </w:tr>
          </w:tbl>
          <w:p w14:paraId="5E1188A9" w14:textId="77777777" w:rsidR="00B5276D" w:rsidRPr="005B6DD5" w:rsidRDefault="00B5276D" w:rsidP="003525D8">
            <w:pPr>
              <w:widowControl w:val="0"/>
              <w:suppressAutoHyphens/>
              <w:autoSpaceDN w:val="0"/>
              <w:spacing w:line="22" w:lineRule="atLeast"/>
              <w:jc w:val="center"/>
              <w:textAlignment w:val="baseline"/>
              <w:rPr>
                <w:rFonts w:ascii="Times New Roman" w:eastAsia="Times New Roman" w:hAnsi="Times New Roman" w:cs="Times New Roman"/>
                <w:b/>
                <w:kern w:val="3"/>
                <w:lang w:eastAsia="en-US"/>
              </w:rPr>
            </w:pPr>
          </w:p>
        </w:tc>
      </w:tr>
    </w:tbl>
    <w:p w14:paraId="420E0F81" w14:textId="77777777" w:rsidR="00B5276D" w:rsidRPr="005B6DD5" w:rsidRDefault="00B5276D" w:rsidP="003525D8">
      <w:pPr>
        <w:widowControl w:val="0"/>
        <w:tabs>
          <w:tab w:val="left" w:pos="284"/>
        </w:tabs>
        <w:spacing w:line="22" w:lineRule="atLeast"/>
        <w:jc w:val="both"/>
        <w:rPr>
          <w:rFonts w:ascii="Times New Roman" w:hAnsi="Times New Roman" w:cs="Times New Roman"/>
          <w:b/>
          <w:bCs/>
          <w:u w:val="single"/>
        </w:rPr>
      </w:pPr>
    </w:p>
    <w:p w14:paraId="5549442E" w14:textId="62EC98FE" w:rsidR="00394DC6" w:rsidRPr="005B6DD5" w:rsidRDefault="00B5276D" w:rsidP="003525D8">
      <w:pPr>
        <w:pStyle w:val="Default"/>
        <w:spacing w:line="22" w:lineRule="atLeast"/>
        <w:rPr>
          <w:rFonts w:ascii="Times New Roman" w:eastAsia="Arial" w:hAnsi="Times New Roman" w:cs="Times New Roman"/>
        </w:rPr>
      </w:pPr>
      <w:r w:rsidRPr="005B6DD5">
        <w:rPr>
          <w:rFonts w:ascii="Times New Roman" w:eastAsiaTheme="minorHAnsi" w:hAnsi="Times New Roman" w:cs="Times New Roman"/>
          <w:b/>
          <w:bCs/>
          <w:lang w:eastAsia="en-US"/>
        </w:rPr>
        <w:t>19.1</w:t>
      </w:r>
      <w:r w:rsidRPr="005B6DD5">
        <w:rPr>
          <w:rFonts w:ascii="Times New Roman" w:eastAsiaTheme="minorHAnsi" w:hAnsi="Times New Roman" w:cs="Times New Roman"/>
          <w:lang w:eastAsia="en-US"/>
        </w:rPr>
        <w:t xml:space="preserve"> </w:t>
      </w:r>
      <w:r w:rsidR="00394DC6" w:rsidRPr="005B6DD5">
        <w:rPr>
          <w:rFonts w:ascii="Times New Roman" w:eastAsia="Arial" w:hAnsi="Times New Roman" w:cs="Times New Roman"/>
        </w:rPr>
        <w:t xml:space="preserve">W przypadku, gdy zostanie wybrana jako najkorzystniejsza oferta Wykonawców wspólnie ubiegających się o udzielenie zamówienia, Wykonawca przed podpisaniem umowy na wezwanie Zamawiającego przedłoży </w:t>
      </w:r>
      <w:r w:rsidR="006A3C19">
        <w:rPr>
          <w:rFonts w:ascii="Times New Roman" w:eastAsia="Arial" w:hAnsi="Times New Roman" w:cs="Times New Roman"/>
        </w:rPr>
        <w:t xml:space="preserve">kopię </w:t>
      </w:r>
      <w:r w:rsidR="00394DC6" w:rsidRPr="005B6DD5">
        <w:rPr>
          <w:rFonts w:ascii="Times New Roman" w:eastAsia="Arial" w:hAnsi="Times New Roman" w:cs="Times New Roman"/>
        </w:rPr>
        <w:t>umow</w:t>
      </w:r>
      <w:r w:rsidR="006A3C19">
        <w:rPr>
          <w:rFonts w:ascii="Times New Roman" w:eastAsia="Arial" w:hAnsi="Times New Roman" w:cs="Times New Roman"/>
        </w:rPr>
        <w:t>y</w:t>
      </w:r>
      <w:r w:rsidR="00394DC6" w:rsidRPr="005B6DD5">
        <w:rPr>
          <w:rFonts w:ascii="Times New Roman" w:eastAsia="Arial" w:hAnsi="Times New Roman" w:cs="Times New Roman"/>
        </w:rPr>
        <w:t xml:space="preserve"> regulującą współpracę Wykonawców. </w:t>
      </w:r>
    </w:p>
    <w:p w14:paraId="76C97ACA" w14:textId="77777777" w:rsidR="00394DC6" w:rsidRPr="005B6DD5" w:rsidRDefault="00394DC6" w:rsidP="003525D8">
      <w:pPr>
        <w:autoSpaceDE w:val="0"/>
        <w:autoSpaceDN w:val="0"/>
        <w:adjustRightInd w:val="0"/>
        <w:spacing w:line="22" w:lineRule="atLeast"/>
        <w:rPr>
          <w:rFonts w:ascii="Times New Roman" w:hAnsi="Times New Roman" w:cs="Times New Roman"/>
          <w:color w:val="000000"/>
        </w:rPr>
      </w:pPr>
      <w:r w:rsidRPr="005B6DD5">
        <w:rPr>
          <w:rFonts w:ascii="Times New Roman" w:hAnsi="Times New Roman" w:cs="Times New Roman"/>
          <w:b/>
          <w:bCs/>
          <w:color w:val="000000"/>
        </w:rPr>
        <w:t xml:space="preserve">19.2 </w:t>
      </w:r>
      <w:r w:rsidRPr="005B6DD5">
        <w:rPr>
          <w:rFonts w:ascii="Times New Roman" w:hAnsi="Times New Roman" w:cs="Times New Roman"/>
          <w:color w:val="000000"/>
        </w:rPr>
        <w:t xml:space="preserve">Osoby reprezentujące Wykonawcę przy podpisywaniu umowy powinny posiadać ze sobą dokumenty potwierdzające ich umocowanie do reprezentowania Wykonawcy, o ile umocowanie to nie będzie wynikać z dokumentów załączonych do oferty. </w:t>
      </w:r>
    </w:p>
    <w:p w14:paraId="437E711F" w14:textId="3109E687" w:rsidR="00B5276D" w:rsidRPr="005B6DD5" w:rsidRDefault="00394DC6" w:rsidP="003525D8">
      <w:pPr>
        <w:autoSpaceDE w:val="0"/>
        <w:autoSpaceDN w:val="0"/>
        <w:adjustRightInd w:val="0"/>
        <w:spacing w:line="22" w:lineRule="atLeast"/>
        <w:rPr>
          <w:rFonts w:ascii="Times New Roman" w:hAnsi="Times New Roman" w:cs="Times New Roman"/>
          <w:color w:val="000000"/>
        </w:rPr>
      </w:pPr>
      <w:r w:rsidRPr="005B6DD5">
        <w:rPr>
          <w:rFonts w:ascii="Times New Roman" w:hAnsi="Times New Roman" w:cs="Times New Roman"/>
          <w:b/>
          <w:bCs/>
          <w:color w:val="000000"/>
        </w:rPr>
        <w:t xml:space="preserve">19.3 </w:t>
      </w:r>
      <w:r w:rsidRPr="005B6DD5">
        <w:rPr>
          <w:rFonts w:ascii="Times New Roman" w:hAnsi="Times New Roman" w:cs="Times New Roman"/>
          <w:color w:val="000000"/>
        </w:rPr>
        <w:t xml:space="preserve">O terminie złożenia dokumentu, o którym mowa w pkt 19.1. Zamawiający powiadomi Wykonawcę odrębnym pismem. </w:t>
      </w: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B5276D" w:rsidRPr="005B6DD5" w14:paraId="4E64C624" w14:textId="77777777" w:rsidTr="00D07121">
        <w:trPr>
          <w:jc w:val="center"/>
        </w:trPr>
        <w:tc>
          <w:tcPr>
            <w:tcW w:w="9054" w:type="dxa"/>
            <w:shd w:val="clear" w:color="auto" w:fill="F2F2F2"/>
            <w:tcMar>
              <w:top w:w="0" w:type="dxa"/>
              <w:left w:w="108" w:type="dxa"/>
              <w:bottom w:w="0" w:type="dxa"/>
              <w:right w:w="108" w:type="dxa"/>
            </w:tcMar>
          </w:tcPr>
          <w:p w14:paraId="64C67D1D" w14:textId="77777777" w:rsidR="00B5276D" w:rsidRPr="005B6DD5" w:rsidRDefault="00B5276D" w:rsidP="003525D8">
            <w:pPr>
              <w:widowControl w:val="0"/>
              <w:suppressAutoHyphens/>
              <w:autoSpaceDN w:val="0"/>
              <w:spacing w:line="22" w:lineRule="atLeast"/>
              <w:jc w:val="center"/>
              <w:textAlignment w:val="baseline"/>
              <w:rPr>
                <w:rFonts w:ascii="Times New Roman" w:eastAsia="Times New Roman" w:hAnsi="Times New Roman" w:cs="Times New Roman"/>
                <w:kern w:val="3"/>
                <w:lang w:eastAsia="en-US"/>
              </w:rPr>
            </w:pPr>
            <w:r w:rsidRPr="005B6DD5">
              <w:rPr>
                <w:rFonts w:ascii="Times New Roman" w:eastAsia="Times New Roman" w:hAnsi="Times New Roman" w:cs="Times New Roman"/>
                <w:kern w:val="3"/>
                <w:lang w:eastAsia="en-US"/>
              </w:rPr>
              <w:t>Rozdział 20</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B5276D" w:rsidRPr="005B6DD5" w14:paraId="27954936" w14:textId="77777777" w:rsidTr="00D07121">
              <w:trPr>
                <w:trHeight w:val="536"/>
              </w:trPr>
              <w:tc>
                <w:tcPr>
                  <w:tcW w:w="8855"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B5276D" w:rsidRPr="005B6DD5" w14:paraId="2E57B7E5" w14:textId="77777777" w:rsidTr="00D07121">
                    <w:trPr>
                      <w:trHeight w:val="378"/>
                    </w:trPr>
                    <w:tc>
                      <w:tcPr>
                        <w:tcW w:w="8867" w:type="dxa"/>
                      </w:tcPr>
                      <w:tbl>
                        <w:tblPr>
                          <w:tblW w:w="0" w:type="auto"/>
                          <w:tblBorders>
                            <w:top w:val="nil"/>
                            <w:left w:val="nil"/>
                            <w:bottom w:val="nil"/>
                            <w:right w:val="nil"/>
                          </w:tblBorders>
                          <w:tblLayout w:type="fixed"/>
                          <w:tblLook w:val="0000" w:firstRow="0" w:lastRow="0" w:firstColumn="0" w:lastColumn="0" w:noHBand="0" w:noVBand="0"/>
                        </w:tblPr>
                        <w:tblGrid>
                          <w:gridCol w:w="8898"/>
                        </w:tblGrid>
                        <w:tr w:rsidR="00B5276D" w:rsidRPr="005B6DD5" w14:paraId="1B62E421" w14:textId="77777777" w:rsidTr="00D07121">
                          <w:trPr>
                            <w:trHeight w:val="396"/>
                          </w:trPr>
                          <w:tc>
                            <w:tcPr>
                              <w:tcW w:w="8898" w:type="dxa"/>
                            </w:tcPr>
                            <w:tbl>
                              <w:tblPr>
                                <w:tblW w:w="0" w:type="auto"/>
                                <w:tblBorders>
                                  <w:top w:val="nil"/>
                                  <w:left w:val="nil"/>
                                  <w:bottom w:val="nil"/>
                                  <w:right w:val="nil"/>
                                </w:tblBorders>
                                <w:tblLayout w:type="fixed"/>
                                <w:tblLook w:val="0000" w:firstRow="0" w:lastRow="0" w:firstColumn="0" w:lastColumn="0" w:noHBand="0" w:noVBand="0"/>
                              </w:tblPr>
                              <w:tblGrid>
                                <w:gridCol w:w="8511"/>
                              </w:tblGrid>
                              <w:tr w:rsidR="00B5276D" w:rsidRPr="005B6DD5" w14:paraId="6D8B0527" w14:textId="77777777" w:rsidTr="00D07121">
                                <w:trPr>
                                  <w:trHeight w:val="110"/>
                                </w:trPr>
                                <w:tc>
                                  <w:tcPr>
                                    <w:tcW w:w="8511" w:type="dxa"/>
                                  </w:tcPr>
                                  <w:p w14:paraId="2DBAACFC" w14:textId="77777777" w:rsidR="00B5276D" w:rsidRPr="005B6DD5" w:rsidRDefault="00B5276D" w:rsidP="003525D8">
                                    <w:pPr>
                                      <w:autoSpaceDE w:val="0"/>
                                      <w:autoSpaceDN w:val="0"/>
                                      <w:adjustRightInd w:val="0"/>
                                      <w:spacing w:line="22" w:lineRule="atLeast"/>
                                      <w:rPr>
                                        <w:rFonts w:ascii="Times New Roman" w:eastAsiaTheme="minorHAnsi" w:hAnsi="Times New Roman" w:cs="Times New Roman"/>
                                        <w:color w:val="000000"/>
                                        <w:lang w:eastAsia="en-US"/>
                                      </w:rPr>
                                    </w:pPr>
                                    <w:r w:rsidRPr="008359E7">
                                      <w:rPr>
                                        <w:rFonts w:ascii="Times New Roman" w:eastAsiaTheme="minorHAnsi" w:hAnsi="Times New Roman" w:cs="Times New Roman"/>
                                        <w:b/>
                                        <w:bCs/>
                                        <w:color w:val="0D0D0D" w:themeColor="text1" w:themeTint="F2"/>
                                        <w:lang w:eastAsia="en-US"/>
                                      </w:rPr>
                                      <w:t xml:space="preserve">WYMAGANIA DOTYCZĄCE ZABEZPIECZENIA NALEŻYTEGO WYKONANIA UMOWY </w:t>
                                    </w:r>
                                  </w:p>
                                </w:tc>
                              </w:tr>
                            </w:tbl>
                            <w:p w14:paraId="09519F8F" w14:textId="77777777" w:rsidR="00B5276D" w:rsidRPr="005B6DD5" w:rsidRDefault="00B5276D" w:rsidP="003525D8">
                              <w:pPr>
                                <w:autoSpaceDE w:val="0"/>
                                <w:autoSpaceDN w:val="0"/>
                                <w:adjustRightInd w:val="0"/>
                                <w:spacing w:line="22" w:lineRule="atLeast"/>
                                <w:rPr>
                                  <w:rFonts w:ascii="Times New Roman" w:eastAsiaTheme="minorHAnsi" w:hAnsi="Times New Roman" w:cs="Times New Roman"/>
                                  <w:color w:val="000000"/>
                                  <w:lang w:eastAsia="en-US"/>
                                </w:rPr>
                              </w:pPr>
                            </w:p>
                          </w:tc>
                        </w:tr>
                      </w:tbl>
                      <w:p w14:paraId="3BD67BCA" w14:textId="77777777" w:rsidR="00B5276D" w:rsidRPr="005B6DD5" w:rsidRDefault="00B5276D" w:rsidP="003525D8">
                        <w:pPr>
                          <w:autoSpaceDE w:val="0"/>
                          <w:autoSpaceDN w:val="0"/>
                          <w:adjustRightInd w:val="0"/>
                          <w:spacing w:line="22" w:lineRule="atLeast"/>
                          <w:jc w:val="center"/>
                          <w:rPr>
                            <w:rFonts w:ascii="Times New Roman" w:eastAsiaTheme="minorHAnsi" w:hAnsi="Times New Roman" w:cs="Times New Roman"/>
                            <w:color w:val="000000"/>
                            <w:lang w:eastAsia="en-US"/>
                          </w:rPr>
                        </w:pPr>
                      </w:p>
                    </w:tc>
                  </w:tr>
                </w:tbl>
                <w:p w14:paraId="763698EA" w14:textId="77777777" w:rsidR="00B5276D" w:rsidRPr="005B6DD5" w:rsidRDefault="00B5276D" w:rsidP="003525D8">
                  <w:pPr>
                    <w:autoSpaceDE w:val="0"/>
                    <w:autoSpaceDN w:val="0"/>
                    <w:adjustRightInd w:val="0"/>
                    <w:spacing w:line="22" w:lineRule="atLeast"/>
                    <w:jc w:val="center"/>
                    <w:rPr>
                      <w:rFonts w:ascii="Times New Roman" w:eastAsiaTheme="minorHAnsi" w:hAnsi="Times New Roman" w:cs="Times New Roman"/>
                      <w:color w:val="000000"/>
                      <w:lang w:eastAsia="en-US"/>
                    </w:rPr>
                  </w:pPr>
                </w:p>
              </w:tc>
            </w:tr>
          </w:tbl>
          <w:p w14:paraId="25266E5E" w14:textId="77777777" w:rsidR="00B5276D" w:rsidRPr="005B6DD5" w:rsidRDefault="00B5276D" w:rsidP="003525D8">
            <w:pPr>
              <w:widowControl w:val="0"/>
              <w:suppressAutoHyphens/>
              <w:autoSpaceDN w:val="0"/>
              <w:spacing w:line="22" w:lineRule="atLeast"/>
              <w:jc w:val="center"/>
              <w:textAlignment w:val="baseline"/>
              <w:rPr>
                <w:rFonts w:ascii="Times New Roman" w:eastAsia="Times New Roman" w:hAnsi="Times New Roman" w:cs="Times New Roman"/>
                <w:b/>
                <w:kern w:val="3"/>
                <w:lang w:eastAsia="en-US"/>
              </w:rPr>
            </w:pPr>
          </w:p>
        </w:tc>
      </w:tr>
    </w:tbl>
    <w:p w14:paraId="3B40BD69" w14:textId="77777777" w:rsidR="00B5276D" w:rsidRPr="005B6DD5" w:rsidRDefault="00B5276D" w:rsidP="003525D8">
      <w:pPr>
        <w:shd w:val="clear" w:color="auto" w:fill="FFFFFF"/>
        <w:tabs>
          <w:tab w:val="left" w:pos="360"/>
        </w:tabs>
        <w:spacing w:line="22" w:lineRule="atLeast"/>
        <w:ind w:right="98"/>
        <w:jc w:val="both"/>
        <w:rPr>
          <w:rFonts w:ascii="Times New Roman" w:hAnsi="Times New Roman" w:cs="Times New Roman"/>
          <w:spacing w:val="-2"/>
        </w:rPr>
      </w:pPr>
    </w:p>
    <w:p w14:paraId="3DAF4787" w14:textId="3F61C819" w:rsidR="00B5276D" w:rsidRPr="00B4411A" w:rsidRDefault="00D701C3" w:rsidP="00B4411A">
      <w:pPr>
        <w:widowControl w:val="0"/>
        <w:autoSpaceDE w:val="0"/>
        <w:autoSpaceDN w:val="0"/>
        <w:spacing w:line="22" w:lineRule="atLeast"/>
        <w:ind w:left="360"/>
        <w:rPr>
          <w:rFonts w:ascii="Times New Roman" w:eastAsia="Times New Roman" w:hAnsi="Times New Roman" w:cs="Times New Roman"/>
          <w:color w:val="0D0D0D" w:themeColor="text1" w:themeTint="F2"/>
          <w:lang w:eastAsia="en-US"/>
        </w:rPr>
      </w:pPr>
      <w:r>
        <w:rPr>
          <w:rFonts w:ascii="Times New Roman" w:eastAsia="Times New Roman" w:hAnsi="Times New Roman" w:cs="Times New Roman"/>
          <w:color w:val="0D0D0D" w:themeColor="text1" w:themeTint="F2"/>
          <w:lang w:eastAsia="en-US"/>
        </w:rPr>
        <w:t xml:space="preserve">20.1. </w:t>
      </w:r>
      <w:r w:rsidR="00B5276D" w:rsidRPr="00B4411A">
        <w:rPr>
          <w:rFonts w:ascii="Times New Roman" w:eastAsia="Times New Roman" w:hAnsi="Times New Roman" w:cs="Times New Roman"/>
          <w:color w:val="0D0D0D" w:themeColor="text1" w:themeTint="F2"/>
          <w:lang w:eastAsia="en-US"/>
        </w:rPr>
        <w:t>Zamawiający</w:t>
      </w:r>
      <w:r w:rsidR="00B5276D" w:rsidRPr="00B4411A">
        <w:rPr>
          <w:rFonts w:ascii="Times New Roman" w:eastAsia="Times New Roman" w:hAnsi="Times New Roman" w:cs="Times New Roman"/>
          <w:color w:val="0D0D0D" w:themeColor="text1" w:themeTint="F2"/>
          <w:spacing w:val="-6"/>
          <w:lang w:eastAsia="en-US"/>
        </w:rPr>
        <w:t xml:space="preserve"> </w:t>
      </w:r>
      <w:r w:rsidR="00B5276D" w:rsidRPr="00B4411A">
        <w:rPr>
          <w:rFonts w:ascii="Times New Roman" w:eastAsia="Times New Roman" w:hAnsi="Times New Roman" w:cs="Times New Roman"/>
          <w:b/>
          <w:color w:val="0D0D0D" w:themeColor="text1" w:themeTint="F2"/>
          <w:lang w:eastAsia="en-US"/>
        </w:rPr>
        <w:t>nie</w:t>
      </w:r>
      <w:r w:rsidR="00B5276D" w:rsidRPr="00B4411A">
        <w:rPr>
          <w:rFonts w:ascii="Times New Roman" w:eastAsia="Times New Roman" w:hAnsi="Times New Roman" w:cs="Times New Roman"/>
          <w:b/>
          <w:color w:val="0D0D0D" w:themeColor="text1" w:themeTint="F2"/>
          <w:spacing w:val="-3"/>
          <w:lang w:eastAsia="en-US"/>
        </w:rPr>
        <w:t xml:space="preserve"> </w:t>
      </w:r>
      <w:r w:rsidR="00B5276D" w:rsidRPr="00B4411A">
        <w:rPr>
          <w:rFonts w:ascii="Times New Roman" w:eastAsia="Times New Roman" w:hAnsi="Times New Roman" w:cs="Times New Roman"/>
          <w:b/>
          <w:color w:val="0D0D0D" w:themeColor="text1" w:themeTint="F2"/>
          <w:lang w:eastAsia="en-US"/>
        </w:rPr>
        <w:t>wymaga</w:t>
      </w:r>
      <w:r w:rsidR="00B5276D" w:rsidRPr="00B4411A">
        <w:rPr>
          <w:rFonts w:ascii="Times New Roman" w:eastAsia="Times New Roman" w:hAnsi="Times New Roman" w:cs="Times New Roman"/>
          <w:b/>
          <w:color w:val="0D0D0D" w:themeColor="text1" w:themeTint="F2"/>
          <w:spacing w:val="-3"/>
          <w:lang w:eastAsia="en-US"/>
        </w:rPr>
        <w:t xml:space="preserve"> </w:t>
      </w:r>
      <w:r w:rsidR="00B5276D" w:rsidRPr="00B4411A">
        <w:rPr>
          <w:rFonts w:ascii="Times New Roman" w:eastAsia="Times New Roman" w:hAnsi="Times New Roman" w:cs="Times New Roman"/>
          <w:color w:val="0D0D0D" w:themeColor="text1" w:themeTint="F2"/>
          <w:lang w:eastAsia="en-US"/>
        </w:rPr>
        <w:t>wniesienia</w:t>
      </w:r>
      <w:r w:rsidR="00B5276D" w:rsidRPr="00B4411A">
        <w:rPr>
          <w:rFonts w:ascii="Times New Roman" w:eastAsia="Times New Roman" w:hAnsi="Times New Roman" w:cs="Times New Roman"/>
          <w:color w:val="0D0D0D" w:themeColor="text1" w:themeTint="F2"/>
          <w:spacing w:val="-3"/>
          <w:lang w:eastAsia="en-US"/>
        </w:rPr>
        <w:t xml:space="preserve"> </w:t>
      </w:r>
      <w:r w:rsidR="00B5276D" w:rsidRPr="00B4411A">
        <w:rPr>
          <w:rFonts w:ascii="Times New Roman" w:eastAsia="Times New Roman" w:hAnsi="Times New Roman" w:cs="Times New Roman"/>
          <w:color w:val="0D0D0D" w:themeColor="text1" w:themeTint="F2"/>
          <w:lang w:eastAsia="en-US"/>
        </w:rPr>
        <w:t>zabezpieczenia</w:t>
      </w:r>
      <w:r w:rsidR="00B5276D" w:rsidRPr="00B4411A">
        <w:rPr>
          <w:rFonts w:ascii="Times New Roman" w:eastAsia="Times New Roman" w:hAnsi="Times New Roman" w:cs="Times New Roman"/>
          <w:color w:val="0D0D0D" w:themeColor="text1" w:themeTint="F2"/>
          <w:spacing w:val="-2"/>
          <w:lang w:eastAsia="en-US"/>
        </w:rPr>
        <w:t xml:space="preserve"> </w:t>
      </w:r>
      <w:r w:rsidR="00B5276D" w:rsidRPr="00B4411A">
        <w:rPr>
          <w:rFonts w:ascii="Times New Roman" w:eastAsia="Times New Roman" w:hAnsi="Times New Roman" w:cs="Times New Roman"/>
          <w:color w:val="0D0D0D" w:themeColor="text1" w:themeTint="F2"/>
          <w:lang w:eastAsia="en-US"/>
        </w:rPr>
        <w:t>należytego wykonania</w:t>
      </w:r>
      <w:r w:rsidR="00B5276D" w:rsidRPr="00B4411A">
        <w:rPr>
          <w:rFonts w:ascii="Times New Roman" w:eastAsia="Times New Roman" w:hAnsi="Times New Roman" w:cs="Times New Roman"/>
          <w:color w:val="0D0D0D" w:themeColor="text1" w:themeTint="F2"/>
          <w:spacing w:val="-3"/>
          <w:lang w:eastAsia="en-US"/>
        </w:rPr>
        <w:t xml:space="preserve"> </w:t>
      </w:r>
      <w:r w:rsidR="00B5276D" w:rsidRPr="00B4411A">
        <w:rPr>
          <w:rFonts w:ascii="Times New Roman" w:eastAsia="Times New Roman" w:hAnsi="Times New Roman" w:cs="Times New Roman"/>
          <w:color w:val="0D0D0D" w:themeColor="text1" w:themeTint="F2"/>
          <w:lang w:eastAsia="en-US"/>
        </w:rPr>
        <w:t>umowy.</w:t>
      </w:r>
    </w:p>
    <w:p w14:paraId="67AA66B9" w14:textId="77777777" w:rsidR="00B5276D" w:rsidRPr="005B6DD5" w:rsidRDefault="00B5276D" w:rsidP="003525D8">
      <w:pPr>
        <w:widowControl w:val="0"/>
        <w:tabs>
          <w:tab w:val="left" w:pos="360"/>
        </w:tabs>
        <w:suppressAutoHyphens/>
        <w:spacing w:line="22" w:lineRule="atLeast"/>
        <w:jc w:val="both"/>
        <w:rPr>
          <w:rFonts w:ascii="Times New Roman" w:hAnsi="Times New Roman" w:cs="Times New Roman"/>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B5276D" w:rsidRPr="005B6DD5" w14:paraId="36AB8761" w14:textId="77777777" w:rsidTr="00D07121">
        <w:trPr>
          <w:jc w:val="center"/>
        </w:trPr>
        <w:tc>
          <w:tcPr>
            <w:tcW w:w="9054" w:type="dxa"/>
            <w:shd w:val="clear" w:color="auto" w:fill="F2F2F2"/>
            <w:tcMar>
              <w:top w:w="0" w:type="dxa"/>
              <w:left w:w="108" w:type="dxa"/>
              <w:bottom w:w="0" w:type="dxa"/>
              <w:right w:w="108" w:type="dxa"/>
            </w:tcMar>
          </w:tcPr>
          <w:p w14:paraId="0F33B116" w14:textId="77777777" w:rsidR="00B5276D" w:rsidRPr="005B6DD5" w:rsidRDefault="00B5276D" w:rsidP="003525D8">
            <w:pPr>
              <w:widowControl w:val="0"/>
              <w:suppressAutoHyphens/>
              <w:autoSpaceDN w:val="0"/>
              <w:spacing w:line="22" w:lineRule="atLeast"/>
              <w:jc w:val="center"/>
              <w:textAlignment w:val="baseline"/>
              <w:rPr>
                <w:rFonts w:ascii="Times New Roman" w:eastAsia="Times New Roman" w:hAnsi="Times New Roman" w:cs="Times New Roman"/>
                <w:kern w:val="3"/>
                <w:lang w:eastAsia="en-US"/>
              </w:rPr>
            </w:pPr>
            <w:r w:rsidRPr="005B6DD5">
              <w:rPr>
                <w:rFonts w:ascii="Times New Roman" w:eastAsia="Times New Roman" w:hAnsi="Times New Roman" w:cs="Times New Roman"/>
                <w:kern w:val="3"/>
                <w:lang w:eastAsia="en-US"/>
              </w:rPr>
              <w:t>Rozdział 21</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B5276D" w:rsidRPr="005B6DD5" w14:paraId="2D4FBDC5" w14:textId="77777777" w:rsidTr="00D07121">
              <w:trPr>
                <w:trHeight w:val="536"/>
              </w:trPr>
              <w:tc>
                <w:tcPr>
                  <w:tcW w:w="8855"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B5276D" w:rsidRPr="005B6DD5" w14:paraId="08E4A463" w14:textId="77777777" w:rsidTr="00D07121">
                    <w:trPr>
                      <w:trHeight w:val="378"/>
                    </w:trPr>
                    <w:tc>
                      <w:tcPr>
                        <w:tcW w:w="8867" w:type="dxa"/>
                      </w:tcPr>
                      <w:tbl>
                        <w:tblPr>
                          <w:tblW w:w="0" w:type="auto"/>
                          <w:tblBorders>
                            <w:top w:val="nil"/>
                            <w:left w:val="nil"/>
                            <w:bottom w:val="nil"/>
                            <w:right w:val="nil"/>
                          </w:tblBorders>
                          <w:tblLayout w:type="fixed"/>
                          <w:tblLook w:val="0000" w:firstRow="0" w:lastRow="0" w:firstColumn="0" w:lastColumn="0" w:noHBand="0" w:noVBand="0"/>
                        </w:tblPr>
                        <w:tblGrid>
                          <w:gridCol w:w="8898"/>
                        </w:tblGrid>
                        <w:tr w:rsidR="00B5276D" w:rsidRPr="005B6DD5" w14:paraId="697AF471" w14:textId="77777777" w:rsidTr="00D07121">
                          <w:trPr>
                            <w:trHeight w:val="396"/>
                          </w:trPr>
                          <w:tc>
                            <w:tcPr>
                              <w:tcW w:w="8898" w:type="dxa"/>
                            </w:tcPr>
                            <w:tbl>
                              <w:tblPr>
                                <w:tblW w:w="0" w:type="auto"/>
                                <w:tblBorders>
                                  <w:top w:val="nil"/>
                                  <w:left w:val="nil"/>
                                  <w:bottom w:val="nil"/>
                                  <w:right w:val="nil"/>
                                </w:tblBorders>
                                <w:tblLayout w:type="fixed"/>
                                <w:tblLook w:val="0000" w:firstRow="0" w:lastRow="0" w:firstColumn="0" w:lastColumn="0" w:noHBand="0" w:noVBand="0"/>
                              </w:tblPr>
                              <w:tblGrid>
                                <w:gridCol w:w="8055"/>
                              </w:tblGrid>
                              <w:tr w:rsidR="008359E7" w:rsidRPr="008359E7" w14:paraId="15D8F741" w14:textId="77777777" w:rsidTr="00D07121">
                                <w:trPr>
                                  <w:trHeight w:val="110"/>
                                </w:trPr>
                                <w:tc>
                                  <w:tcPr>
                                    <w:tcW w:w="8055" w:type="dxa"/>
                                  </w:tcPr>
                                  <w:tbl>
                                    <w:tblPr>
                                      <w:tblW w:w="8221" w:type="dxa"/>
                                      <w:tblBorders>
                                        <w:top w:val="nil"/>
                                        <w:left w:val="nil"/>
                                        <w:bottom w:val="nil"/>
                                        <w:right w:val="nil"/>
                                      </w:tblBorders>
                                      <w:tblLayout w:type="fixed"/>
                                      <w:tblLook w:val="0000" w:firstRow="0" w:lastRow="0" w:firstColumn="0" w:lastColumn="0" w:noHBand="0" w:noVBand="0"/>
                                    </w:tblPr>
                                    <w:tblGrid>
                                      <w:gridCol w:w="8221"/>
                                    </w:tblGrid>
                                    <w:tr w:rsidR="008359E7" w:rsidRPr="008359E7" w14:paraId="213AA69D" w14:textId="77777777" w:rsidTr="00D07121">
                                      <w:trPr>
                                        <w:trHeight w:val="390"/>
                                      </w:trPr>
                                      <w:tc>
                                        <w:tcPr>
                                          <w:tcW w:w="8221" w:type="dxa"/>
                                        </w:tcPr>
                                        <w:p w14:paraId="4D1D3F5B" w14:textId="77777777" w:rsidR="00B5276D" w:rsidRPr="008359E7" w:rsidRDefault="00B5276D" w:rsidP="003525D8">
                                          <w:pPr>
                                            <w:autoSpaceDE w:val="0"/>
                                            <w:autoSpaceDN w:val="0"/>
                                            <w:adjustRightInd w:val="0"/>
                                            <w:spacing w:line="22" w:lineRule="atLeast"/>
                                            <w:jc w:val="center"/>
                                            <w:rPr>
                                              <w:rFonts w:ascii="Times New Roman" w:eastAsiaTheme="minorHAnsi" w:hAnsi="Times New Roman" w:cs="Times New Roman"/>
                                              <w:b/>
                                              <w:bCs/>
                                              <w:color w:val="0D0D0D" w:themeColor="text1" w:themeTint="F2"/>
                                              <w:lang w:eastAsia="en-US"/>
                                            </w:rPr>
                                          </w:pPr>
                                          <w:r w:rsidRPr="008359E7">
                                            <w:rPr>
                                              <w:rFonts w:ascii="Times New Roman" w:eastAsiaTheme="minorHAnsi" w:hAnsi="Times New Roman" w:cs="Times New Roman"/>
                                              <w:b/>
                                              <w:bCs/>
                                              <w:color w:val="0D0D0D" w:themeColor="text1" w:themeTint="F2"/>
                                              <w:lang w:eastAsia="en-US"/>
                                            </w:rPr>
                                            <w:t xml:space="preserve">PROJEKTOWANE POSTANOWIENIA UMOWY W SPRAWIE </w:t>
                                          </w:r>
                                        </w:p>
                                        <w:p w14:paraId="76145FE5" w14:textId="77777777" w:rsidR="00B5276D" w:rsidRPr="008359E7" w:rsidRDefault="00B5276D" w:rsidP="003525D8">
                                          <w:pPr>
                                            <w:autoSpaceDE w:val="0"/>
                                            <w:autoSpaceDN w:val="0"/>
                                            <w:adjustRightInd w:val="0"/>
                                            <w:spacing w:line="22" w:lineRule="atLeast"/>
                                            <w:jc w:val="center"/>
                                            <w:rPr>
                                              <w:rFonts w:ascii="Times New Roman" w:eastAsiaTheme="minorHAnsi" w:hAnsi="Times New Roman" w:cs="Times New Roman"/>
                                              <w:b/>
                                              <w:bCs/>
                                              <w:color w:val="0D0D0D" w:themeColor="text1" w:themeTint="F2"/>
                                              <w:lang w:eastAsia="en-US"/>
                                            </w:rPr>
                                          </w:pPr>
                                          <w:r w:rsidRPr="008359E7">
                                            <w:rPr>
                                              <w:rFonts w:ascii="Times New Roman" w:eastAsiaTheme="minorHAnsi" w:hAnsi="Times New Roman" w:cs="Times New Roman"/>
                                              <w:b/>
                                              <w:bCs/>
                                              <w:color w:val="0D0D0D" w:themeColor="text1" w:themeTint="F2"/>
                                              <w:lang w:eastAsia="en-US"/>
                                            </w:rPr>
                                            <w:t>ZAMÓWIENIA PUBLICZNEGO, KTÓRE ZOSTANĄ WPROWADZONE</w:t>
                                          </w:r>
                                        </w:p>
                                        <w:p w14:paraId="06AFCC3B" w14:textId="77777777" w:rsidR="00B5276D" w:rsidRPr="008359E7" w:rsidRDefault="00B5276D" w:rsidP="003525D8">
                                          <w:pPr>
                                            <w:autoSpaceDE w:val="0"/>
                                            <w:autoSpaceDN w:val="0"/>
                                            <w:adjustRightInd w:val="0"/>
                                            <w:spacing w:line="22" w:lineRule="atLeast"/>
                                            <w:jc w:val="center"/>
                                            <w:rPr>
                                              <w:rFonts w:ascii="Times New Roman" w:eastAsiaTheme="minorHAnsi" w:hAnsi="Times New Roman" w:cs="Times New Roman"/>
                                              <w:color w:val="0D0D0D" w:themeColor="text1" w:themeTint="F2"/>
                                              <w:lang w:eastAsia="en-US"/>
                                            </w:rPr>
                                          </w:pPr>
                                          <w:r w:rsidRPr="008359E7">
                                            <w:rPr>
                                              <w:rFonts w:ascii="Times New Roman" w:eastAsiaTheme="minorHAnsi" w:hAnsi="Times New Roman" w:cs="Times New Roman"/>
                                              <w:b/>
                                              <w:bCs/>
                                              <w:color w:val="0D0D0D" w:themeColor="text1" w:themeTint="F2"/>
                                              <w:lang w:eastAsia="en-US"/>
                                            </w:rPr>
                                            <w:t>DO UMOWY W SPRAWIE ZAMÓWIENIA PUBLICZNEGO</w:t>
                                          </w:r>
                                        </w:p>
                                      </w:tc>
                                    </w:tr>
                                  </w:tbl>
                                  <w:p w14:paraId="62168AD5" w14:textId="77777777" w:rsidR="00B5276D" w:rsidRPr="008359E7" w:rsidRDefault="00B5276D" w:rsidP="003525D8">
                                    <w:pPr>
                                      <w:autoSpaceDE w:val="0"/>
                                      <w:autoSpaceDN w:val="0"/>
                                      <w:adjustRightInd w:val="0"/>
                                      <w:spacing w:line="22" w:lineRule="atLeast"/>
                                      <w:jc w:val="both"/>
                                      <w:rPr>
                                        <w:rFonts w:ascii="Times New Roman" w:eastAsiaTheme="minorHAnsi" w:hAnsi="Times New Roman" w:cs="Times New Roman"/>
                                        <w:color w:val="0D0D0D" w:themeColor="text1" w:themeTint="F2"/>
                                        <w:lang w:eastAsia="en-US"/>
                                      </w:rPr>
                                    </w:pPr>
                                  </w:p>
                                </w:tc>
                              </w:tr>
                            </w:tbl>
                            <w:p w14:paraId="3F924557" w14:textId="77777777" w:rsidR="00B5276D" w:rsidRPr="005B6DD5" w:rsidRDefault="00B5276D" w:rsidP="003525D8">
                              <w:pPr>
                                <w:autoSpaceDE w:val="0"/>
                                <w:autoSpaceDN w:val="0"/>
                                <w:adjustRightInd w:val="0"/>
                                <w:spacing w:line="22" w:lineRule="atLeast"/>
                                <w:jc w:val="both"/>
                                <w:rPr>
                                  <w:rFonts w:ascii="Times New Roman" w:eastAsiaTheme="minorHAnsi" w:hAnsi="Times New Roman" w:cs="Times New Roman"/>
                                  <w:color w:val="000000"/>
                                  <w:lang w:eastAsia="en-US"/>
                                </w:rPr>
                              </w:pPr>
                            </w:p>
                          </w:tc>
                        </w:tr>
                      </w:tbl>
                      <w:p w14:paraId="2D008B16" w14:textId="77777777" w:rsidR="00B5276D" w:rsidRPr="005B6DD5" w:rsidRDefault="00B5276D" w:rsidP="003525D8">
                        <w:pPr>
                          <w:autoSpaceDE w:val="0"/>
                          <w:autoSpaceDN w:val="0"/>
                          <w:adjustRightInd w:val="0"/>
                          <w:spacing w:line="22" w:lineRule="atLeast"/>
                          <w:jc w:val="both"/>
                          <w:rPr>
                            <w:rFonts w:ascii="Times New Roman" w:eastAsiaTheme="minorHAnsi" w:hAnsi="Times New Roman" w:cs="Times New Roman"/>
                            <w:color w:val="000000"/>
                            <w:lang w:eastAsia="en-US"/>
                          </w:rPr>
                        </w:pPr>
                      </w:p>
                    </w:tc>
                  </w:tr>
                </w:tbl>
                <w:p w14:paraId="468311D4" w14:textId="77777777" w:rsidR="00B5276D" w:rsidRPr="005B6DD5" w:rsidRDefault="00B5276D" w:rsidP="003525D8">
                  <w:pPr>
                    <w:autoSpaceDE w:val="0"/>
                    <w:autoSpaceDN w:val="0"/>
                    <w:adjustRightInd w:val="0"/>
                    <w:spacing w:line="22" w:lineRule="atLeast"/>
                    <w:jc w:val="both"/>
                    <w:rPr>
                      <w:rFonts w:ascii="Times New Roman" w:eastAsiaTheme="minorHAnsi" w:hAnsi="Times New Roman" w:cs="Times New Roman"/>
                      <w:color w:val="000000"/>
                      <w:lang w:eastAsia="en-US"/>
                    </w:rPr>
                  </w:pPr>
                </w:p>
              </w:tc>
            </w:tr>
          </w:tbl>
          <w:p w14:paraId="672FFA8B" w14:textId="77777777" w:rsidR="00B5276D" w:rsidRPr="005B6DD5" w:rsidRDefault="00B5276D" w:rsidP="003525D8">
            <w:pPr>
              <w:widowControl w:val="0"/>
              <w:suppressAutoHyphens/>
              <w:autoSpaceDN w:val="0"/>
              <w:spacing w:line="22" w:lineRule="atLeast"/>
              <w:jc w:val="both"/>
              <w:textAlignment w:val="baseline"/>
              <w:rPr>
                <w:rFonts w:ascii="Times New Roman" w:eastAsia="Times New Roman" w:hAnsi="Times New Roman" w:cs="Times New Roman"/>
                <w:b/>
                <w:kern w:val="3"/>
                <w:lang w:eastAsia="en-US"/>
              </w:rPr>
            </w:pPr>
          </w:p>
        </w:tc>
      </w:tr>
      <w:tr w:rsidR="00B5276D" w:rsidRPr="005B6DD5" w14:paraId="4C40B01F" w14:textId="77777777" w:rsidTr="00D0712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6D7568C1" w14:textId="77777777" w:rsidR="00B5276D" w:rsidRPr="005B6DD5" w:rsidRDefault="00B5276D" w:rsidP="003525D8">
            <w:pPr>
              <w:widowControl w:val="0"/>
              <w:suppressAutoHyphens/>
              <w:autoSpaceDN w:val="0"/>
              <w:spacing w:line="22" w:lineRule="atLeast"/>
              <w:jc w:val="both"/>
              <w:textAlignment w:val="baseline"/>
              <w:rPr>
                <w:rFonts w:ascii="Times New Roman" w:eastAsia="Times New Roman" w:hAnsi="Times New Roman" w:cs="Times New Roman"/>
                <w:kern w:val="3"/>
                <w:lang w:eastAsia="en-US"/>
              </w:rPr>
            </w:pPr>
          </w:p>
        </w:tc>
      </w:tr>
    </w:tbl>
    <w:p w14:paraId="68B1606A" w14:textId="77777777" w:rsidR="00B5276D" w:rsidRPr="005B6DD5" w:rsidRDefault="00B5276D" w:rsidP="003525D8">
      <w:pPr>
        <w:autoSpaceDE w:val="0"/>
        <w:autoSpaceDN w:val="0"/>
        <w:adjustRightInd w:val="0"/>
        <w:spacing w:line="22" w:lineRule="atLeast"/>
        <w:rPr>
          <w:rFonts w:ascii="Times New Roman" w:eastAsiaTheme="minorHAnsi" w:hAnsi="Times New Roman" w:cs="Times New Roman"/>
          <w:color w:val="000000"/>
          <w:lang w:eastAsia="en-US"/>
        </w:rPr>
      </w:pPr>
    </w:p>
    <w:p w14:paraId="77CCA376" w14:textId="79109819" w:rsidR="00B5276D" w:rsidRPr="005B6DD5" w:rsidRDefault="00B5276D" w:rsidP="003525D8">
      <w:pPr>
        <w:autoSpaceDE w:val="0"/>
        <w:autoSpaceDN w:val="0"/>
        <w:adjustRightInd w:val="0"/>
        <w:spacing w:line="22" w:lineRule="atLeast"/>
        <w:rPr>
          <w:rFonts w:ascii="Times New Roman" w:eastAsiaTheme="minorHAnsi" w:hAnsi="Times New Roman" w:cs="Times New Roman"/>
          <w:color w:val="0D0D0D" w:themeColor="text1" w:themeTint="F2"/>
          <w:lang w:eastAsia="en-US"/>
        </w:rPr>
      </w:pPr>
      <w:r w:rsidRPr="005B6DD5">
        <w:rPr>
          <w:rFonts w:ascii="Times New Roman" w:eastAsiaTheme="minorHAnsi" w:hAnsi="Times New Roman" w:cs="Times New Roman"/>
          <w:b/>
          <w:bCs/>
          <w:color w:val="000000"/>
          <w:lang w:eastAsia="en-US"/>
        </w:rPr>
        <w:t xml:space="preserve">21.1 </w:t>
      </w:r>
      <w:r w:rsidRPr="005B6DD5">
        <w:rPr>
          <w:rFonts w:ascii="Times New Roman" w:eastAsiaTheme="minorHAnsi" w:hAnsi="Times New Roman" w:cs="Times New Roman"/>
          <w:color w:val="000000"/>
          <w:lang w:eastAsia="en-US"/>
        </w:rPr>
        <w:t xml:space="preserve">Projektowane postanowienia umowy stanowią </w:t>
      </w:r>
      <w:r w:rsidRPr="005B6DD5">
        <w:rPr>
          <w:rFonts w:ascii="Times New Roman" w:eastAsiaTheme="minorHAnsi" w:hAnsi="Times New Roman" w:cs="Times New Roman"/>
          <w:b/>
          <w:bCs/>
          <w:color w:val="0D0D0D" w:themeColor="text1" w:themeTint="F2"/>
          <w:lang w:eastAsia="en-US"/>
        </w:rPr>
        <w:t xml:space="preserve">Załącznik Nr </w:t>
      </w:r>
      <w:r w:rsidR="009D5481" w:rsidRPr="005B6DD5">
        <w:rPr>
          <w:rFonts w:ascii="Times New Roman" w:eastAsiaTheme="minorHAnsi" w:hAnsi="Times New Roman" w:cs="Times New Roman"/>
          <w:b/>
          <w:bCs/>
          <w:color w:val="0D0D0D" w:themeColor="text1" w:themeTint="F2"/>
          <w:lang w:eastAsia="en-US"/>
        </w:rPr>
        <w:t>8</w:t>
      </w:r>
      <w:r w:rsidRPr="005B6DD5">
        <w:rPr>
          <w:rFonts w:ascii="Times New Roman" w:eastAsiaTheme="minorHAnsi" w:hAnsi="Times New Roman" w:cs="Times New Roman"/>
          <w:b/>
          <w:bCs/>
          <w:color w:val="0D0D0D" w:themeColor="text1" w:themeTint="F2"/>
          <w:lang w:eastAsia="en-US"/>
        </w:rPr>
        <w:t xml:space="preserve"> do SWZ</w:t>
      </w:r>
      <w:r w:rsidRPr="005B6DD5">
        <w:rPr>
          <w:rFonts w:ascii="Times New Roman" w:eastAsiaTheme="minorHAnsi" w:hAnsi="Times New Roman" w:cs="Times New Roman"/>
          <w:color w:val="FF0000"/>
          <w:lang w:eastAsia="en-US"/>
        </w:rPr>
        <w:t xml:space="preserve">. </w:t>
      </w:r>
    </w:p>
    <w:p w14:paraId="16E3FD6F" w14:textId="27A4E958" w:rsidR="00A4194E" w:rsidRPr="005B6DD5" w:rsidRDefault="00B5276D" w:rsidP="003525D8">
      <w:pPr>
        <w:autoSpaceDE w:val="0"/>
        <w:autoSpaceDN w:val="0"/>
        <w:adjustRightInd w:val="0"/>
        <w:spacing w:line="22" w:lineRule="atLeast"/>
        <w:jc w:val="both"/>
        <w:rPr>
          <w:rFonts w:ascii="Times New Roman" w:eastAsiaTheme="minorHAnsi" w:hAnsi="Times New Roman" w:cs="Times New Roman"/>
          <w:lang w:eastAsia="en-US"/>
        </w:rPr>
      </w:pPr>
      <w:r w:rsidRPr="005B6DD5">
        <w:rPr>
          <w:rFonts w:ascii="Times New Roman" w:eastAsiaTheme="minorHAnsi" w:hAnsi="Times New Roman" w:cs="Times New Roman"/>
          <w:b/>
          <w:bCs/>
          <w:lang w:eastAsia="en-US"/>
        </w:rPr>
        <w:t xml:space="preserve">21.2 </w:t>
      </w:r>
      <w:r w:rsidRPr="005B6DD5">
        <w:rPr>
          <w:rFonts w:ascii="Times New Roman" w:eastAsiaTheme="minorHAnsi" w:hAnsi="Times New Roman" w:cs="Times New Roman"/>
          <w:lang w:eastAsia="en-US"/>
        </w:rPr>
        <w:t>Zamawiający przewiduje możliwości wprowadzenia zmian do zawartej umowy, a podstawie art. 454-455 ustawy oraz postanowień Projektu Umowy.</w:t>
      </w:r>
    </w:p>
    <w:p w14:paraId="34DE23C5" w14:textId="77777777" w:rsidR="00B5276D" w:rsidRPr="005B6DD5" w:rsidRDefault="00B5276D" w:rsidP="003525D8">
      <w:pPr>
        <w:autoSpaceDE w:val="0"/>
        <w:autoSpaceDN w:val="0"/>
        <w:adjustRightInd w:val="0"/>
        <w:spacing w:line="22" w:lineRule="atLeast"/>
        <w:rPr>
          <w:rFonts w:ascii="Times New Roman" w:eastAsiaTheme="minorHAnsi" w:hAnsi="Times New Roman" w:cs="Times New Roman"/>
          <w:lang w:eastAsia="en-US"/>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B5276D" w:rsidRPr="005B6DD5" w14:paraId="5BABE5CC" w14:textId="77777777" w:rsidTr="00D07121">
        <w:trPr>
          <w:jc w:val="center"/>
        </w:trPr>
        <w:tc>
          <w:tcPr>
            <w:tcW w:w="9054" w:type="dxa"/>
            <w:shd w:val="clear" w:color="auto" w:fill="F2F2F2"/>
            <w:tcMar>
              <w:top w:w="0" w:type="dxa"/>
              <w:left w:w="108" w:type="dxa"/>
              <w:bottom w:w="0" w:type="dxa"/>
              <w:right w:w="108" w:type="dxa"/>
            </w:tcMar>
          </w:tcPr>
          <w:p w14:paraId="490EFFED" w14:textId="77777777" w:rsidR="00B5276D" w:rsidRPr="005B6DD5" w:rsidRDefault="00B5276D" w:rsidP="003525D8">
            <w:pPr>
              <w:widowControl w:val="0"/>
              <w:suppressAutoHyphens/>
              <w:autoSpaceDN w:val="0"/>
              <w:spacing w:line="22" w:lineRule="atLeast"/>
              <w:jc w:val="center"/>
              <w:textAlignment w:val="baseline"/>
              <w:rPr>
                <w:rFonts w:ascii="Times New Roman" w:eastAsia="Times New Roman" w:hAnsi="Times New Roman" w:cs="Times New Roman"/>
                <w:kern w:val="3"/>
                <w:lang w:eastAsia="en-US"/>
              </w:rPr>
            </w:pPr>
            <w:r w:rsidRPr="005B6DD5">
              <w:rPr>
                <w:rFonts w:ascii="Times New Roman" w:eastAsia="Times New Roman" w:hAnsi="Times New Roman" w:cs="Times New Roman"/>
                <w:kern w:val="3"/>
                <w:lang w:eastAsia="en-US"/>
              </w:rPr>
              <w:t>Rozdział 22</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8359E7" w:rsidRPr="008359E7" w14:paraId="70BA507B" w14:textId="77777777" w:rsidTr="00D07121">
              <w:trPr>
                <w:trHeight w:val="536"/>
              </w:trPr>
              <w:tc>
                <w:tcPr>
                  <w:tcW w:w="8855"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8359E7" w:rsidRPr="008359E7" w14:paraId="58378A10" w14:textId="77777777" w:rsidTr="00D07121">
                    <w:trPr>
                      <w:trHeight w:val="378"/>
                    </w:trPr>
                    <w:tc>
                      <w:tcPr>
                        <w:tcW w:w="8867" w:type="dxa"/>
                      </w:tcPr>
                      <w:tbl>
                        <w:tblPr>
                          <w:tblW w:w="0" w:type="auto"/>
                          <w:tblBorders>
                            <w:top w:val="nil"/>
                            <w:left w:val="nil"/>
                            <w:bottom w:val="nil"/>
                            <w:right w:val="nil"/>
                          </w:tblBorders>
                          <w:tblLayout w:type="fixed"/>
                          <w:tblLook w:val="0000" w:firstRow="0" w:lastRow="0" w:firstColumn="0" w:lastColumn="0" w:noHBand="0" w:noVBand="0"/>
                        </w:tblPr>
                        <w:tblGrid>
                          <w:gridCol w:w="8898"/>
                        </w:tblGrid>
                        <w:tr w:rsidR="008359E7" w:rsidRPr="008359E7" w14:paraId="542D0EE8" w14:textId="77777777" w:rsidTr="00D07121">
                          <w:trPr>
                            <w:trHeight w:val="396"/>
                          </w:trPr>
                          <w:tc>
                            <w:tcPr>
                              <w:tcW w:w="8898" w:type="dxa"/>
                            </w:tcPr>
                            <w:tbl>
                              <w:tblPr>
                                <w:tblW w:w="0" w:type="auto"/>
                                <w:tblBorders>
                                  <w:top w:val="nil"/>
                                  <w:left w:val="nil"/>
                                  <w:bottom w:val="nil"/>
                                  <w:right w:val="nil"/>
                                </w:tblBorders>
                                <w:tblLayout w:type="fixed"/>
                                <w:tblLook w:val="0000" w:firstRow="0" w:lastRow="0" w:firstColumn="0" w:lastColumn="0" w:noHBand="0" w:noVBand="0"/>
                              </w:tblPr>
                              <w:tblGrid>
                                <w:gridCol w:w="8055"/>
                              </w:tblGrid>
                              <w:tr w:rsidR="008359E7" w:rsidRPr="008359E7" w14:paraId="5B4BD554" w14:textId="77777777" w:rsidTr="00D07121">
                                <w:trPr>
                                  <w:trHeight w:val="110"/>
                                </w:trPr>
                                <w:tc>
                                  <w:tcPr>
                                    <w:tcW w:w="8055" w:type="dxa"/>
                                  </w:tcPr>
                                  <w:p w14:paraId="5F7D0C40" w14:textId="77777777" w:rsidR="00B5276D" w:rsidRPr="008359E7" w:rsidRDefault="00B5276D" w:rsidP="003525D8">
                                    <w:pPr>
                                      <w:autoSpaceDE w:val="0"/>
                                      <w:autoSpaceDN w:val="0"/>
                                      <w:adjustRightInd w:val="0"/>
                                      <w:spacing w:line="22" w:lineRule="atLeast"/>
                                      <w:rPr>
                                        <w:rFonts w:ascii="Times New Roman" w:eastAsiaTheme="minorHAnsi" w:hAnsi="Times New Roman" w:cs="Times New Roman"/>
                                        <w:color w:val="0D0D0D" w:themeColor="text1" w:themeTint="F2"/>
                                        <w:lang w:eastAsia="en-US"/>
                                      </w:rPr>
                                    </w:pPr>
                                    <w:r w:rsidRPr="008359E7">
                                      <w:rPr>
                                        <w:rFonts w:ascii="Times New Roman" w:eastAsiaTheme="minorHAnsi" w:hAnsi="Times New Roman" w:cs="Times New Roman"/>
                                        <w:b/>
                                        <w:bCs/>
                                        <w:color w:val="0D0D0D" w:themeColor="text1" w:themeTint="F2"/>
                                        <w:lang w:eastAsia="en-US"/>
                                      </w:rPr>
                                      <w:t xml:space="preserve">                                           OCHRONA DANYCH OSOBOWYCH </w:t>
                                    </w:r>
                                  </w:p>
                                </w:tc>
                              </w:tr>
                            </w:tbl>
                            <w:p w14:paraId="0743EECE" w14:textId="77777777" w:rsidR="00B5276D" w:rsidRPr="008359E7" w:rsidRDefault="00B5276D" w:rsidP="003525D8">
                              <w:pPr>
                                <w:autoSpaceDE w:val="0"/>
                                <w:autoSpaceDN w:val="0"/>
                                <w:adjustRightInd w:val="0"/>
                                <w:spacing w:line="22" w:lineRule="atLeast"/>
                                <w:rPr>
                                  <w:rFonts w:ascii="Times New Roman" w:eastAsiaTheme="minorHAnsi" w:hAnsi="Times New Roman" w:cs="Times New Roman"/>
                                  <w:color w:val="0D0D0D" w:themeColor="text1" w:themeTint="F2"/>
                                  <w:lang w:eastAsia="en-US"/>
                                </w:rPr>
                              </w:pPr>
                            </w:p>
                          </w:tc>
                        </w:tr>
                      </w:tbl>
                      <w:p w14:paraId="5FA1AB5A" w14:textId="77777777" w:rsidR="00B5276D" w:rsidRPr="008359E7" w:rsidRDefault="00B5276D" w:rsidP="003525D8">
                        <w:pPr>
                          <w:autoSpaceDE w:val="0"/>
                          <w:autoSpaceDN w:val="0"/>
                          <w:adjustRightInd w:val="0"/>
                          <w:spacing w:line="22" w:lineRule="atLeast"/>
                          <w:jc w:val="center"/>
                          <w:rPr>
                            <w:rFonts w:ascii="Times New Roman" w:eastAsiaTheme="minorHAnsi" w:hAnsi="Times New Roman" w:cs="Times New Roman"/>
                            <w:color w:val="0D0D0D" w:themeColor="text1" w:themeTint="F2"/>
                            <w:lang w:eastAsia="en-US"/>
                          </w:rPr>
                        </w:pPr>
                      </w:p>
                    </w:tc>
                  </w:tr>
                </w:tbl>
                <w:p w14:paraId="65B87701" w14:textId="77777777" w:rsidR="00B5276D" w:rsidRPr="008359E7" w:rsidRDefault="00B5276D" w:rsidP="003525D8">
                  <w:pPr>
                    <w:autoSpaceDE w:val="0"/>
                    <w:autoSpaceDN w:val="0"/>
                    <w:adjustRightInd w:val="0"/>
                    <w:spacing w:line="22" w:lineRule="atLeast"/>
                    <w:jc w:val="center"/>
                    <w:rPr>
                      <w:rFonts w:ascii="Times New Roman" w:eastAsiaTheme="minorHAnsi" w:hAnsi="Times New Roman" w:cs="Times New Roman"/>
                      <w:color w:val="0D0D0D" w:themeColor="text1" w:themeTint="F2"/>
                      <w:lang w:eastAsia="en-US"/>
                    </w:rPr>
                  </w:pPr>
                </w:p>
              </w:tc>
            </w:tr>
          </w:tbl>
          <w:p w14:paraId="36AE66D6" w14:textId="77777777" w:rsidR="00B5276D" w:rsidRPr="005B6DD5" w:rsidRDefault="00B5276D" w:rsidP="003525D8">
            <w:pPr>
              <w:widowControl w:val="0"/>
              <w:suppressAutoHyphens/>
              <w:autoSpaceDN w:val="0"/>
              <w:spacing w:line="22" w:lineRule="atLeast"/>
              <w:jc w:val="center"/>
              <w:textAlignment w:val="baseline"/>
              <w:rPr>
                <w:rFonts w:ascii="Times New Roman" w:eastAsia="Times New Roman" w:hAnsi="Times New Roman" w:cs="Times New Roman"/>
                <w:b/>
                <w:kern w:val="3"/>
                <w:lang w:eastAsia="en-US"/>
              </w:rPr>
            </w:pPr>
          </w:p>
        </w:tc>
      </w:tr>
    </w:tbl>
    <w:p w14:paraId="46A1CE0E" w14:textId="77777777" w:rsidR="00B5276D" w:rsidRPr="005B6DD5" w:rsidRDefault="00B5276D" w:rsidP="003525D8">
      <w:pPr>
        <w:autoSpaceDE w:val="0"/>
        <w:autoSpaceDN w:val="0"/>
        <w:adjustRightInd w:val="0"/>
        <w:spacing w:line="22" w:lineRule="atLeast"/>
        <w:rPr>
          <w:rFonts w:ascii="Times New Roman" w:eastAsiaTheme="minorHAnsi" w:hAnsi="Times New Roman" w:cs="Times New Roman"/>
          <w:color w:val="000000"/>
          <w:lang w:eastAsia="en-US"/>
        </w:rPr>
      </w:pPr>
    </w:p>
    <w:p w14:paraId="486ACACC" w14:textId="77777777" w:rsidR="00B5276D" w:rsidRPr="005B6DD5" w:rsidRDefault="00B5276D" w:rsidP="003525D8">
      <w:pPr>
        <w:widowControl w:val="0"/>
        <w:numPr>
          <w:ilvl w:val="1"/>
          <w:numId w:val="61"/>
        </w:numPr>
        <w:autoSpaceDE w:val="0"/>
        <w:autoSpaceDN w:val="0"/>
        <w:spacing w:line="22" w:lineRule="atLeast"/>
        <w:ind w:left="0" w:right="107" w:firstLine="0"/>
        <w:contextualSpacing/>
        <w:jc w:val="both"/>
        <w:rPr>
          <w:rFonts w:ascii="Times New Roman" w:hAnsi="Times New Roman" w:cs="Times New Roman"/>
        </w:rPr>
      </w:pPr>
      <w:r w:rsidRPr="005B6DD5">
        <w:rPr>
          <w:rFonts w:ascii="Times New Roman" w:hAnsi="Times New Roman" w:cs="Times New Roman"/>
        </w:rPr>
        <w:t xml:space="preserve"> Zgodnie z art.  13  ust.  1  i  2  ogólnego rozporządzenia  o  ochronie  danych  osobowych z dnia 27 kwietnia 2016 r. (rozporządzenie Parlamentu Europejskiego i Rady UE 2016/679 w  sprawie  ochrony  osób  fizycznych  w  związku  z przetwarzaniem  danych  osobowych i w sprawie swobodnego przepływu takich danych oraz uchylenia dyrektywy 95/46/WE) Zamawiający informuje,</w:t>
      </w:r>
      <w:r w:rsidRPr="005B6DD5">
        <w:rPr>
          <w:rFonts w:ascii="Times New Roman" w:hAnsi="Times New Roman" w:cs="Times New Roman"/>
          <w:spacing w:val="-6"/>
        </w:rPr>
        <w:t xml:space="preserve"> </w:t>
      </w:r>
      <w:r w:rsidRPr="005B6DD5">
        <w:rPr>
          <w:rFonts w:ascii="Times New Roman" w:hAnsi="Times New Roman" w:cs="Times New Roman"/>
        </w:rPr>
        <w:t>że:</w:t>
      </w:r>
    </w:p>
    <w:p w14:paraId="43F2DA89" w14:textId="77777777" w:rsidR="00B5276D" w:rsidRPr="005B6DD5" w:rsidRDefault="00B5276D" w:rsidP="003525D8">
      <w:pPr>
        <w:widowControl w:val="0"/>
        <w:tabs>
          <w:tab w:val="left" w:pos="426"/>
          <w:tab w:val="left" w:pos="851"/>
        </w:tabs>
        <w:autoSpaceDE w:val="0"/>
        <w:autoSpaceDN w:val="0"/>
        <w:spacing w:line="22" w:lineRule="atLeast"/>
        <w:ind w:right="107"/>
        <w:contextualSpacing/>
        <w:jc w:val="both"/>
        <w:rPr>
          <w:rFonts w:ascii="Times New Roman" w:hAnsi="Times New Roman" w:cs="Times New Roman"/>
        </w:rPr>
      </w:pPr>
      <w:r w:rsidRPr="005B6DD5">
        <w:rPr>
          <w:rFonts w:ascii="Times New Roman" w:hAnsi="Times New Roman" w:cs="Times New Roman"/>
        </w:rPr>
        <w:t xml:space="preserve">a. Administratorem danych osobowych jest Wójt Gminy Rawa Mazowiecka, Al. Konstytucji 3 Maja 32, 96-200 Rawa Mazowiecka, tel.: +48 (46) 8144241, fax: +48 (46) 8144241, e-mail: </w:t>
      </w:r>
      <w:hyperlink r:id="rId19" w:history="1">
        <w:r w:rsidRPr="005B6DD5">
          <w:rPr>
            <w:rFonts w:ascii="Times New Roman" w:hAnsi="Times New Roman" w:cs="Times New Roman"/>
          </w:rPr>
          <w:t>sekretariat@rawam.ug.gov.pl</w:t>
        </w:r>
      </w:hyperlink>
      <w:r w:rsidRPr="005B6DD5">
        <w:rPr>
          <w:rFonts w:ascii="Times New Roman" w:hAnsi="Times New Roman" w:cs="Times New Roman"/>
        </w:rPr>
        <w:t xml:space="preserve"> </w:t>
      </w:r>
    </w:p>
    <w:p w14:paraId="56B69F39" w14:textId="77777777" w:rsidR="00B5276D" w:rsidRPr="005B6DD5" w:rsidRDefault="00B5276D" w:rsidP="003525D8">
      <w:pPr>
        <w:widowControl w:val="0"/>
        <w:tabs>
          <w:tab w:val="left" w:pos="426"/>
          <w:tab w:val="left" w:pos="851"/>
        </w:tabs>
        <w:autoSpaceDE w:val="0"/>
        <w:autoSpaceDN w:val="0"/>
        <w:spacing w:line="22" w:lineRule="atLeast"/>
        <w:ind w:right="107"/>
        <w:contextualSpacing/>
        <w:jc w:val="both"/>
        <w:rPr>
          <w:rFonts w:ascii="Times New Roman" w:hAnsi="Times New Roman" w:cs="Times New Roman"/>
        </w:rPr>
      </w:pPr>
      <w:r w:rsidRPr="005B6DD5">
        <w:rPr>
          <w:rFonts w:ascii="Times New Roman" w:hAnsi="Times New Roman" w:cs="Times New Roman"/>
        </w:rPr>
        <w:t xml:space="preserve">b. Administrator wyznaczył inspektora ochrony danych osobowych, z którym może się Pani/Pan skontaktować poprzez e-mail </w:t>
      </w:r>
      <w:hyperlink r:id="rId20" w:history="1">
        <w:r w:rsidRPr="005B6DD5">
          <w:rPr>
            <w:rFonts w:ascii="Times New Roman" w:hAnsi="Times New Roman" w:cs="Times New Roman"/>
          </w:rPr>
          <w:t>iod@rawam.ug.gov.pl</w:t>
        </w:r>
      </w:hyperlink>
      <w:r w:rsidRPr="005B6DD5">
        <w:rPr>
          <w:rFonts w:ascii="Times New Roman" w:hAnsi="Times New Roman" w:cs="Times New Roman"/>
        </w:rPr>
        <w:t xml:space="preserve"> Z inspektorem ochrony danych można się kontaktować we wszystkich sprawach dotyczących przetwarzania danych osobowych  przez  Urząd   Gminy Rawa Mazowiecka  oraz   korzystania z praw związanych z przetwarzaniem danych.</w:t>
      </w:r>
    </w:p>
    <w:p w14:paraId="3707254D" w14:textId="77355933" w:rsidR="00B5276D" w:rsidRPr="005B6DD5" w:rsidRDefault="00B5276D" w:rsidP="003525D8">
      <w:pPr>
        <w:widowControl w:val="0"/>
        <w:tabs>
          <w:tab w:val="left" w:pos="426"/>
          <w:tab w:val="left" w:pos="851"/>
        </w:tabs>
        <w:autoSpaceDE w:val="0"/>
        <w:autoSpaceDN w:val="0"/>
        <w:spacing w:line="22" w:lineRule="atLeast"/>
        <w:ind w:right="107"/>
        <w:contextualSpacing/>
        <w:jc w:val="both"/>
        <w:rPr>
          <w:rFonts w:ascii="Times New Roman" w:hAnsi="Times New Roman" w:cs="Times New Roman"/>
        </w:rPr>
      </w:pPr>
      <w:r w:rsidRPr="005B6DD5">
        <w:rPr>
          <w:rFonts w:ascii="Times New Roman" w:hAnsi="Times New Roman" w:cs="Times New Roman"/>
        </w:rPr>
        <w:t>c.</w:t>
      </w:r>
      <w:r w:rsidR="004B4E1C" w:rsidRPr="005B6DD5">
        <w:rPr>
          <w:rFonts w:ascii="Times New Roman" w:hAnsi="Times New Roman" w:cs="Times New Roman"/>
        </w:rPr>
        <w:t xml:space="preserve"> d</w:t>
      </w:r>
      <w:r w:rsidRPr="005B6DD5">
        <w:rPr>
          <w:rFonts w:ascii="Times New Roman" w:hAnsi="Times New Roman" w:cs="Times New Roman"/>
        </w:rPr>
        <w:t>odanie danych osobowych  jest  warunkiem  koniecznym  do  realizacji  sprawy  w Urzędzie Gminy Rawa Mazowiecka.</w:t>
      </w:r>
    </w:p>
    <w:p w14:paraId="282EBB6A" w14:textId="77777777" w:rsidR="00B5276D" w:rsidRPr="005B6DD5" w:rsidRDefault="00B5276D" w:rsidP="003525D8">
      <w:pPr>
        <w:widowControl w:val="0"/>
        <w:tabs>
          <w:tab w:val="left" w:pos="426"/>
          <w:tab w:val="left" w:pos="851"/>
        </w:tabs>
        <w:autoSpaceDE w:val="0"/>
        <w:autoSpaceDN w:val="0"/>
        <w:spacing w:line="22" w:lineRule="atLeast"/>
        <w:ind w:right="107"/>
        <w:contextualSpacing/>
        <w:jc w:val="both"/>
        <w:rPr>
          <w:rFonts w:ascii="Times New Roman" w:hAnsi="Times New Roman" w:cs="Times New Roman"/>
        </w:rPr>
      </w:pPr>
      <w:r w:rsidRPr="005B6DD5">
        <w:rPr>
          <w:rFonts w:ascii="Times New Roman" w:hAnsi="Times New Roman" w:cs="Times New Roman"/>
        </w:rPr>
        <w:t>d. Ogólną podstawę do przetwarzania danych stanowi art. 6 ust. 1 lit. b i c oraz art. 10 ogólnego rozporządzenia.</w:t>
      </w:r>
    </w:p>
    <w:p w14:paraId="23D88D14" w14:textId="270D8501" w:rsidR="00B5276D" w:rsidRPr="005B6DD5" w:rsidRDefault="004B4E1C" w:rsidP="003525D8">
      <w:pPr>
        <w:widowControl w:val="0"/>
        <w:tabs>
          <w:tab w:val="left" w:pos="426"/>
          <w:tab w:val="left" w:pos="851"/>
        </w:tabs>
        <w:autoSpaceDE w:val="0"/>
        <w:autoSpaceDN w:val="0"/>
        <w:spacing w:line="22" w:lineRule="atLeast"/>
        <w:ind w:right="107"/>
        <w:contextualSpacing/>
        <w:jc w:val="both"/>
        <w:rPr>
          <w:rFonts w:ascii="Times New Roman" w:hAnsi="Times New Roman" w:cs="Times New Roman"/>
        </w:rPr>
      </w:pPr>
      <w:r w:rsidRPr="005B6DD5">
        <w:rPr>
          <w:rFonts w:ascii="Times New Roman" w:hAnsi="Times New Roman" w:cs="Times New Roman"/>
        </w:rPr>
        <w:t xml:space="preserve">E </w:t>
      </w:r>
      <w:r w:rsidR="00B5276D" w:rsidRPr="005B6DD5">
        <w:rPr>
          <w:rFonts w:ascii="Times New Roman" w:hAnsi="Times New Roman" w:cs="Times New Roman"/>
        </w:rPr>
        <w:t>.Szczegółowe cele przetwarzania danych zostały wskazane w następujących przepisach:</w:t>
      </w:r>
    </w:p>
    <w:p w14:paraId="45A8FB40" w14:textId="77777777" w:rsidR="00B5276D" w:rsidRPr="005B6DD5" w:rsidRDefault="00B5276D" w:rsidP="003525D8">
      <w:pPr>
        <w:widowControl w:val="0"/>
        <w:tabs>
          <w:tab w:val="left" w:pos="426"/>
          <w:tab w:val="left" w:pos="1276"/>
          <w:tab w:val="left" w:pos="1620"/>
        </w:tabs>
        <w:autoSpaceDE w:val="0"/>
        <w:autoSpaceDN w:val="0"/>
        <w:spacing w:line="22" w:lineRule="atLeast"/>
        <w:ind w:right="107"/>
        <w:rPr>
          <w:rFonts w:ascii="Times New Roman" w:hAnsi="Times New Roman" w:cs="Times New Roman"/>
        </w:rPr>
      </w:pPr>
      <w:r w:rsidRPr="005B6DD5">
        <w:rPr>
          <w:rFonts w:ascii="Times New Roman" w:hAnsi="Times New Roman" w:cs="Times New Roman"/>
        </w:rPr>
        <w:t>ustawie z dnia 11 września 2019 r. - Prawo zamówień</w:t>
      </w:r>
      <w:r w:rsidRPr="005B6DD5">
        <w:rPr>
          <w:rFonts w:ascii="Times New Roman" w:hAnsi="Times New Roman" w:cs="Times New Roman"/>
          <w:spacing w:val="-9"/>
        </w:rPr>
        <w:t xml:space="preserve"> </w:t>
      </w:r>
      <w:r w:rsidRPr="005B6DD5">
        <w:rPr>
          <w:rFonts w:ascii="Times New Roman" w:hAnsi="Times New Roman" w:cs="Times New Roman"/>
        </w:rPr>
        <w:t>publicznych;</w:t>
      </w:r>
    </w:p>
    <w:p w14:paraId="7EBBAEEC" w14:textId="77777777" w:rsidR="00B5276D" w:rsidRPr="005B6DD5" w:rsidRDefault="00B5276D" w:rsidP="003525D8">
      <w:pPr>
        <w:widowControl w:val="0"/>
        <w:tabs>
          <w:tab w:val="left" w:pos="426"/>
          <w:tab w:val="left" w:pos="1276"/>
          <w:tab w:val="left" w:pos="1620"/>
        </w:tabs>
        <w:autoSpaceDE w:val="0"/>
        <w:autoSpaceDN w:val="0"/>
        <w:spacing w:line="22" w:lineRule="atLeast"/>
        <w:ind w:right="107"/>
        <w:rPr>
          <w:rFonts w:ascii="Times New Roman" w:hAnsi="Times New Roman" w:cs="Times New Roman"/>
        </w:rPr>
      </w:pPr>
      <w:r w:rsidRPr="005B6DD5">
        <w:rPr>
          <w:rFonts w:ascii="Times New Roman" w:hAnsi="Times New Roman" w:cs="Times New Roman"/>
        </w:rPr>
        <w:t>ustawie z dnia 23 kwietnia 1964 r. - Kodeks</w:t>
      </w:r>
      <w:r w:rsidRPr="005B6DD5">
        <w:rPr>
          <w:rFonts w:ascii="Times New Roman" w:hAnsi="Times New Roman" w:cs="Times New Roman"/>
          <w:spacing w:val="-6"/>
        </w:rPr>
        <w:t xml:space="preserve"> </w:t>
      </w:r>
      <w:r w:rsidRPr="005B6DD5">
        <w:rPr>
          <w:rFonts w:ascii="Times New Roman" w:hAnsi="Times New Roman" w:cs="Times New Roman"/>
        </w:rPr>
        <w:t>cywilny;</w:t>
      </w:r>
    </w:p>
    <w:p w14:paraId="01328A6D" w14:textId="77777777" w:rsidR="00B5276D" w:rsidRPr="005B6DD5" w:rsidRDefault="00B5276D" w:rsidP="003525D8">
      <w:pPr>
        <w:widowControl w:val="0"/>
        <w:tabs>
          <w:tab w:val="left" w:pos="426"/>
          <w:tab w:val="left" w:pos="1276"/>
          <w:tab w:val="left" w:pos="1620"/>
        </w:tabs>
        <w:autoSpaceDE w:val="0"/>
        <w:autoSpaceDN w:val="0"/>
        <w:spacing w:line="22" w:lineRule="atLeast"/>
        <w:ind w:right="107"/>
        <w:rPr>
          <w:rFonts w:ascii="Times New Roman" w:hAnsi="Times New Roman" w:cs="Times New Roman"/>
        </w:rPr>
      </w:pPr>
      <w:r w:rsidRPr="005B6DD5">
        <w:rPr>
          <w:rFonts w:ascii="Times New Roman" w:hAnsi="Times New Roman" w:cs="Times New Roman"/>
        </w:rPr>
        <w:t>ustawie z dnia 27 sierpnia 2009 r. o finansach</w:t>
      </w:r>
      <w:r w:rsidRPr="005B6DD5">
        <w:rPr>
          <w:rFonts w:ascii="Times New Roman" w:hAnsi="Times New Roman" w:cs="Times New Roman"/>
          <w:spacing w:val="-8"/>
        </w:rPr>
        <w:t xml:space="preserve"> </w:t>
      </w:r>
      <w:r w:rsidRPr="005B6DD5">
        <w:rPr>
          <w:rFonts w:ascii="Times New Roman" w:hAnsi="Times New Roman" w:cs="Times New Roman"/>
        </w:rPr>
        <w:t>publicznych;</w:t>
      </w:r>
    </w:p>
    <w:p w14:paraId="0AF5204A" w14:textId="77777777" w:rsidR="00B5276D" w:rsidRPr="005B6DD5" w:rsidRDefault="00B5276D" w:rsidP="003525D8">
      <w:pPr>
        <w:widowControl w:val="0"/>
        <w:tabs>
          <w:tab w:val="left" w:pos="426"/>
          <w:tab w:val="left" w:pos="1276"/>
          <w:tab w:val="left" w:pos="1620"/>
        </w:tabs>
        <w:autoSpaceDE w:val="0"/>
        <w:autoSpaceDN w:val="0"/>
        <w:spacing w:line="22" w:lineRule="atLeast"/>
        <w:ind w:right="107"/>
        <w:rPr>
          <w:rFonts w:ascii="Times New Roman" w:hAnsi="Times New Roman" w:cs="Times New Roman"/>
        </w:rPr>
      </w:pPr>
      <w:r w:rsidRPr="005B6DD5">
        <w:rPr>
          <w:rFonts w:ascii="Times New Roman" w:hAnsi="Times New Roman" w:cs="Times New Roman"/>
        </w:rPr>
        <w:t>ustawie z dnia 29 września 1994 r. o</w:t>
      </w:r>
      <w:r w:rsidRPr="005B6DD5">
        <w:rPr>
          <w:rFonts w:ascii="Times New Roman" w:hAnsi="Times New Roman" w:cs="Times New Roman"/>
          <w:spacing w:val="-5"/>
        </w:rPr>
        <w:t xml:space="preserve"> </w:t>
      </w:r>
      <w:r w:rsidRPr="005B6DD5">
        <w:rPr>
          <w:rFonts w:ascii="Times New Roman" w:hAnsi="Times New Roman" w:cs="Times New Roman"/>
        </w:rPr>
        <w:t>rachunkowości.</w:t>
      </w:r>
    </w:p>
    <w:p w14:paraId="78E45C32" w14:textId="4CB432B5" w:rsidR="00B5276D" w:rsidRPr="005B6DD5" w:rsidRDefault="00B5276D" w:rsidP="003525D8">
      <w:pPr>
        <w:widowControl w:val="0"/>
        <w:tabs>
          <w:tab w:val="left" w:pos="426"/>
          <w:tab w:val="left" w:pos="851"/>
        </w:tabs>
        <w:autoSpaceDE w:val="0"/>
        <w:autoSpaceDN w:val="0"/>
        <w:spacing w:line="22" w:lineRule="atLeast"/>
        <w:ind w:right="107"/>
        <w:contextualSpacing/>
        <w:jc w:val="both"/>
        <w:rPr>
          <w:rFonts w:ascii="Times New Roman" w:hAnsi="Times New Roman" w:cs="Times New Roman"/>
        </w:rPr>
      </w:pPr>
      <w:r w:rsidRPr="005B6DD5">
        <w:rPr>
          <w:rFonts w:ascii="Times New Roman" w:hAnsi="Times New Roman" w:cs="Times New Roman"/>
        </w:rPr>
        <w:t>f.</w:t>
      </w:r>
      <w:r w:rsidR="004B4E1C" w:rsidRPr="005B6DD5">
        <w:rPr>
          <w:rFonts w:ascii="Times New Roman" w:hAnsi="Times New Roman" w:cs="Times New Roman"/>
        </w:rPr>
        <w:t xml:space="preserve"> </w:t>
      </w:r>
      <w:r w:rsidRPr="005B6DD5">
        <w:rPr>
          <w:rFonts w:ascii="Times New Roman" w:hAnsi="Times New Roman" w:cs="Times New Roman"/>
        </w:rPr>
        <w:t>Pani/Pana dane będą przetwarzane w celu:</w:t>
      </w:r>
    </w:p>
    <w:p w14:paraId="6BB1E109" w14:textId="77777777" w:rsidR="00B5276D" w:rsidRPr="005B6DD5" w:rsidRDefault="00B5276D" w:rsidP="003525D8">
      <w:pPr>
        <w:widowControl w:val="0"/>
        <w:tabs>
          <w:tab w:val="left" w:pos="426"/>
          <w:tab w:val="left" w:pos="1276"/>
          <w:tab w:val="left" w:pos="1678"/>
          <w:tab w:val="left" w:pos="3622"/>
          <w:tab w:val="left" w:pos="5251"/>
          <w:tab w:val="left" w:pos="5647"/>
          <w:tab w:val="left" w:pos="6909"/>
          <w:tab w:val="left" w:pos="8341"/>
        </w:tabs>
        <w:autoSpaceDE w:val="0"/>
        <w:autoSpaceDN w:val="0"/>
        <w:spacing w:line="22" w:lineRule="atLeast"/>
        <w:ind w:right="107"/>
        <w:rPr>
          <w:rFonts w:ascii="Times New Roman" w:hAnsi="Times New Roman" w:cs="Times New Roman"/>
        </w:rPr>
      </w:pPr>
      <w:r w:rsidRPr="005B6DD5">
        <w:rPr>
          <w:rFonts w:ascii="Times New Roman" w:hAnsi="Times New Roman" w:cs="Times New Roman"/>
        </w:rPr>
        <w:t xml:space="preserve">- przeprowadzenia postępowania o udzielenie zamówienia </w:t>
      </w:r>
      <w:r w:rsidRPr="005B6DD5">
        <w:rPr>
          <w:rFonts w:ascii="Times New Roman" w:hAnsi="Times New Roman" w:cs="Times New Roman"/>
          <w:spacing w:val="-1"/>
        </w:rPr>
        <w:t xml:space="preserve">publicznego </w:t>
      </w:r>
      <w:r w:rsidRPr="005B6DD5">
        <w:rPr>
          <w:rFonts w:ascii="Times New Roman" w:hAnsi="Times New Roman" w:cs="Times New Roman"/>
        </w:rPr>
        <w:t>i wyłonienie</w:t>
      </w:r>
      <w:r w:rsidRPr="005B6DD5">
        <w:rPr>
          <w:rFonts w:ascii="Times New Roman" w:hAnsi="Times New Roman" w:cs="Times New Roman"/>
          <w:spacing w:val="2"/>
        </w:rPr>
        <w:t xml:space="preserve"> </w:t>
      </w:r>
      <w:r w:rsidRPr="005B6DD5">
        <w:rPr>
          <w:rFonts w:ascii="Times New Roman" w:hAnsi="Times New Roman" w:cs="Times New Roman"/>
        </w:rPr>
        <w:t>Wykonawcy;</w:t>
      </w:r>
    </w:p>
    <w:p w14:paraId="22130A09" w14:textId="77777777" w:rsidR="00B5276D" w:rsidRPr="005B6DD5" w:rsidRDefault="00B5276D" w:rsidP="003525D8">
      <w:pPr>
        <w:widowControl w:val="0"/>
        <w:tabs>
          <w:tab w:val="left" w:pos="426"/>
          <w:tab w:val="left" w:pos="1276"/>
          <w:tab w:val="left" w:pos="1620"/>
        </w:tabs>
        <w:autoSpaceDE w:val="0"/>
        <w:autoSpaceDN w:val="0"/>
        <w:spacing w:line="22" w:lineRule="atLeast"/>
        <w:ind w:right="107"/>
        <w:rPr>
          <w:rFonts w:ascii="Times New Roman" w:hAnsi="Times New Roman" w:cs="Times New Roman"/>
        </w:rPr>
      </w:pPr>
      <w:r w:rsidRPr="005B6DD5">
        <w:rPr>
          <w:rFonts w:ascii="Times New Roman" w:hAnsi="Times New Roman" w:cs="Times New Roman"/>
        </w:rPr>
        <w:t>- zawarcia</w:t>
      </w:r>
      <w:r w:rsidRPr="005B6DD5">
        <w:rPr>
          <w:rFonts w:ascii="Times New Roman" w:hAnsi="Times New Roman" w:cs="Times New Roman"/>
          <w:spacing w:val="-1"/>
        </w:rPr>
        <w:t xml:space="preserve"> </w:t>
      </w:r>
      <w:r w:rsidRPr="005B6DD5">
        <w:rPr>
          <w:rFonts w:ascii="Times New Roman" w:hAnsi="Times New Roman" w:cs="Times New Roman"/>
        </w:rPr>
        <w:t>umowy;</w:t>
      </w:r>
    </w:p>
    <w:p w14:paraId="4F74C72C" w14:textId="77777777" w:rsidR="00B5276D" w:rsidRPr="005B6DD5" w:rsidRDefault="00B5276D" w:rsidP="003525D8">
      <w:pPr>
        <w:widowControl w:val="0"/>
        <w:tabs>
          <w:tab w:val="left" w:pos="426"/>
          <w:tab w:val="left" w:pos="1276"/>
          <w:tab w:val="left" w:pos="1620"/>
        </w:tabs>
        <w:autoSpaceDE w:val="0"/>
        <w:autoSpaceDN w:val="0"/>
        <w:spacing w:line="22" w:lineRule="atLeast"/>
        <w:ind w:right="107"/>
        <w:rPr>
          <w:rFonts w:ascii="Times New Roman" w:hAnsi="Times New Roman" w:cs="Times New Roman"/>
        </w:rPr>
      </w:pPr>
      <w:r w:rsidRPr="005B6DD5">
        <w:rPr>
          <w:rFonts w:ascii="Times New Roman" w:hAnsi="Times New Roman" w:cs="Times New Roman"/>
        </w:rPr>
        <w:t>- rozliczenia finansowo-</w:t>
      </w:r>
      <w:r w:rsidRPr="005B6DD5">
        <w:rPr>
          <w:rFonts w:ascii="Times New Roman" w:hAnsi="Times New Roman" w:cs="Times New Roman"/>
          <w:spacing w:val="-1"/>
        </w:rPr>
        <w:t xml:space="preserve"> </w:t>
      </w:r>
      <w:r w:rsidRPr="005B6DD5">
        <w:rPr>
          <w:rFonts w:ascii="Times New Roman" w:hAnsi="Times New Roman" w:cs="Times New Roman"/>
        </w:rPr>
        <w:t>księgowego.</w:t>
      </w:r>
    </w:p>
    <w:p w14:paraId="4E09BCE6" w14:textId="77777777" w:rsidR="00B5276D" w:rsidRPr="005B6DD5" w:rsidRDefault="00B5276D" w:rsidP="003525D8">
      <w:pPr>
        <w:numPr>
          <w:ilvl w:val="1"/>
          <w:numId w:val="61"/>
        </w:numPr>
        <w:spacing w:line="22" w:lineRule="atLeast"/>
        <w:ind w:left="0" w:right="107" w:firstLine="0"/>
        <w:contextualSpacing/>
        <w:jc w:val="both"/>
        <w:rPr>
          <w:rFonts w:ascii="Times New Roman" w:hAnsi="Times New Roman" w:cs="Times New Roman"/>
        </w:rPr>
      </w:pPr>
      <w:r w:rsidRPr="005B6DD5">
        <w:rPr>
          <w:rFonts w:ascii="Times New Roman" w:hAnsi="Times New Roman" w:cs="Times New Roman"/>
        </w:rPr>
        <w:t>Dane osobowe mogą być udostępniane innym podmiotom, uprawnionym do ich otrzymania na podstawie obowiązujących przepisów prawa, tj. na podstawie art. 18 i art. 74 Prawa zamówień publicznych a ponadto odbiorcom danych w rozumieniu przepisów o ochronie danych osobowych, tj. podmiotom świadczącym usługi pocztowe, kurierskie, usługi informatyczne, bankowe, ubezpieczeniowe, osobom i podmiotom zainteresowanym prowadzonym postępowaniem o udzielenie zamówienia publicznego, a także podmiotom korzystającym z Biuletynu Informacji Publicznej, Biuletynu Zamówień Publicznych, Bazy konkurencyjności oraz internetowej platformy zakupowej – eKatalogi, będącej w gestii Urzędu Zamówień Publicznych. Dane osobowe nie będą przekazywane do państw trzecich, na podstawie szczególnych regulacji prawnych, w tym umów międzynarodowych.</w:t>
      </w:r>
    </w:p>
    <w:p w14:paraId="66A09C31" w14:textId="77777777" w:rsidR="00B5276D" w:rsidRPr="005B6DD5" w:rsidRDefault="00B5276D" w:rsidP="003525D8">
      <w:pPr>
        <w:numPr>
          <w:ilvl w:val="1"/>
          <w:numId w:val="61"/>
        </w:numPr>
        <w:spacing w:line="22" w:lineRule="atLeast"/>
        <w:ind w:left="0" w:right="107" w:firstLine="0"/>
        <w:contextualSpacing/>
        <w:jc w:val="both"/>
        <w:rPr>
          <w:rFonts w:ascii="Times New Roman" w:hAnsi="Times New Roman" w:cs="Times New Roman"/>
        </w:rPr>
      </w:pPr>
      <w:r w:rsidRPr="005B6DD5">
        <w:rPr>
          <w:rFonts w:ascii="Times New Roman" w:hAnsi="Times New Roman" w:cs="Times New Roman"/>
        </w:rPr>
        <w:t xml:space="preserve">Dane osobowe będą przetwarzane, w tym przechowywane przez okres 4 lat, licząc od pierwszego stycznia roku następującego po roku, w którym sprawa została zakończona, a następnie, zgodnie  z  przepisami  ustawy  z  dnia  14  lipca  1983  r. o narodowym zasobie archiwalnym i archiwach, przez okres 5 lat, zgodnie kategorią B5, w przypadku dokumentacji postępowania oraz 10 lat w związku z zawartą umową, zgodnie z kategorią archiwalną B10, a w przypadku zmiany kategorii archiwalnej dokumentacji przez okres zgodny ze zmienioną kategorią archiwalną dokumentacji. W </w:t>
      </w:r>
      <w:r w:rsidRPr="005B6DD5">
        <w:rPr>
          <w:rFonts w:ascii="Times New Roman" w:hAnsi="Times New Roman" w:cs="Times New Roman"/>
        </w:rPr>
        <w:lastRenderedPageBreak/>
        <w:t>przypadku zamówień finansowanych ze środków funduszy europejskich lub innych środków niż pochodzące z budżetu Unii Europejskiej na podstawie odrębnych przepisów tym zakresie do 25</w:t>
      </w:r>
      <w:r w:rsidRPr="005B6DD5">
        <w:rPr>
          <w:rFonts w:ascii="Times New Roman" w:hAnsi="Times New Roman" w:cs="Times New Roman"/>
          <w:spacing w:val="-10"/>
        </w:rPr>
        <w:t xml:space="preserve"> </w:t>
      </w:r>
      <w:r w:rsidRPr="005B6DD5">
        <w:rPr>
          <w:rFonts w:ascii="Times New Roman" w:hAnsi="Times New Roman" w:cs="Times New Roman"/>
        </w:rPr>
        <w:t>lat.</w:t>
      </w:r>
    </w:p>
    <w:p w14:paraId="3A94FF6F" w14:textId="77777777" w:rsidR="00B5276D" w:rsidRPr="005B6DD5" w:rsidRDefault="00B5276D" w:rsidP="003525D8">
      <w:pPr>
        <w:numPr>
          <w:ilvl w:val="1"/>
          <w:numId w:val="61"/>
        </w:numPr>
        <w:spacing w:line="22" w:lineRule="atLeast"/>
        <w:ind w:left="0" w:right="107" w:firstLine="0"/>
        <w:contextualSpacing/>
        <w:jc w:val="both"/>
        <w:rPr>
          <w:rFonts w:ascii="Times New Roman" w:hAnsi="Times New Roman" w:cs="Times New Roman"/>
        </w:rPr>
      </w:pPr>
      <w:r w:rsidRPr="005B6DD5">
        <w:rPr>
          <w:rFonts w:ascii="Times New Roman" w:hAnsi="Times New Roman" w:cs="Times New Roman"/>
        </w:rPr>
        <w:t>W związku z przetwarzaniem danych osobowych, na podstawie przepisów prawa, posiada Pani/Pan prawo</w:t>
      </w:r>
      <w:r w:rsidRPr="005B6DD5">
        <w:rPr>
          <w:rFonts w:ascii="Times New Roman" w:hAnsi="Times New Roman" w:cs="Times New Roman"/>
          <w:spacing w:val="-3"/>
        </w:rPr>
        <w:t xml:space="preserve"> </w:t>
      </w:r>
      <w:r w:rsidRPr="005B6DD5">
        <w:rPr>
          <w:rFonts w:ascii="Times New Roman" w:hAnsi="Times New Roman" w:cs="Times New Roman"/>
        </w:rPr>
        <w:t>do:</w:t>
      </w:r>
    </w:p>
    <w:p w14:paraId="011813EE" w14:textId="77777777" w:rsidR="00B5276D" w:rsidRPr="005B6DD5" w:rsidRDefault="00B5276D" w:rsidP="003525D8">
      <w:pPr>
        <w:widowControl w:val="0"/>
        <w:tabs>
          <w:tab w:val="left" w:pos="426"/>
          <w:tab w:val="left" w:pos="1558"/>
        </w:tabs>
        <w:autoSpaceDE w:val="0"/>
        <w:autoSpaceDN w:val="0"/>
        <w:spacing w:line="22" w:lineRule="atLeast"/>
        <w:ind w:right="107"/>
        <w:jc w:val="both"/>
        <w:rPr>
          <w:rFonts w:ascii="Times New Roman" w:hAnsi="Times New Roman" w:cs="Times New Roman"/>
        </w:rPr>
      </w:pPr>
      <w:r w:rsidRPr="005B6DD5">
        <w:rPr>
          <w:rFonts w:ascii="Times New Roman" w:hAnsi="Times New Roman" w:cs="Times New Roman"/>
        </w:rPr>
        <w:t>dostępu do treści swoich danych, na podstawie art. 15 ogólnego</w:t>
      </w:r>
      <w:r w:rsidRPr="005B6DD5">
        <w:rPr>
          <w:rFonts w:ascii="Times New Roman" w:hAnsi="Times New Roman" w:cs="Times New Roman"/>
          <w:spacing w:val="-33"/>
        </w:rPr>
        <w:t xml:space="preserve"> </w:t>
      </w:r>
      <w:r w:rsidRPr="005B6DD5">
        <w:rPr>
          <w:rFonts w:ascii="Times New Roman" w:hAnsi="Times New Roman" w:cs="Times New Roman"/>
        </w:rPr>
        <w:t>rozporządzenia; sprostowania danych, na podstawie art.16 ogólnego</w:t>
      </w:r>
      <w:r w:rsidRPr="005B6DD5">
        <w:rPr>
          <w:rFonts w:ascii="Times New Roman" w:hAnsi="Times New Roman" w:cs="Times New Roman"/>
          <w:spacing w:val="-10"/>
        </w:rPr>
        <w:t xml:space="preserve"> </w:t>
      </w:r>
      <w:r w:rsidRPr="005B6DD5">
        <w:rPr>
          <w:rFonts w:ascii="Times New Roman" w:hAnsi="Times New Roman" w:cs="Times New Roman"/>
        </w:rPr>
        <w:t>rozporządzenia ograniczenia przetwarzania, na podstawie art. 18 ogólnego rozporządzenia.</w:t>
      </w:r>
    </w:p>
    <w:p w14:paraId="13C13355" w14:textId="77777777" w:rsidR="00B5276D" w:rsidRPr="005B6DD5" w:rsidRDefault="00B5276D" w:rsidP="003525D8">
      <w:pPr>
        <w:widowControl w:val="0"/>
        <w:autoSpaceDE w:val="0"/>
        <w:autoSpaceDN w:val="0"/>
        <w:spacing w:line="22" w:lineRule="atLeast"/>
        <w:ind w:right="107"/>
        <w:jc w:val="both"/>
        <w:rPr>
          <w:rFonts w:ascii="Times New Roman" w:hAnsi="Times New Roman" w:cs="Times New Roman"/>
        </w:rPr>
      </w:pPr>
      <w:r w:rsidRPr="005B6DD5">
        <w:rPr>
          <w:rFonts w:ascii="Times New Roman" w:hAnsi="Times New Roman" w:cs="Times New Roman"/>
        </w:rPr>
        <w:t>Ma Pani/Pan prawo wniesienia skargi do organu nadzorczego - Prezesa Urzędu Ochrony Danych Osobowych, gdy uzna Pani/Pan, iż przetwarzanie danych osobowych narusza przepisy o ochronie danych</w:t>
      </w:r>
      <w:r w:rsidRPr="005B6DD5">
        <w:rPr>
          <w:rFonts w:ascii="Times New Roman" w:hAnsi="Times New Roman" w:cs="Times New Roman"/>
          <w:spacing w:val="-4"/>
        </w:rPr>
        <w:t xml:space="preserve"> </w:t>
      </w:r>
      <w:r w:rsidRPr="005B6DD5">
        <w:rPr>
          <w:rFonts w:ascii="Times New Roman" w:hAnsi="Times New Roman" w:cs="Times New Roman"/>
        </w:rPr>
        <w:t>osobowych.</w:t>
      </w:r>
    </w:p>
    <w:p w14:paraId="75DAFB40" w14:textId="77777777" w:rsidR="00B5276D" w:rsidRPr="005B6DD5" w:rsidRDefault="00B5276D" w:rsidP="003525D8">
      <w:pPr>
        <w:widowControl w:val="0"/>
        <w:tabs>
          <w:tab w:val="left" w:pos="1272"/>
        </w:tabs>
        <w:autoSpaceDE w:val="0"/>
        <w:autoSpaceDN w:val="0"/>
        <w:spacing w:line="22" w:lineRule="atLeast"/>
        <w:ind w:right="107"/>
        <w:jc w:val="both"/>
        <w:rPr>
          <w:rFonts w:ascii="Times New Roman" w:hAnsi="Times New Roman" w:cs="Times New Roman"/>
        </w:rPr>
      </w:pPr>
      <w:r w:rsidRPr="005B6DD5">
        <w:rPr>
          <w:rFonts w:ascii="Times New Roman" w:hAnsi="Times New Roman" w:cs="Times New Roman"/>
        </w:rPr>
        <w:t>Gdy podanie danych osobowych wynika z przepisów prawa, jest Pani/Pan zobowiązana(y) do ich podania. Konsekwencją niepodania danych osobowych będzie brak możliwości zawarcia umowy o udzielenie zamówienia</w:t>
      </w:r>
      <w:r w:rsidRPr="005B6DD5">
        <w:rPr>
          <w:rFonts w:ascii="Times New Roman" w:hAnsi="Times New Roman" w:cs="Times New Roman"/>
          <w:spacing w:val="-21"/>
        </w:rPr>
        <w:t xml:space="preserve"> </w:t>
      </w:r>
      <w:r w:rsidRPr="005B6DD5">
        <w:rPr>
          <w:rFonts w:ascii="Times New Roman" w:hAnsi="Times New Roman" w:cs="Times New Roman"/>
        </w:rPr>
        <w:t>publicznego.</w:t>
      </w:r>
    </w:p>
    <w:p w14:paraId="6CE5B481" w14:textId="77777777" w:rsidR="00B5276D" w:rsidRPr="005B6DD5" w:rsidRDefault="00B5276D" w:rsidP="003525D8">
      <w:pPr>
        <w:widowControl w:val="0"/>
        <w:tabs>
          <w:tab w:val="left" w:pos="1272"/>
        </w:tabs>
        <w:autoSpaceDE w:val="0"/>
        <w:autoSpaceDN w:val="0"/>
        <w:spacing w:line="22" w:lineRule="atLeast"/>
        <w:ind w:right="107"/>
        <w:jc w:val="both"/>
        <w:rPr>
          <w:rFonts w:ascii="Times New Roman" w:hAnsi="Times New Roman" w:cs="Times New Roman"/>
        </w:rPr>
      </w:pPr>
      <w:r w:rsidRPr="005B6DD5">
        <w:rPr>
          <w:rFonts w:ascii="Times New Roman" w:hAnsi="Times New Roman" w:cs="Times New Roman"/>
        </w:rPr>
        <w:t>Dane nie będą przetwarzane w sposób zautomatyzowany, w tym również w formie profilowania.</w:t>
      </w:r>
    </w:p>
    <w:p w14:paraId="434AB0D3" w14:textId="77777777" w:rsidR="00B5276D" w:rsidRPr="005B6DD5" w:rsidRDefault="00B5276D" w:rsidP="003525D8">
      <w:pPr>
        <w:widowControl w:val="0"/>
        <w:tabs>
          <w:tab w:val="left" w:pos="1272"/>
        </w:tabs>
        <w:autoSpaceDE w:val="0"/>
        <w:autoSpaceDN w:val="0"/>
        <w:spacing w:line="22" w:lineRule="atLeast"/>
        <w:ind w:right="107"/>
        <w:jc w:val="both"/>
        <w:rPr>
          <w:rFonts w:ascii="Times New Roman" w:hAnsi="Times New Roman" w:cs="Times New Roman"/>
        </w:rPr>
      </w:pPr>
      <w:r w:rsidRPr="005B6DD5">
        <w:rPr>
          <w:rFonts w:ascii="Times New Roman" w:hAnsi="Times New Roman" w:cs="Times New Roman"/>
        </w:rPr>
        <w:t>Wykonawca, wypełniając obowiązki informacyjne wynikający z art. 13 lub art. 14 RODO względem osób fizycznych, od których dane osobowe bezpośrednio lub pośrednio pozyskał w celu ubiegania się o udzielenie zamówienia publicznego w tym postępowaniu składa stosowne oświadczenie zawarte w Formularzu ofertowym.</w:t>
      </w:r>
    </w:p>
    <w:p w14:paraId="236E6127" w14:textId="77777777" w:rsidR="00B5276D" w:rsidRPr="005B6DD5" w:rsidRDefault="00B5276D" w:rsidP="003525D8">
      <w:pPr>
        <w:widowControl w:val="0"/>
        <w:spacing w:line="22" w:lineRule="atLeast"/>
        <w:rPr>
          <w:rFonts w:ascii="Times New Roman" w:hAnsi="Times New Roman" w:cs="Times New Roman"/>
          <w:b/>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B5276D" w:rsidRPr="005B6DD5" w14:paraId="3873C678" w14:textId="77777777" w:rsidTr="00D07121">
        <w:trPr>
          <w:jc w:val="center"/>
        </w:trPr>
        <w:tc>
          <w:tcPr>
            <w:tcW w:w="9054" w:type="dxa"/>
            <w:shd w:val="clear" w:color="auto" w:fill="F2F2F2"/>
            <w:tcMar>
              <w:top w:w="0" w:type="dxa"/>
              <w:left w:w="108" w:type="dxa"/>
              <w:bottom w:w="0" w:type="dxa"/>
              <w:right w:w="108" w:type="dxa"/>
            </w:tcMar>
          </w:tcPr>
          <w:p w14:paraId="5C91C81E" w14:textId="77777777" w:rsidR="00B5276D" w:rsidRPr="005B6DD5" w:rsidRDefault="00B5276D" w:rsidP="003525D8">
            <w:pPr>
              <w:widowControl w:val="0"/>
              <w:suppressAutoHyphens/>
              <w:autoSpaceDN w:val="0"/>
              <w:spacing w:line="22" w:lineRule="atLeast"/>
              <w:jc w:val="center"/>
              <w:textAlignment w:val="baseline"/>
              <w:rPr>
                <w:rFonts w:ascii="Times New Roman" w:eastAsia="Times New Roman" w:hAnsi="Times New Roman" w:cs="Times New Roman"/>
                <w:kern w:val="3"/>
                <w:lang w:eastAsia="en-US"/>
              </w:rPr>
            </w:pPr>
            <w:r w:rsidRPr="005B6DD5">
              <w:rPr>
                <w:rFonts w:ascii="Times New Roman" w:eastAsia="Times New Roman" w:hAnsi="Times New Roman" w:cs="Times New Roman"/>
                <w:kern w:val="3"/>
                <w:lang w:eastAsia="en-US"/>
              </w:rPr>
              <w:t>Rozdział 23</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B5276D" w:rsidRPr="005B6DD5" w14:paraId="38D7E39C" w14:textId="77777777" w:rsidTr="00D07121">
              <w:trPr>
                <w:trHeight w:val="536"/>
              </w:trPr>
              <w:tc>
                <w:tcPr>
                  <w:tcW w:w="8855"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B5276D" w:rsidRPr="005B6DD5" w14:paraId="053D6F48" w14:textId="77777777" w:rsidTr="00D07121">
                    <w:trPr>
                      <w:trHeight w:val="378"/>
                    </w:trPr>
                    <w:tc>
                      <w:tcPr>
                        <w:tcW w:w="8867" w:type="dxa"/>
                      </w:tcPr>
                      <w:tbl>
                        <w:tblPr>
                          <w:tblW w:w="0" w:type="auto"/>
                          <w:tblBorders>
                            <w:top w:val="nil"/>
                            <w:left w:val="nil"/>
                            <w:bottom w:val="nil"/>
                            <w:right w:val="nil"/>
                          </w:tblBorders>
                          <w:tblLayout w:type="fixed"/>
                          <w:tblLook w:val="0000" w:firstRow="0" w:lastRow="0" w:firstColumn="0" w:lastColumn="0" w:noHBand="0" w:noVBand="0"/>
                        </w:tblPr>
                        <w:tblGrid>
                          <w:gridCol w:w="8898"/>
                        </w:tblGrid>
                        <w:tr w:rsidR="00B5276D" w:rsidRPr="005B6DD5" w14:paraId="0BCD9CD3" w14:textId="77777777" w:rsidTr="00D07121">
                          <w:trPr>
                            <w:trHeight w:val="396"/>
                          </w:trPr>
                          <w:tc>
                            <w:tcPr>
                              <w:tcW w:w="8898" w:type="dxa"/>
                            </w:tcPr>
                            <w:tbl>
                              <w:tblPr>
                                <w:tblW w:w="0" w:type="auto"/>
                                <w:tblBorders>
                                  <w:top w:val="nil"/>
                                  <w:left w:val="nil"/>
                                  <w:bottom w:val="nil"/>
                                  <w:right w:val="nil"/>
                                </w:tblBorders>
                                <w:tblLayout w:type="fixed"/>
                                <w:tblLook w:val="0000" w:firstRow="0" w:lastRow="0" w:firstColumn="0" w:lastColumn="0" w:noHBand="0" w:noVBand="0"/>
                              </w:tblPr>
                              <w:tblGrid>
                                <w:gridCol w:w="8055"/>
                              </w:tblGrid>
                              <w:tr w:rsidR="00B5276D" w:rsidRPr="005B6DD5" w14:paraId="0D9B0232" w14:textId="77777777" w:rsidTr="00D07121">
                                <w:trPr>
                                  <w:trHeight w:val="110"/>
                                </w:trPr>
                                <w:tc>
                                  <w:tcPr>
                                    <w:tcW w:w="8055" w:type="dxa"/>
                                  </w:tcPr>
                                  <w:p w14:paraId="5FB71484" w14:textId="29B62CC1" w:rsidR="00B5276D" w:rsidRPr="005B6DD5" w:rsidRDefault="00B5276D" w:rsidP="003525D8">
                                    <w:pPr>
                                      <w:autoSpaceDE w:val="0"/>
                                      <w:autoSpaceDN w:val="0"/>
                                      <w:adjustRightInd w:val="0"/>
                                      <w:spacing w:line="22" w:lineRule="atLeast"/>
                                      <w:rPr>
                                        <w:rFonts w:ascii="Times New Roman" w:eastAsiaTheme="minorHAnsi" w:hAnsi="Times New Roman" w:cs="Times New Roman"/>
                                        <w:color w:val="000000"/>
                                        <w:lang w:eastAsia="en-US"/>
                                      </w:rPr>
                                    </w:pPr>
                                    <w:r w:rsidRPr="008359E7">
                                      <w:rPr>
                                        <w:rFonts w:ascii="Times New Roman" w:eastAsiaTheme="minorHAnsi" w:hAnsi="Times New Roman" w:cs="Times New Roman"/>
                                        <w:b/>
                                        <w:bCs/>
                                        <w:color w:val="0D0D0D" w:themeColor="text1" w:themeTint="F2"/>
                                        <w:lang w:eastAsia="en-US"/>
                                      </w:rPr>
                                      <w:t xml:space="preserve">                         POUCZENIE O ŚRODKACH OCHRONY PRAWNEJ </w:t>
                                    </w:r>
                                  </w:p>
                                </w:tc>
                              </w:tr>
                            </w:tbl>
                            <w:p w14:paraId="0EAFDD68" w14:textId="77777777" w:rsidR="00B5276D" w:rsidRPr="005B6DD5" w:rsidRDefault="00B5276D" w:rsidP="003525D8">
                              <w:pPr>
                                <w:autoSpaceDE w:val="0"/>
                                <w:autoSpaceDN w:val="0"/>
                                <w:adjustRightInd w:val="0"/>
                                <w:spacing w:line="22" w:lineRule="atLeast"/>
                                <w:rPr>
                                  <w:rFonts w:ascii="Times New Roman" w:eastAsiaTheme="minorHAnsi" w:hAnsi="Times New Roman" w:cs="Times New Roman"/>
                                  <w:color w:val="000000"/>
                                  <w:lang w:eastAsia="en-US"/>
                                </w:rPr>
                              </w:pPr>
                            </w:p>
                          </w:tc>
                        </w:tr>
                      </w:tbl>
                      <w:p w14:paraId="6A060D69" w14:textId="77777777" w:rsidR="00B5276D" w:rsidRPr="005B6DD5" w:rsidRDefault="00B5276D" w:rsidP="003525D8">
                        <w:pPr>
                          <w:autoSpaceDE w:val="0"/>
                          <w:autoSpaceDN w:val="0"/>
                          <w:adjustRightInd w:val="0"/>
                          <w:spacing w:line="22" w:lineRule="atLeast"/>
                          <w:jc w:val="center"/>
                          <w:rPr>
                            <w:rFonts w:ascii="Times New Roman" w:eastAsiaTheme="minorHAnsi" w:hAnsi="Times New Roman" w:cs="Times New Roman"/>
                            <w:color w:val="000000"/>
                            <w:lang w:eastAsia="en-US"/>
                          </w:rPr>
                        </w:pPr>
                      </w:p>
                    </w:tc>
                  </w:tr>
                </w:tbl>
                <w:p w14:paraId="20E2D37B" w14:textId="77777777" w:rsidR="00B5276D" w:rsidRPr="005B6DD5" w:rsidRDefault="00B5276D" w:rsidP="003525D8">
                  <w:pPr>
                    <w:autoSpaceDE w:val="0"/>
                    <w:autoSpaceDN w:val="0"/>
                    <w:adjustRightInd w:val="0"/>
                    <w:spacing w:line="22" w:lineRule="atLeast"/>
                    <w:jc w:val="center"/>
                    <w:rPr>
                      <w:rFonts w:ascii="Times New Roman" w:eastAsiaTheme="minorHAnsi" w:hAnsi="Times New Roman" w:cs="Times New Roman"/>
                      <w:color w:val="000000"/>
                      <w:lang w:eastAsia="en-US"/>
                    </w:rPr>
                  </w:pPr>
                </w:p>
              </w:tc>
            </w:tr>
          </w:tbl>
          <w:p w14:paraId="4D43ADEA" w14:textId="77777777" w:rsidR="00B5276D" w:rsidRPr="005B6DD5" w:rsidRDefault="00B5276D" w:rsidP="003525D8">
            <w:pPr>
              <w:widowControl w:val="0"/>
              <w:suppressAutoHyphens/>
              <w:autoSpaceDN w:val="0"/>
              <w:spacing w:line="22" w:lineRule="atLeast"/>
              <w:jc w:val="center"/>
              <w:textAlignment w:val="baseline"/>
              <w:rPr>
                <w:rFonts w:ascii="Times New Roman" w:eastAsia="Times New Roman" w:hAnsi="Times New Roman" w:cs="Times New Roman"/>
                <w:b/>
                <w:kern w:val="3"/>
                <w:lang w:eastAsia="en-US"/>
              </w:rPr>
            </w:pPr>
          </w:p>
        </w:tc>
      </w:tr>
    </w:tbl>
    <w:p w14:paraId="6CBB8DEF" w14:textId="77777777" w:rsidR="00B5276D" w:rsidRPr="005B6DD5" w:rsidRDefault="00B5276D" w:rsidP="003525D8">
      <w:pPr>
        <w:autoSpaceDE w:val="0"/>
        <w:autoSpaceDN w:val="0"/>
        <w:adjustRightInd w:val="0"/>
        <w:spacing w:line="22" w:lineRule="atLeast"/>
        <w:rPr>
          <w:rFonts w:ascii="Times New Roman" w:eastAsiaTheme="minorHAnsi" w:hAnsi="Times New Roman" w:cs="Times New Roman"/>
          <w:color w:val="000000"/>
          <w:lang w:eastAsia="en-US"/>
        </w:rPr>
      </w:pPr>
    </w:p>
    <w:p w14:paraId="7240F3C5" w14:textId="77777777" w:rsidR="00B5276D" w:rsidRPr="005B6DD5" w:rsidRDefault="00B5276D" w:rsidP="003525D8">
      <w:pPr>
        <w:widowControl w:val="0"/>
        <w:numPr>
          <w:ilvl w:val="1"/>
          <w:numId w:val="62"/>
        </w:numPr>
        <w:autoSpaceDE w:val="0"/>
        <w:autoSpaceDN w:val="0"/>
        <w:spacing w:line="22" w:lineRule="atLeast"/>
        <w:ind w:left="0" w:right="239" w:firstLine="0"/>
        <w:contextualSpacing/>
        <w:jc w:val="both"/>
        <w:rPr>
          <w:rFonts w:ascii="Times New Roman" w:hAnsi="Times New Roman" w:cs="Times New Roman"/>
        </w:rPr>
      </w:pPr>
      <w:r w:rsidRPr="005B6DD5">
        <w:rPr>
          <w:rFonts w:ascii="Times New Roman" w:hAnsi="Times New Roman" w:cs="Times New Roman"/>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40D4C6C6" w14:textId="77777777" w:rsidR="00B5276D" w:rsidRPr="005B6DD5" w:rsidRDefault="00B5276D" w:rsidP="003525D8">
      <w:pPr>
        <w:widowControl w:val="0"/>
        <w:numPr>
          <w:ilvl w:val="1"/>
          <w:numId w:val="63"/>
        </w:numPr>
        <w:tabs>
          <w:tab w:val="left" w:pos="0"/>
        </w:tabs>
        <w:autoSpaceDE w:val="0"/>
        <w:autoSpaceDN w:val="0"/>
        <w:spacing w:line="22" w:lineRule="atLeast"/>
        <w:ind w:left="0" w:right="239" w:firstLine="0"/>
        <w:contextualSpacing/>
        <w:jc w:val="both"/>
        <w:rPr>
          <w:rFonts w:ascii="Times New Roman" w:hAnsi="Times New Roman" w:cs="Times New Roman"/>
        </w:rPr>
      </w:pPr>
      <w:r w:rsidRPr="005B6DD5">
        <w:rPr>
          <w:rFonts w:ascii="Times New Roman" w:hAnsi="Times New Roman" w:cs="Times New Roman"/>
        </w:rPr>
        <w:t>Środki ochrony prawnej wobec ogłoszenia wszczynającego postępowanie o udzielenie zamówienia lub ogłoszenia o konkursie oraz dokumentów zamówienia przysługują również organizacjom wpisanym na listę, o której mowa w art. 469 pkt 15 ustawy oraz Rzecznikowi Małych i Średnich</w:t>
      </w:r>
      <w:r w:rsidRPr="005B6DD5">
        <w:rPr>
          <w:rFonts w:ascii="Times New Roman" w:hAnsi="Times New Roman" w:cs="Times New Roman"/>
          <w:spacing w:val="-9"/>
        </w:rPr>
        <w:t xml:space="preserve"> </w:t>
      </w:r>
      <w:r w:rsidRPr="005B6DD5">
        <w:rPr>
          <w:rFonts w:ascii="Times New Roman" w:hAnsi="Times New Roman" w:cs="Times New Roman"/>
        </w:rPr>
        <w:t>Przedsiębiorców.</w:t>
      </w:r>
    </w:p>
    <w:p w14:paraId="3DDA7DA9" w14:textId="77777777" w:rsidR="00B5276D" w:rsidRPr="005B6DD5" w:rsidRDefault="00B5276D" w:rsidP="003525D8">
      <w:pPr>
        <w:widowControl w:val="0"/>
        <w:numPr>
          <w:ilvl w:val="1"/>
          <w:numId w:val="63"/>
        </w:numPr>
        <w:tabs>
          <w:tab w:val="left" w:pos="0"/>
        </w:tabs>
        <w:autoSpaceDE w:val="0"/>
        <w:autoSpaceDN w:val="0"/>
        <w:spacing w:line="22" w:lineRule="atLeast"/>
        <w:ind w:left="0" w:right="239" w:firstLine="0"/>
        <w:contextualSpacing/>
        <w:jc w:val="both"/>
        <w:rPr>
          <w:rFonts w:ascii="Times New Roman" w:hAnsi="Times New Roman" w:cs="Times New Roman"/>
        </w:rPr>
      </w:pPr>
      <w:r w:rsidRPr="005B6DD5">
        <w:rPr>
          <w:rFonts w:ascii="Times New Roman" w:hAnsi="Times New Roman" w:cs="Times New Roman"/>
        </w:rPr>
        <w:t>Odwołanie przysługuje</w:t>
      </w:r>
      <w:r w:rsidRPr="005B6DD5">
        <w:rPr>
          <w:rFonts w:ascii="Times New Roman" w:hAnsi="Times New Roman" w:cs="Times New Roman"/>
          <w:spacing w:val="-1"/>
        </w:rPr>
        <w:t xml:space="preserve"> </w:t>
      </w:r>
      <w:r w:rsidRPr="005B6DD5">
        <w:rPr>
          <w:rFonts w:ascii="Times New Roman" w:hAnsi="Times New Roman" w:cs="Times New Roman"/>
        </w:rPr>
        <w:t>na:</w:t>
      </w:r>
    </w:p>
    <w:p w14:paraId="02138D2C" w14:textId="77777777" w:rsidR="00B5276D" w:rsidRPr="005B6DD5" w:rsidRDefault="00B5276D" w:rsidP="003525D8">
      <w:pPr>
        <w:widowControl w:val="0"/>
        <w:numPr>
          <w:ilvl w:val="2"/>
          <w:numId w:val="63"/>
        </w:numPr>
        <w:tabs>
          <w:tab w:val="left" w:pos="142"/>
          <w:tab w:val="left" w:pos="709"/>
        </w:tabs>
        <w:autoSpaceDE w:val="0"/>
        <w:autoSpaceDN w:val="0"/>
        <w:spacing w:line="22" w:lineRule="atLeast"/>
        <w:ind w:left="0" w:right="242" w:firstLine="0"/>
        <w:contextualSpacing/>
        <w:jc w:val="both"/>
        <w:rPr>
          <w:rFonts w:ascii="Times New Roman" w:hAnsi="Times New Roman" w:cs="Times New Roman"/>
        </w:rPr>
      </w:pPr>
      <w:r w:rsidRPr="005B6DD5">
        <w:rPr>
          <w:rFonts w:ascii="Times New Roman" w:hAnsi="Times New Roman" w:cs="Times New Roman"/>
        </w:rPr>
        <w:t>niezgodną z przepisami ustawy czynność Zamawiającego, podjętą w postępowaniu o udzielenie zamówienia, w tym na projektowane postanowienie</w:t>
      </w:r>
      <w:r w:rsidRPr="005B6DD5">
        <w:rPr>
          <w:rFonts w:ascii="Times New Roman" w:hAnsi="Times New Roman" w:cs="Times New Roman"/>
          <w:spacing w:val="-12"/>
        </w:rPr>
        <w:t xml:space="preserve"> </w:t>
      </w:r>
      <w:r w:rsidRPr="005B6DD5">
        <w:rPr>
          <w:rFonts w:ascii="Times New Roman" w:hAnsi="Times New Roman" w:cs="Times New Roman"/>
        </w:rPr>
        <w:t>umowy;</w:t>
      </w:r>
    </w:p>
    <w:p w14:paraId="431B7D1E" w14:textId="77777777" w:rsidR="00B5276D" w:rsidRPr="005B6DD5" w:rsidRDefault="00B5276D" w:rsidP="003525D8">
      <w:pPr>
        <w:widowControl w:val="0"/>
        <w:numPr>
          <w:ilvl w:val="2"/>
          <w:numId w:val="63"/>
        </w:numPr>
        <w:tabs>
          <w:tab w:val="left" w:pos="142"/>
        </w:tabs>
        <w:autoSpaceDE w:val="0"/>
        <w:autoSpaceDN w:val="0"/>
        <w:spacing w:line="22" w:lineRule="atLeast"/>
        <w:ind w:left="0" w:right="242" w:firstLine="0"/>
        <w:contextualSpacing/>
        <w:jc w:val="both"/>
        <w:rPr>
          <w:rFonts w:ascii="Times New Roman" w:hAnsi="Times New Roman" w:cs="Times New Roman"/>
        </w:rPr>
      </w:pPr>
      <w:r w:rsidRPr="005B6DD5">
        <w:rPr>
          <w:rFonts w:ascii="Times New Roman" w:hAnsi="Times New Roman" w:cs="Times New Roman"/>
        </w:rPr>
        <w:t>zaniechanie czynności w postępowaniu o udzielenie zamówienia, do której Zamawiający był obowiązany na podstawie</w:t>
      </w:r>
      <w:r w:rsidRPr="005B6DD5">
        <w:rPr>
          <w:rFonts w:ascii="Times New Roman" w:hAnsi="Times New Roman" w:cs="Times New Roman"/>
          <w:spacing w:val="-8"/>
        </w:rPr>
        <w:t xml:space="preserve"> </w:t>
      </w:r>
      <w:r w:rsidRPr="005B6DD5">
        <w:rPr>
          <w:rFonts w:ascii="Times New Roman" w:hAnsi="Times New Roman" w:cs="Times New Roman"/>
        </w:rPr>
        <w:t>ustawy.</w:t>
      </w:r>
    </w:p>
    <w:p w14:paraId="109BC138" w14:textId="77777777" w:rsidR="00B5276D" w:rsidRPr="005B6DD5" w:rsidRDefault="00B5276D" w:rsidP="003525D8">
      <w:pPr>
        <w:widowControl w:val="0"/>
        <w:numPr>
          <w:ilvl w:val="1"/>
          <w:numId w:val="63"/>
        </w:numPr>
        <w:tabs>
          <w:tab w:val="left" w:pos="0"/>
        </w:tabs>
        <w:autoSpaceDE w:val="0"/>
        <w:autoSpaceDN w:val="0"/>
        <w:spacing w:line="22" w:lineRule="atLeast"/>
        <w:ind w:left="0" w:right="241" w:firstLine="0"/>
        <w:contextualSpacing/>
        <w:jc w:val="both"/>
        <w:rPr>
          <w:rFonts w:ascii="Times New Roman" w:hAnsi="Times New Roman" w:cs="Times New Roman"/>
        </w:rPr>
      </w:pPr>
      <w:r w:rsidRPr="005B6DD5">
        <w:rPr>
          <w:rFonts w:ascii="Times New Roman" w:hAnsi="Times New Roman" w:cs="Times New Roman"/>
        </w:rPr>
        <w:t>Odwołanie wnosi się do Prezesa Izby. Odwołujący przekazuje kopię odwołania Zamawiającemu przed upływem terminu do wniesienia odwołania w taki sposób, aby mógł on zapoznać się z jego treścią przed upływem tego</w:t>
      </w:r>
      <w:r w:rsidRPr="005B6DD5">
        <w:rPr>
          <w:rFonts w:ascii="Times New Roman" w:hAnsi="Times New Roman" w:cs="Times New Roman"/>
          <w:spacing w:val="-11"/>
        </w:rPr>
        <w:t xml:space="preserve"> </w:t>
      </w:r>
      <w:r w:rsidRPr="005B6DD5">
        <w:rPr>
          <w:rFonts w:ascii="Times New Roman" w:hAnsi="Times New Roman" w:cs="Times New Roman"/>
        </w:rPr>
        <w:t xml:space="preserve">terminu. Pisma w postępowaniu odwoławczym wnosi się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w:t>
      </w:r>
      <w:hyperlink r:id="rId21" w:anchor="/document/17938059?cm=DOCUMENT" w:history="1">
        <w:r w:rsidRPr="005B6DD5">
          <w:rPr>
            <w:rFonts w:ascii="Times New Roman" w:hAnsi="Times New Roman" w:cs="Times New Roman"/>
          </w:rPr>
          <w:t>ustawy</w:t>
        </w:r>
      </w:hyperlink>
      <w:r w:rsidRPr="005B6DD5">
        <w:rPr>
          <w:rFonts w:ascii="Times New Roman" w:hAnsi="Times New Roman" w:cs="Times New Roman"/>
        </w:rPr>
        <w:t xml:space="preserve"> z dnia 23 listopada 2012 r. - Prawo pocztowe, osobiście, za pośrednictwem posłańca, a pisma w postaci elektronicznej wnosi się przy użyciu środków komunikacji elektronicznej.</w:t>
      </w:r>
    </w:p>
    <w:p w14:paraId="4250393E" w14:textId="77777777" w:rsidR="00B5276D" w:rsidRPr="005B6DD5" w:rsidRDefault="00B5276D" w:rsidP="003525D8">
      <w:pPr>
        <w:widowControl w:val="0"/>
        <w:numPr>
          <w:ilvl w:val="1"/>
          <w:numId w:val="63"/>
        </w:numPr>
        <w:autoSpaceDE w:val="0"/>
        <w:autoSpaceDN w:val="0"/>
        <w:spacing w:line="22" w:lineRule="atLeast"/>
        <w:ind w:left="0" w:right="246" w:firstLine="0"/>
        <w:jc w:val="both"/>
        <w:rPr>
          <w:rFonts w:ascii="Times New Roman" w:hAnsi="Times New Roman" w:cs="Times New Roman"/>
        </w:rPr>
      </w:pPr>
      <w:r w:rsidRPr="005B6DD5">
        <w:rPr>
          <w:rFonts w:ascii="Times New Roman" w:hAnsi="Times New Roman" w:cs="Times New Roman"/>
        </w:rPr>
        <w:t>Odwołanie wobec treści ogłoszenia lub treści SWZ wnosi się w terminie 5 dni od dnia zamieszczenia ogłoszenia w Biuletynie Zamówień Publicznych lub treści SWZ na stronie internetowej.</w:t>
      </w:r>
    </w:p>
    <w:p w14:paraId="1AB0C655" w14:textId="77777777" w:rsidR="00B5276D" w:rsidRPr="005B6DD5" w:rsidRDefault="00B5276D" w:rsidP="003525D8">
      <w:pPr>
        <w:widowControl w:val="0"/>
        <w:numPr>
          <w:ilvl w:val="1"/>
          <w:numId w:val="63"/>
        </w:numPr>
        <w:autoSpaceDE w:val="0"/>
        <w:autoSpaceDN w:val="0"/>
        <w:spacing w:line="22" w:lineRule="atLeast"/>
        <w:ind w:left="0" w:firstLine="0"/>
        <w:jc w:val="both"/>
        <w:rPr>
          <w:rFonts w:ascii="Times New Roman" w:hAnsi="Times New Roman" w:cs="Times New Roman"/>
        </w:rPr>
      </w:pPr>
      <w:r w:rsidRPr="005B6DD5">
        <w:rPr>
          <w:rFonts w:ascii="Times New Roman" w:hAnsi="Times New Roman" w:cs="Times New Roman"/>
        </w:rPr>
        <w:t xml:space="preserve"> Odwołanie wnosi się w terminie:</w:t>
      </w:r>
    </w:p>
    <w:p w14:paraId="0AB5774F" w14:textId="06FF33D3" w:rsidR="00B5276D" w:rsidRPr="005B6DD5" w:rsidRDefault="002921F8" w:rsidP="003525D8">
      <w:pPr>
        <w:widowControl w:val="0"/>
        <w:numPr>
          <w:ilvl w:val="2"/>
          <w:numId w:val="63"/>
        </w:numPr>
        <w:tabs>
          <w:tab w:val="left" w:pos="142"/>
        </w:tabs>
        <w:autoSpaceDE w:val="0"/>
        <w:autoSpaceDN w:val="0"/>
        <w:spacing w:line="22" w:lineRule="atLeast"/>
        <w:ind w:left="0" w:right="242" w:firstLine="0"/>
        <w:contextualSpacing/>
        <w:jc w:val="both"/>
        <w:rPr>
          <w:rFonts w:ascii="Times New Roman" w:hAnsi="Times New Roman" w:cs="Times New Roman"/>
        </w:rPr>
      </w:pPr>
      <w:r w:rsidRPr="005B6DD5">
        <w:rPr>
          <w:rFonts w:ascii="Times New Roman" w:hAnsi="Times New Roman" w:cs="Times New Roman"/>
        </w:rPr>
        <w:t xml:space="preserve">  </w:t>
      </w:r>
      <w:r w:rsidR="00B5276D" w:rsidRPr="005B6DD5">
        <w:rPr>
          <w:rFonts w:ascii="Times New Roman" w:hAnsi="Times New Roman" w:cs="Times New Roman"/>
        </w:rPr>
        <w:t>5 dni od dnia przekazania informacji o czynności Zamawiającego stanowiącej podstawę jego wniesienia, jeżeli informacja została przekazana przy użyciu środków komunikacji elektronicznej,</w:t>
      </w:r>
    </w:p>
    <w:p w14:paraId="6EAECFAA" w14:textId="011BA726" w:rsidR="00B5276D" w:rsidRPr="005B6DD5" w:rsidRDefault="002921F8" w:rsidP="003525D8">
      <w:pPr>
        <w:widowControl w:val="0"/>
        <w:numPr>
          <w:ilvl w:val="2"/>
          <w:numId w:val="63"/>
        </w:numPr>
        <w:tabs>
          <w:tab w:val="left" w:pos="142"/>
        </w:tabs>
        <w:autoSpaceDE w:val="0"/>
        <w:autoSpaceDN w:val="0"/>
        <w:spacing w:line="22" w:lineRule="atLeast"/>
        <w:ind w:left="0" w:right="242" w:firstLine="0"/>
        <w:contextualSpacing/>
        <w:jc w:val="both"/>
        <w:rPr>
          <w:rFonts w:ascii="Times New Roman" w:hAnsi="Times New Roman" w:cs="Times New Roman"/>
        </w:rPr>
      </w:pPr>
      <w:r w:rsidRPr="005B6DD5">
        <w:rPr>
          <w:rFonts w:ascii="Times New Roman" w:hAnsi="Times New Roman" w:cs="Times New Roman"/>
        </w:rPr>
        <w:t xml:space="preserve">  </w:t>
      </w:r>
      <w:r w:rsidR="00B5276D" w:rsidRPr="005B6DD5">
        <w:rPr>
          <w:rFonts w:ascii="Times New Roman" w:hAnsi="Times New Roman" w:cs="Times New Roman"/>
        </w:rPr>
        <w:t>10 dni od dnia przekazania informacji o czynności Zamawiającego stanowiącej podstawę jego wniesienia, jeżeli informacja została przekazana w sposób inny niż określony w lit. a).</w:t>
      </w:r>
    </w:p>
    <w:p w14:paraId="43618EEA" w14:textId="77777777" w:rsidR="00B5276D" w:rsidRPr="005B6DD5" w:rsidRDefault="00B5276D" w:rsidP="003525D8">
      <w:pPr>
        <w:widowControl w:val="0"/>
        <w:numPr>
          <w:ilvl w:val="1"/>
          <w:numId w:val="63"/>
        </w:numPr>
        <w:tabs>
          <w:tab w:val="left" w:pos="0"/>
          <w:tab w:val="left" w:pos="567"/>
        </w:tabs>
        <w:autoSpaceDE w:val="0"/>
        <w:autoSpaceDN w:val="0"/>
        <w:spacing w:line="22" w:lineRule="atLeast"/>
        <w:ind w:left="0" w:right="244" w:firstLine="0"/>
        <w:jc w:val="both"/>
        <w:rPr>
          <w:rFonts w:ascii="Times New Roman" w:hAnsi="Times New Roman" w:cs="Times New Roman"/>
        </w:rPr>
      </w:pPr>
      <w:r w:rsidRPr="005B6DD5">
        <w:rPr>
          <w:rFonts w:ascii="Times New Roman" w:hAnsi="Times New Roman" w:cs="Times New Roman"/>
        </w:rPr>
        <w:lastRenderedPageBreak/>
        <w:t>Odwołanie   w  przypadkach  innych  niż  określone  w  ust.   3  i  5  wnosi  się w terminie 5 dni od dnia, w którym powzięto lub przy zachowaniu należytej staranności można było powziąć wiadomość o okolicznościach stanowiących podstawę jego wniesienia.</w:t>
      </w:r>
    </w:p>
    <w:p w14:paraId="10B47F0D" w14:textId="77777777" w:rsidR="00B5276D" w:rsidRPr="005B6DD5" w:rsidRDefault="00B5276D" w:rsidP="003525D8">
      <w:pPr>
        <w:widowControl w:val="0"/>
        <w:numPr>
          <w:ilvl w:val="1"/>
          <w:numId w:val="63"/>
        </w:numPr>
        <w:autoSpaceDE w:val="0"/>
        <w:autoSpaceDN w:val="0"/>
        <w:spacing w:line="22" w:lineRule="atLeast"/>
        <w:ind w:left="0" w:right="243" w:firstLine="0"/>
        <w:jc w:val="both"/>
        <w:rPr>
          <w:rFonts w:ascii="Times New Roman" w:hAnsi="Times New Roman" w:cs="Times New Roman"/>
        </w:rPr>
      </w:pPr>
      <w:r w:rsidRPr="005B6DD5">
        <w:rPr>
          <w:rFonts w:ascii="Times New Roman" w:hAnsi="Times New Roman" w:cs="Times New Roman"/>
        </w:rPr>
        <w:t>Na orzeczenie Izby oraz postanowienie Prezesa Izby, o którym mowa w art. 519 ust. 1 ustawy, stronom oraz uczestnikom postępowania odwoławczego przysługuje skarga do sądu.</w:t>
      </w:r>
    </w:p>
    <w:p w14:paraId="777AD99B" w14:textId="77777777" w:rsidR="00B5276D" w:rsidRPr="005B6DD5" w:rsidRDefault="00B5276D" w:rsidP="003525D8">
      <w:pPr>
        <w:widowControl w:val="0"/>
        <w:numPr>
          <w:ilvl w:val="1"/>
          <w:numId w:val="63"/>
        </w:numPr>
        <w:autoSpaceDE w:val="0"/>
        <w:autoSpaceDN w:val="0"/>
        <w:spacing w:line="22" w:lineRule="atLeast"/>
        <w:ind w:left="0" w:right="243" w:firstLine="0"/>
        <w:jc w:val="both"/>
        <w:rPr>
          <w:rFonts w:ascii="Times New Roman" w:hAnsi="Times New Roman" w:cs="Times New Roman"/>
        </w:rPr>
      </w:pPr>
      <w:r w:rsidRPr="005B6DD5">
        <w:rPr>
          <w:rFonts w:ascii="Times New Roman" w:hAnsi="Times New Roman" w:cs="Times New Roman"/>
        </w:rPr>
        <w:t>W postępowaniu toczącym się wskutek wniesienia skargi stosuje się odpowiednio przepisy ustawy z dnia 17 listopada 1964 r. - Kodeks postępowania cywilnego o apelacji, jeżeli przepisy niniejszego rozdziału nie stanowią</w:t>
      </w:r>
      <w:r w:rsidRPr="005B6DD5">
        <w:rPr>
          <w:rFonts w:ascii="Times New Roman" w:hAnsi="Times New Roman" w:cs="Times New Roman"/>
          <w:spacing w:val="-3"/>
        </w:rPr>
        <w:t xml:space="preserve"> </w:t>
      </w:r>
      <w:r w:rsidRPr="005B6DD5">
        <w:rPr>
          <w:rFonts w:ascii="Times New Roman" w:hAnsi="Times New Roman" w:cs="Times New Roman"/>
        </w:rPr>
        <w:t>inaczej.</w:t>
      </w:r>
    </w:p>
    <w:p w14:paraId="3EFAFEE1" w14:textId="77777777" w:rsidR="00B5276D" w:rsidRPr="005B6DD5" w:rsidRDefault="00B5276D" w:rsidP="003525D8">
      <w:pPr>
        <w:widowControl w:val="0"/>
        <w:numPr>
          <w:ilvl w:val="1"/>
          <w:numId w:val="63"/>
        </w:numPr>
        <w:tabs>
          <w:tab w:val="left" w:pos="142"/>
        </w:tabs>
        <w:autoSpaceDE w:val="0"/>
        <w:autoSpaceDN w:val="0"/>
        <w:spacing w:line="22" w:lineRule="atLeast"/>
        <w:ind w:left="0" w:right="247" w:firstLine="0"/>
        <w:jc w:val="both"/>
        <w:rPr>
          <w:rFonts w:ascii="Times New Roman" w:hAnsi="Times New Roman" w:cs="Times New Roman"/>
        </w:rPr>
      </w:pPr>
      <w:r w:rsidRPr="005B6DD5">
        <w:rPr>
          <w:rFonts w:ascii="Times New Roman" w:hAnsi="Times New Roman" w:cs="Times New Roman"/>
        </w:rPr>
        <w:t>Skargę wnosi się do Sądu Okręgowego w Warszawie - sądu zamówień publicznych, zwanego "sądem zamówień</w:t>
      </w:r>
      <w:r w:rsidRPr="005B6DD5">
        <w:rPr>
          <w:rFonts w:ascii="Times New Roman" w:hAnsi="Times New Roman" w:cs="Times New Roman"/>
          <w:spacing w:val="-2"/>
        </w:rPr>
        <w:t xml:space="preserve"> </w:t>
      </w:r>
      <w:r w:rsidRPr="005B6DD5">
        <w:rPr>
          <w:rFonts w:ascii="Times New Roman" w:hAnsi="Times New Roman" w:cs="Times New Roman"/>
        </w:rPr>
        <w:t>publicznych".</w:t>
      </w:r>
    </w:p>
    <w:p w14:paraId="3E10C30C" w14:textId="77777777" w:rsidR="00B5276D" w:rsidRPr="005B6DD5" w:rsidRDefault="00B5276D" w:rsidP="003525D8">
      <w:pPr>
        <w:widowControl w:val="0"/>
        <w:numPr>
          <w:ilvl w:val="1"/>
          <w:numId w:val="63"/>
        </w:numPr>
        <w:autoSpaceDE w:val="0"/>
        <w:autoSpaceDN w:val="0"/>
        <w:spacing w:line="22" w:lineRule="atLeast"/>
        <w:ind w:left="0" w:right="241" w:firstLine="0"/>
        <w:jc w:val="both"/>
        <w:rPr>
          <w:rFonts w:ascii="Times New Roman" w:hAnsi="Times New Roman" w:cs="Times New Roman"/>
        </w:rPr>
      </w:pPr>
      <w:r w:rsidRPr="005B6DD5">
        <w:rPr>
          <w:rFonts w:ascii="Times New Roman" w:hAnsi="Times New Roman" w:cs="Times New Roman"/>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w:t>
      </w:r>
      <w:r w:rsidRPr="005B6DD5">
        <w:rPr>
          <w:rFonts w:ascii="Times New Roman" w:hAnsi="Times New Roman" w:cs="Times New Roman"/>
          <w:spacing w:val="-3"/>
        </w:rPr>
        <w:t xml:space="preserve">Prawo </w:t>
      </w:r>
      <w:r w:rsidRPr="005B6DD5">
        <w:rPr>
          <w:rFonts w:ascii="Times New Roman" w:hAnsi="Times New Roman" w:cs="Times New Roman"/>
        </w:rPr>
        <w:t>pocztowe jest równoznaczne z jej</w:t>
      </w:r>
      <w:r w:rsidRPr="005B6DD5">
        <w:rPr>
          <w:rFonts w:ascii="Times New Roman" w:hAnsi="Times New Roman" w:cs="Times New Roman"/>
          <w:spacing w:val="-7"/>
        </w:rPr>
        <w:t xml:space="preserve"> </w:t>
      </w:r>
      <w:r w:rsidRPr="005B6DD5">
        <w:rPr>
          <w:rFonts w:ascii="Times New Roman" w:hAnsi="Times New Roman" w:cs="Times New Roman"/>
        </w:rPr>
        <w:t xml:space="preserve">wniesieniem. </w:t>
      </w:r>
    </w:p>
    <w:p w14:paraId="24177DE0" w14:textId="77777777" w:rsidR="00B5276D" w:rsidRPr="005B6DD5" w:rsidRDefault="00B5276D" w:rsidP="003525D8">
      <w:pPr>
        <w:widowControl w:val="0"/>
        <w:numPr>
          <w:ilvl w:val="1"/>
          <w:numId w:val="63"/>
        </w:numPr>
        <w:tabs>
          <w:tab w:val="left" w:pos="284"/>
        </w:tabs>
        <w:autoSpaceDE w:val="0"/>
        <w:autoSpaceDN w:val="0"/>
        <w:spacing w:line="22" w:lineRule="atLeast"/>
        <w:ind w:left="0" w:right="241" w:firstLine="0"/>
        <w:jc w:val="both"/>
        <w:rPr>
          <w:rFonts w:ascii="Times New Roman" w:hAnsi="Times New Roman" w:cs="Times New Roman"/>
        </w:rPr>
      </w:pPr>
      <w:r w:rsidRPr="005B6DD5">
        <w:rPr>
          <w:rFonts w:ascii="Times New Roman" w:hAnsi="Times New Roman" w:cs="Times New Roman"/>
        </w:rPr>
        <w:t xml:space="preserve">   Prezes Izby przekazuje skargę wraz z aktami postępowania odwoławczego do sądu zamówień publicznych w terminie 7 dni od dnia jej</w:t>
      </w:r>
      <w:r w:rsidRPr="005B6DD5">
        <w:rPr>
          <w:rFonts w:ascii="Times New Roman" w:hAnsi="Times New Roman" w:cs="Times New Roman"/>
          <w:spacing w:val="-6"/>
        </w:rPr>
        <w:t xml:space="preserve"> </w:t>
      </w:r>
      <w:r w:rsidRPr="005B6DD5">
        <w:rPr>
          <w:rFonts w:ascii="Times New Roman" w:hAnsi="Times New Roman" w:cs="Times New Roman"/>
        </w:rPr>
        <w:t>otrzymania</w:t>
      </w:r>
    </w:p>
    <w:p w14:paraId="3444BE09" w14:textId="77777777" w:rsidR="00B5276D" w:rsidRPr="005B6DD5" w:rsidRDefault="00B5276D" w:rsidP="003525D8">
      <w:pPr>
        <w:widowControl w:val="0"/>
        <w:spacing w:line="22" w:lineRule="atLeast"/>
        <w:rPr>
          <w:rFonts w:ascii="Times New Roman" w:hAnsi="Times New Roman" w:cs="Times New Roman"/>
          <w:b/>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B5276D" w:rsidRPr="005B6DD5" w14:paraId="75B15A89" w14:textId="77777777" w:rsidTr="00D07121">
        <w:trPr>
          <w:jc w:val="center"/>
        </w:trPr>
        <w:tc>
          <w:tcPr>
            <w:tcW w:w="9054" w:type="dxa"/>
            <w:shd w:val="clear" w:color="auto" w:fill="F2F2F2"/>
            <w:tcMar>
              <w:top w:w="0" w:type="dxa"/>
              <w:left w:w="108" w:type="dxa"/>
              <w:bottom w:w="0" w:type="dxa"/>
              <w:right w:w="108" w:type="dxa"/>
            </w:tcMar>
          </w:tcPr>
          <w:p w14:paraId="4C3B39EF" w14:textId="77777777" w:rsidR="00B5276D" w:rsidRPr="005B6DD5" w:rsidRDefault="00B5276D" w:rsidP="003525D8">
            <w:pPr>
              <w:widowControl w:val="0"/>
              <w:suppressAutoHyphens/>
              <w:autoSpaceDN w:val="0"/>
              <w:spacing w:line="22" w:lineRule="atLeast"/>
              <w:jc w:val="center"/>
              <w:textAlignment w:val="baseline"/>
              <w:rPr>
                <w:rFonts w:ascii="Times New Roman" w:eastAsia="Times New Roman" w:hAnsi="Times New Roman" w:cs="Times New Roman"/>
                <w:b/>
                <w:bCs/>
                <w:kern w:val="3"/>
                <w:lang w:eastAsia="en-US"/>
              </w:rPr>
            </w:pPr>
            <w:r w:rsidRPr="005B6DD5">
              <w:rPr>
                <w:rFonts w:ascii="Times New Roman" w:eastAsia="Times New Roman" w:hAnsi="Times New Roman" w:cs="Times New Roman"/>
                <w:b/>
                <w:bCs/>
                <w:kern w:val="3"/>
                <w:lang w:eastAsia="en-US"/>
              </w:rPr>
              <w:t>Rozdział 24</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B5276D" w:rsidRPr="005B6DD5" w14:paraId="22332ED0" w14:textId="77777777" w:rsidTr="00D07121">
              <w:trPr>
                <w:trHeight w:val="536"/>
              </w:trPr>
              <w:tc>
                <w:tcPr>
                  <w:tcW w:w="8855"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B5276D" w:rsidRPr="005B6DD5" w14:paraId="01729DAF" w14:textId="77777777" w:rsidTr="00D07121">
                    <w:trPr>
                      <w:trHeight w:val="378"/>
                    </w:trPr>
                    <w:tc>
                      <w:tcPr>
                        <w:tcW w:w="8867" w:type="dxa"/>
                      </w:tcPr>
                      <w:tbl>
                        <w:tblPr>
                          <w:tblW w:w="0" w:type="auto"/>
                          <w:tblBorders>
                            <w:top w:val="nil"/>
                            <w:left w:val="nil"/>
                            <w:bottom w:val="nil"/>
                            <w:right w:val="nil"/>
                          </w:tblBorders>
                          <w:tblLayout w:type="fixed"/>
                          <w:tblLook w:val="0000" w:firstRow="0" w:lastRow="0" w:firstColumn="0" w:lastColumn="0" w:noHBand="0" w:noVBand="0"/>
                        </w:tblPr>
                        <w:tblGrid>
                          <w:gridCol w:w="8898"/>
                        </w:tblGrid>
                        <w:tr w:rsidR="00B5276D" w:rsidRPr="005B6DD5" w14:paraId="4B11739E" w14:textId="77777777" w:rsidTr="00D07121">
                          <w:trPr>
                            <w:trHeight w:val="396"/>
                          </w:trPr>
                          <w:tc>
                            <w:tcPr>
                              <w:tcW w:w="8898" w:type="dxa"/>
                            </w:tcPr>
                            <w:tbl>
                              <w:tblPr>
                                <w:tblW w:w="0" w:type="auto"/>
                                <w:tblBorders>
                                  <w:top w:val="nil"/>
                                  <w:left w:val="nil"/>
                                  <w:bottom w:val="nil"/>
                                  <w:right w:val="nil"/>
                                </w:tblBorders>
                                <w:tblLayout w:type="fixed"/>
                                <w:tblLook w:val="0000" w:firstRow="0" w:lastRow="0" w:firstColumn="0" w:lastColumn="0" w:noHBand="0" w:noVBand="0"/>
                              </w:tblPr>
                              <w:tblGrid>
                                <w:gridCol w:w="8055"/>
                              </w:tblGrid>
                              <w:tr w:rsidR="008359E7" w:rsidRPr="008359E7" w14:paraId="4E689CA8" w14:textId="77777777" w:rsidTr="00D07121">
                                <w:trPr>
                                  <w:trHeight w:val="110"/>
                                </w:trPr>
                                <w:tc>
                                  <w:tcPr>
                                    <w:tcW w:w="8055" w:type="dxa"/>
                                  </w:tcPr>
                                  <w:p w14:paraId="172A576D" w14:textId="4CDFB1D8" w:rsidR="00B5276D" w:rsidRPr="008359E7" w:rsidRDefault="00B5276D" w:rsidP="003525D8">
                                    <w:pPr>
                                      <w:autoSpaceDE w:val="0"/>
                                      <w:autoSpaceDN w:val="0"/>
                                      <w:adjustRightInd w:val="0"/>
                                      <w:spacing w:line="22" w:lineRule="atLeast"/>
                                      <w:rPr>
                                        <w:rFonts w:ascii="Times New Roman" w:eastAsiaTheme="minorHAnsi" w:hAnsi="Times New Roman" w:cs="Times New Roman"/>
                                        <w:color w:val="0D0D0D" w:themeColor="text1" w:themeTint="F2"/>
                                        <w:lang w:eastAsia="en-US"/>
                                      </w:rPr>
                                    </w:pPr>
                                    <w:r w:rsidRPr="008359E7">
                                      <w:rPr>
                                        <w:rFonts w:ascii="Times New Roman" w:eastAsiaTheme="minorHAnsi" w:hAnsi="Times New Roman" w:cs="Times New Roman"/>
                                        <w:b/>
                                        <w:bCs/>
                                        <w:color w:val="0D0D0D" w:themeColor="text1" w:themeTint="F2"/>
                                        <w:lang w:eastAsia="en-US"/>
                                      </w:rPr>
                                      <w:t xml:space="preserve">                                       KLAUZULA ZATRUDNIENIA </w:t>
                                    </w:r>
                                  </w:p>
                                </w:tc>
                              </w:tr>
                            </w:tbl>
                            <w:p w14:paraId="1E4EAB61" w14:textId="77777777" w:rsidR="00B5276D" w:rsidRPr="005B6DD5" w:rsidRDefault="00B5276D" w:rsidP="003525D8">
                              <w:pPr>
                                <w:autoSpaceDE w:val="0"/>
                                <w:autoSpaceDN w:val="0"/>
                                <w:adjustRightInd w:val="0"/>
                                <w:spacing w:line="22" w:lineRule="atLeast"/>
                                <w:rPr>
                                  <w:rFonts w:ascii="Times New Roman" w:eastAsiaTheme="minorHAnsi" w:hAnsi="Times New Roman" w:cs="Times New Roman"/>
                                  <w:color w:val="000000"/>
                                  <w:lang w:eastAsia="en-US"/>
                                </w:rPr>
                              </w:pPr>
                            </w:p>
                          </w:tc>
                        </w:tr>
                      </w:tbl>
                      <w:p w14:paraId="778D43E5" w14:textId="77777777" w:rsidR="00B5276D" w:rsidRPr="005B6DD5" w:rsidRDefault="00B5276D" w:rsidP="003525D8">
                        <w:pPr>
                          <w:autoSpaceDE w:val="0"/>
                          <w:autoSpaceDN w:val="0"/>
                          <w:adjustRightInd w:val="0"/>
                          <w:spacing w:line="22" w:lineRule="atLeast"/>
                          <w:jc w:val="center"/>
                          <w:rPr>
                            <w:rFonts w:ascii="Times New Roman" w:eastAsiaTheme="minorHAnsi" w:hAnsi="Times New Roman" w:cs="Times New Roman"/>
                            <w:color w:val="000000"/>
                            <w:lang w:eastAsia="en-US"/>
                          </w:rPr>
                        </w:pPr>
                      </w:p>
                    </w:tc>
                  </w:tr>
                </w:tbl>
                <w:p w14:paraId="2517EEDC" w14:textId="77777777" w:rsidR="00B5276D" w:rsidRPr="005B6DD5" w:rsidRDefault="00B5276D" w:rsidP="003525D8">
                  <w:pPr>
                    <w:autoSpaceDE w:val="0"/>
                    <w:autoSpaceDN w:val="0"/>
                    <w:adjustRightInd w:val="0"/>
                    <w:spacing w:line="22" w:lineRule="atLeast"/>
                    <w:jc w:val="center"/>
                    <w:rPr>
                      <w:rFonts w:ascii="Times New Roman" w:eastAsiaTheme="minorHAnsi" w:hAnsi="Times New Roman" w:cs="Times New Roman"/>
                      <w:color w:val="000000"/>
                      <w:lang w:eastAsia="en-US"/>
                    </w:rPr>
                  </w:pPr>
                </w:p>
              </w:tc>
            </w:tr>
          </w:tbl>
          <w:p w14:paraId="2097AC15" w14:textId="77777777" w:rsidR="00B5276D" w:rsidRPr="005B6DD5" w:rsidRDefault="00B5276D" w:rsidP="003525D8">
            <w:pPr>
              <w:widowControl w:val="0"/>
              <w:suppressAutoHyphens/>
              <w:autoSpaceDN w:val="0"/>
              <w:spacing w:line="22" w:lineRule="atLeast"/>
              <w:jc w:val="center"/>
              <w:textAlignment w:val="baseline"/>
              <w:rPr>
                <w:rFonts w:ascii="Times New Roman" w:eastAsia="Times New Roman" w:hAnsi="Times New Roman" w:cs="Times New Roman"/>
                <w:b/>
                <w:kern w:val="3"/>
                <w:lang w:eastAsia="en-US"/>
              </w:rPr>
            </w:pPr>
          </w:p>
        </w:tc>
      </w:tr>
    </w:tbl>
    <w:p w14:paraId="458303A2" w14:textId="77777777" w:rsidR="00B5276D" w:rsidRPr="005B6DD5" w:rsidRDefault="00B5276D" w:rsidP="003525D8">
      <w:pPr>
        <w:autoSpaceDE w:val="0"/>
        <w:autoSpaceDN w:val="0"/>
        <w:adjustRightInd w:val="0"/>
        <w:spacing w:line="22" w:lineRule="atLeast"/>
        <w:rPr>
          <w:rFonts w:ascii="Times New Roman" w:eastAsiaTheme="minorHAnsi" w:hAnsi="Times New Roman" w:cs="Times New Roman"/>
          <w:color w:val="000000"/>
          <w:lang w:eastAsia="en-US"/>
        </w:rPr>
      </w:pPr>
    </w:p>
    <w:p w14:paraId="2F904479" w14:textId="7C824B7B" w:rsidR="00170AAA" w:rsidRPr="005B6DD5" w:rsidRDefault="00B5276D" w:rsidP="003525D8">
      <w:pPr>
        <w:autoSpaceDE w:val="0"/>
        <w:autoSpaceDN w:val="0"/>
        <w:adjustRightInd w:val="0"/>
        <w:spacing w:line="22" w:lineRule="atLeast"/>
        <w:rPr>
          <w:rFonts w:ascii="Times New Roman" w:hAnsi="Times New Roman" w:cs="Times New Roman"/>
          <w:color w:val="0D0D0D" w:themeColor="text1" w:themeTint="F2"/>
        </w:rPr>
      </w:pPr>
      <w:r w:rsidRPr="005B6DD5">
        <w:rPr>
          <w:rFonts w:ascii="Times New Roman" w:eastAsiaTheme="minorHAnsi" w:hAnsi="Times New Roman" w:cs="Times New Roman"/>
          <w:b/>
          <w:bCs/>
          <w:color w:val="0D0D0D" w:themeColor="text1" w:themeTint="F2"/>
          <w:lang w:eastAsia="en-US"/>
        </w:rPr>
        <w:t>24.1</w:t>
      </w:r>
      <w:r w:rsidRPr="005B6DD5">
        <w:rPr>
          <w:rFonts w:ascii="Times New Roman" w:hAnsi="Times New Roman" w:cs="Times New Roman"/>
          <w:color w:val="0D0D0D" w:themeColor="text1" w:themeTint="F2"/>
        </w:rPr>
        <w:t xml:space="preserve"> </w:t>
      </w:r>
      <w:r w:rsidR="00170AAA" w:rsidRPr="005B6DD5">
        <w:rPr>
          <w:rFonts w:ascii="Times New Roman" w:hAnsi="Times New Roman" w:cs="Times New Roman"/>
          <w:color w:val="0D0D0D" w:themeColor="text1" w:themeTint="F2"/>
        </w:rPr>
        <w:t xml:space="preserve">Zamawiający stosownie do art. 95 ust. 1 ustawy Pzp, określa obowiązek zatrudnienia na podstawie umowy o pracę osób wykonujących następujące czynności w zakresie realizacji zamówienia: </w:t>
      </w:r>
      <w:r w:rsidR="00452607" w:rsidRPr="00D475C0">
        <w:rPr>
          <w:rFonts w:asciiTheme="minorHAnsi" w:eastAsia="Times New Roman" w:hAnsiTheme="minorHAnsi" w:cstheme="minorHAnsi"/>
        </w:rPr>
        <w:t>opieka nad zwierzętami (sprawowanie codziennej opieki, w tym karmienia zwierząt)</w:t>
      </w:r>
      <w:r w:rsidR="004C3DE3">
        <w:rPr>
          <w:rFonts w:asciiTheme="minorHAnsi" w:eastAsia="Times New Roman" w:hAnsiTheme="minorHAnsi" w:cstheme="minorHAnsi"/>
        </w:rPr>
        <w:t xml:space="preserve">, </w:t>
      </w:r>
      <w:r w:rsidR="004C3DE3" w:rsidRPr="00D475C0">
        <w:rPr>
          <w:rFonts w:asciiTheme="minorHAnsi" w:eastAsia="Times New Roman" w:hAnsiTheme="minorHAnsi" w:cstheme="minorHAnsi"/>
        </w:rPr>
        <w:t>sprzątanie boksów dla zwierząt</w:t>
      </w:r>
      <w:r w:rsidR="00AB1D55">
        <w:rPr>
          <w:rFonts w:ascii="Times New Roman" w:hAnsi="Times New Roman" w:cs="Times New Roman"/>
          <w:b/>
          <w:bCs/>
          <w:color w:val="0D0D0D" w:themeColor="text1" w:themeTint="F2"/>
        </w:rPr>
        <w:t>.</w:t>
      </w:r>
      <w:r w:rsidR="00170AAA" w:rsidRPr="005B6DD5">
        <w:rPr>
          <w:rFonts w:ascii="Times New Roman" w:hAnsi="Times New Roman" w:cs="Times New Roman"/>
          <w:b/>
          <w:bCs/>
          <w:color w:val="0D0D0D" w:themeColor="text1" w:themeTint="F2"/>
        </w:rPr>
        <w:t xml:space="preserve"> </w:t>
      </w:r>
    </w:p>
    <w:p w14:paraId="4C9FB39E" w14:textId="77777777" w:rsidR="00170AAA" w:rsidRPr="005B6DD5" w:rsidRDefault="00170AAA" w:rsidP="003525D8">
      <w:pPr>
        <w:autoSpaceDE w:val="0"/>
        <w:autoSpaceDN w:val="0"/>
        <w:adjustRightInd w:val="0"/>
        <w:spacing w:line="22" w:lineRule="atLeast"/>
        <w:rPr>
          <w:rFonts w:ascii="Times New Roman" w:hAnsi="Times New Roman" w:cs="Times New Roman"/>
          <w:color w:val="0D0D0D" w:themeColor="text1" w:themeTint="F2"/>
        </w:rPr>
      </w:pPr>
      <w:r w:rsidRPr="005B6DD5">
        <w:rPr>
          <w:rFonts w:ascii="Times New Roman" w:hAnsi="Times New Roman" w:cs="Times New Roman"/>
          <w:color w:val="0D0D0D" w:themeColor="text1" w:themeTint="F2"/>
        </w:rPr>
        <w:t xml:space="preserve">(obowiązek ten nie dotyczy sytuacji, gdy prace te będą wykonywane samodzielnie i osobiście przez osoby fizyczne prowadzące działalność gospodarczą w postaci tzw. samozatrudnienia, jako podwykonawcy). </w:t>
      </w:r>
    </w:p>
    <w:p w14:paraId="064FBDC4" w14:textId="7FB6F2B9" w:rsidR="00B5276D" w:rsidRPr="005B6DD5" w:rsidRDefault="00170AAA" w:rsidP="003525D8">
      <w:pPr>
        <w:widowControl w:val="0"/>
        <w:shd w:val="clear" w:color="auto" w:fill="FFFFFF"/>
        <w:suppressAutoHyphens/>
        <w:autoSpaceDN w:val="0"/>
        <w:spacing w:line="22" w:lineRule="atLeast"/>
        <w:jc w:val="both"/>
        <w:textAlignment w:val="baseline"/>
        <w:outlineLvl w:val="3"/>
        <w:rPr>
          <w:rFonts w:ascii="Times New Roman" w:eastAsia="SimSun" w:hAnsi="Times New Roman" w:cs="Times New Roman"/>
          <w:color w:val="0D0D0D" w:themeColor="text1" w:themeTint="F2"/>
          <w:kern w:val="3"/>
          <w:lang w:eastAsia="zh-CN"/>
        </w:rPr>
      </w:pPr>
      <w:r w:rsidRPr="005B6DD5">
        <w:rPr>
          <w:rFonts w:ascii="Times New Roman" w:hAnsi="Times New Roman" w:cs="Times New Roman"/>
          <w:b/>
          <w:bCs/>
          <w:color w:val="0D0D0D" w:themeColor="text1" w:themeTint="F2"/>
        </w:rPr>
        <w:t xml:space="preserve">24.2 </w:t>
      </w:r>
      <w:r w:rsidRPr="005B6DD5">
        <w:rPr>
          <w:rFonts w:ascii="Times New Roman" w:hAnsi="Times New Roman" w:cs="Times New Roman"/>
          <w:color w:val="0D0D0D" w:themeColor="text1" w:themeTint="F2"/>
        </w:rPr>
        <w:t>Szczegółowy sposób dokumentowania zatrudnienia ww. osób, uprawnienia zamawiającego w zakresie kontroli spełniania przez Wykonawcę wymagań, o których mowa w art. 95 ust. 1 ustawy Pzp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Projektu Umowy.</w:t>
      </w:r>
    </w:p>
    <w:p w14:paraId="3C2FC9EA" w14:textId="5D288FFB" w:rsidR="00B5276D" w:rsidRPr="005B6DD5" w:rsidRDefault="00B5276D" w:rsidP="003525D8">
      <w:pPr>
        <w:widowControl w:val="0"/>
        <w:shd w:val="clear" w:color="auto" w:fill="FFFFFF"/>
        <w:suppressAutoHyphens/>
        <w:autoSpaceDN w:val="0"/>
        <w:spacing w:line="22" w:lineRule="atLeast"/>
        <w:jc w:val="both"/>
        <w:textAlignment w:val="baseline"/>
        <w:outlineLvl w:val="3"/>
        <w:rPr>
          <w:rFonts w:ascii="Times New Roman" w:eastAsia="SimSun" w:hAnsi="Times New Roman" w:cs="Times New Roman"/>
          <w:color w:val="0D0D0D" w:themeColor="text1" w:themeTint="F2"/>
          <w:kern w:val="3"/>
          <w:lang w:eastAsia="zh-CN"/>
        </w:rPr>
      </w:pPr>
      <w:r w:rsidRPr="005B6DD5">
        <w:rPr>
          <w:rFonts w:ascii="Times New Roman" w:eastAsia="SimSun" w:hAnsi="Times New Roman" w:cs="Times New Roman"/>
          <w:b/>
          <w:bCs/>
          <w:color w:val="000000"/>
          <w:kern w:val="3"/>
          <w:lang w:eastAsia="zh-CN"/>
        </w:rPr>
        <w:t>24.2</w:t>
      </w:r>
      <w:r w:rsidRPr="005B6DD5">
        <w:rPr>
          <w:rFonts w:ascii="Times New Roman" w:eastAsia="SimSun" w:hAnsi="Times New Roman" w:cs="Times New Roman"/>
          <w:color w:val="000000"/>
          <w:kern w:val="3"/>
          <w:lang w:eastAsia="zh-CN"/>
        </w:rPr>
        <w:tab/>
        <w:t xml:space="preserve"> Szczegółowy sposób dokumentowania zatrudnienia ww. osób, uprawnienia zamawiającego w zakresie kontroli spełniania przez Wykonawcę </w:t>
      </w:r>
      <w:r w:rsidR="00B87B2D" w:rsidRPr="005B6DD5">
        <w:rPr>
          <w:rFonts w:ascii="Times New Roman" w:eastAsia="SimSun" w:hAnsi="Times New Roman" w:cs="Times New Roman"/>
          <w:color w:val="000000"/>
          <w:kern w:val="3"/>
          <w:lang w:eastAsia="zh-CN"/>
        </w:rPr>
        <w:t>wymagań</w:t>
      </w:r>
      <w:r w:rsidR="00B87B2D">
        <w:rPr>
          <w:rFonts w:ascii="Times New Roman" w:eastAsia="SimSun" w:hAnsi="Times New Roman" w:cs="Times New Roman"/>
          <w:color w:val="000000"/>
          <w:kern w:val="3"/>
          <w:lang w:eastAsia="zh-CN"/>
        </w:rPr>
        <w:t>,</w:t>
      </w:r>
      <w:r w:rsidR="00B87B2D" w:rsidRPr="005B6DD5">
        <w:rPr>
          <w:rFonts w:ascii="Times New Roman" w:eastAsia="SimSun" w:hAnsi="Times New Roman" w:cs="Times New Roman"/>
          <w:color w:val="000000"/>
          <w:kern w:val="3"/>
          <w:lang w:eastAsia="zh-CN"/>
        </w:rPr>
        <w:t xml:space="preserve"> o</w:t>
      </w:r>
      <w:r w:rsidRPr="005B6DD5">
        <w:rPr>
          <w:rFonts w:ascii="Times New Roman" w:eastAsia="SimSun" w:hAnsi="Times New Roman" w:cs="Times New Roman"/>
          <w:color w:val="000000"/>
          <w:kern w:val="3"/>
          <w:lang w:eastAsia="zh-CN"/>
        </w:rPr>
        <w:t xml:space="preserve"> których mowa w art. 95 ust. 2 ustawy oraz sankcji z tytułu niespełnienia tych wymagań, rodzaju czynności niezbędnych do realizacji zamówienia, których dotyczą wymagania zatrudnienia na podstawie umowy o pracę przez Wykonawcę lub podwykonawcę osób wykonujących czynności w trakcie realizacji zamówienia </w:t>
      </w:r>
      <w:r w:rsidRPr="005B6DD5">
        <w:rPr>
          <w:rFonts w:ascii="Times New Roman" w:eastAsia="SimSun" w:hAnsi="Times New Roman" w:cs="Times New Roman"/>
          <w:color w:val="0D0D0D" w:themeColor="text1" w:themeTint="F2"/>
          <w:kern w:val="3"/>
          <w:lang w:eastAsia="zh-CN"/>
        </w:rPr>
        <w:t>zawarte są w  Projektowanych postanowieniach umowy.</w:t>
      </w:r>
    </w:p>
    <w:p w14:paraId="1061FB50" w14:textId="77777777" w:rsidR="00B5276D" w:rsidRPr="005B6DD5" w:rsidRDefault="00B5276D" w:rsidP="003525D8">
      <w:pPr>
        <w:widowControl w:val="0"/>
        <w:suppressAutoHyphens/>
        <w:autoSpaceDN w:val="0"/>
        <w:spacing w:line="22" w:lineRule="atLeast"/>
        <w:jc w:val="both"/>
        <w:textAlignment w:val="baseline"/>
        <w:outlineLvl w:val="3"/>
        <w:rPr>
          <w:rFonts w:ascii="Times New Roman" w:eastAsia="SimSun" w:hAnsi="Times New Roman" w:cs="Times New Roman"/>
          <w:kern w:val="3"/>
          <w:lang w:eastAsia="zh-CN"/>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B5276D" w:rsidRPr="005B6DD5" w14:paraId="30529C5A" w14:textId="77777777" w:rsidTr="00D07121">
        <w:trPr>
          <w:jc w:val="center"/>
        </w:trPr>
        <w:tc>
          <w:tcPr>
            <w:tcW w:w="9054" w:type="dxa"/>
            <w:shd w:val="clear" w:color="auto" w:fill="F2F2F2"/>
            <w:tcMar>
              <w:top w:w="0" w:type="dxa"/>
              <w:left w:w="108" w:type="dxa"/>
              <w:bottom w:w="0" w:type="dxa"/>
              <w:right w:w="108" w:type="dxa"/>
            </w:tcMar>
          </w:tcPr>
          <w:p w14:paraId="19F2F5B8" w14:textId="77777777" w:rsidR="00B5276D" w:rsidRPr="005B6DD5" w:rsidRDefault="00B5276D" w:rsidP="003525D8">
            <w:pPr>
              <w:widowControl w:val="0"/>
              <w:suppressAutoHyphens/>
              <w:autoSpaceDN w:val="0"/>
              <w:spacing w:line="22" w:lineRule="atLeast"/>
              <w:jc w:val="center"/>
              <w:textAlignment w:val="baseline"/>
              <w:rPr>
                <w:rFonts w:ascii="Times New Roman" w:eastAsia="Times New Roman" w:hAnsi="Times New Roman" w:cs="Times New Roman"/>
                <w:kern w:val="3"/>
                <w:lang w:eastAsia="en-US"/>
              </w:rPr>
            </w:pPr>
            <w:r w:rsidRPr="005B6DD5">
              <w:rPr>
                <w:rFonts w:ascii="Times New Roman" w:eastAsia="Times New Roman" w:hAnsi="Times New Roman" w:cs="Times New Roman"/>
                <w:kern w:val="3"/>
                <w:lang w:eastAsia="en-US"/>
              </w:rPr>
              <w:t>Rozdział 25</w:t>
            </w:r>
          </w:p>
          <w:tbl>
            <w:tblPr>
              <w:tblW w:w="8963" w:type="dxa"/>
              <w:tblBorders>
                <w:top w:val="nil"/>
                <w:left w:val="nil"/>
                <w:bottom w:val="nil"/>
                <w:right w:val="nil"/>
              </w:tblBorders>
              <w:tblLayout w:type="fixed"/>
              <w:tblLook w:val="0000" w:firstRow="0" w:lastRow="0" w:firstColumn="0" w:lastColumn="0" w:noHBand="0" w:noVBand="0"/>
            </w:tblPr>
            <w:tblGrid>
              <w:gridCol w:w="8963"/>
            </w:tblGrid>
            <w:tr w:rsidR="00B5276D" w:rsidRPr="005B6DD5" w14:paraId="44CC5E51" w14:textId="77777777" w:rsidTr="00D07121">
              <w:trPr>
                <w:trHeight w:val="536"/>
              </w:trPr>
              <w:tc>
                <w:tcPr>
                  <w:tcW w:w="8963"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B5276D" w:rsidRPr="005B6DD5" w14:paraId="74DB2A70" w14:textId="77777777" w:rsidTr="00D07121">
                    <w:trPr>
                      <w:trHeight w:val="378"/>
                    </w:trPr>
                    <w:tc>
                      <w:tcPr>
                        <w:tcW w:w="8867" w:type="dxa"/>
                      </w:tcPr>
                      <w:tbl>
                        <w:tblPr>
                          <w:tblW w:w="0" w:type="auto"/>
                          <w:tblBorders>
                            <w:top w:val="nil"/>
                            <w:left w:val="nil"/>
                            <w:bottom w:val="nil"/>
                            <w:right w:val="nil"/>
                          </w:tblBorders>
                          <w:tblLayout w:type="fixed"/>
                          <w:tblLook w:val="0000" w:firstRow="0" w:lastRow="0" w:firstColumn="0" w:lastColumn="0" w:noHBand="0" w:noVBand="0"/>
                        </w:tblPr>
                        <w:tblGrid>
                          <w:gridCol w:w="8898"/>
                        </w:tblGrid>
                        <w:tr w:rsidR="00B5276D" w:rsidRPr="005B6DD5" w14:paraId="57C65995" w14:textId="77777777" w:rsidTr="00D07121">
                          <w:trPr>
                            <w:trHeight w:val="396"/>
                          </w:trPr>
                          <w:tc>
                            <w:tcPr>
                              <w:tcW w:w="8898" w:type="dxa"/>
                            </w:tcPr>
                            <w:tbl>
                              <w:tblPr>
                                <w:tblW w:w="0" w:type="auto"/>
                                <w:tblBorders>
                                  <w:top w:val="nil"/>
                                  <w:left w:val="nil"/>
                                  <w:bottom w:val="nil"/>
                                  <w:right w:val="nil"/>
                                </w:tblBorders>
                                <w:tblLayout w:type="fixed"/>
                                <w:tblLook w:val="0000" w:firstRow="0" w:lastRow="0" w:firstColumn="0" w:lastColumn="0" w:noHBand="0" w:noVBand="0"/>
                              </w:tblPr>
                              <w:tblGrid>
                                <w:gridCol w:w="8055"/>
                              </w:tblGrid>
                              <w:tr w:rsidR="00B5276D" w:rsidRPr="005B6DD5" w14:paraId="7FEF61DC" w14:textId="77777777" w:rsidTr="00D07121">
                                <w:trPr>
                                  <w:trHeight w:val="110"/>
                                </w:trPr>
                                <w:tc>
                                  <w:tcPr>
                                    <w:tcW w:w="8055" w:type="dxa"/>
                                  </w:tcPr>
                                  <w:p w14:paraId="18C95C87" w14:textId="77777777" w:rsidR="00B5276D" w:rsidRPr="005B6DD5" w:rsidRDefault="00B5276D" w:rsidP="003525D8">
                                    <w:pPr>
                                      <w:autoSpaceDE w:val="0"/>
                                      <w:autoSpaceDN w:val="0"/>
                                      <w:adjustRightInd w:val="0"/>
                                      <w:spacing w:line="22" w:lineRule="atLeast"/>
                                      <w:jc w:val="center"/>
                                      <w:rPr>
                                        <w:rFonts w:ascii="Times New Roman" w:eastAsiaTheme="minorHAnsi" w:hAnsi="Times New Roman" w:cs="Times New Roman"/>
                                        <w:color w:val="000000"/>
                                        <w:lang w:eastAsia="en-US"/>
                                      </w:rPr>
                                    </w:pPr>
                                    <w:r w:rsidRPr="008359E7">
                                      <w:rPr>
                                        <w:rFonts w:ascii="Times New Roman" w:eastAsiaTheme="minorHAnsi" w:hAnsi="Times New Roman" w:cs="Times New Roman"/>
                                        <w:b/>
                                        <w:bCs/>
                                        <w:color w:val="0D0D0D" w:themeColor="text1" w:themeTint="F2"/>
                                        <w:lang w:eastAsia="en-US"/>
                                      </w:rPr>
                                      <w:t>INFORMACJE  DODATKOWE</w:t>
                                    </w:r>
                                  </w:p>
                                </w:tc>
                              </w:tr>
                            </w:tbl>
                            <w:p w14:paraId="1D8A2551" w14:textId="77777777" w:rsidR="00B5276D" w:rsidRPr="005B6DD5" w:rsidRDefault="00B5276D" w:rsidP="003525D8">
                              <w:pPr>
                                <w:autoSpaceDE w:val="0"/>
                                <w:autoSpaceDN w:val="0"/>
                                <w:adjustRightInd w:val="0"/>
                                <w:spacing w:line="22" w:lineRule="atLeast"/>
                                <w:jc w:val="center"/>
                                <w:rPr>
                                  <w:rFonts w:ascii="Times New Roman" w:eastAsiaTheme="minorHAnsi" w:hAnsi="Times New Roman" w:cs="Times New Roman"/>
                                  <w:color w:val="000000"/>
                                  <w:lang w:eastAsia="en-US"/>
                                </w:rPr>
                              </w:pPr>
                            </w:p>
                          </w:tc>
                        </w:tr>
                      </w:tbl>
                      <w:p w14:paraId="6F679C11" w14:textId="77777777" w:rsidR="00B5276D" w:rsidRPr="005B6DD5" w:rsidRDefault="00B5276D" w:rsidP="003525D8">
                        <w:pPr>
                          <w:autoSpaceDE w:val="0"/>
                          <w:autoSpaceDN w:val="0"/>
                          <w:adjustRightInd w:val="0"/>
                          <w:spacing w:line="22" w:lineRule="atLeast"/>
                          <w:jc w:val="center"/>
                          <w:rPr>
                            <w:rFonts w:ascii="Times New Roman" w:eastAsiaTheme="minorHAnsi" w:hAnsi="Times New Roman" w:cs="Times New Roman"/>
                            <w:color w:val="000000"/>
                            <w:lang w:eastAsia="en-US"/>
                          </w:rPr>
                        </w:pPr>
                      </w:p>
                    </w:tc>
                  </w:tr>
                </w:tbl>
                <w:p w14:paraId="16F80B0B" w14:textId="77777777" w:rsidR="00B5276D" w:rsidRPr="005B6DD5" w:rsidRDefault="00B5276D" w:rsidP="003525D8">
                  <w:pPr>
                    <w:autoSpaceDE w:val="0"/>
                    <w:autoSpaceDN w:val="0"/>
                    <w:adjustRightInd w:val="0"/>
                    <w:spacing w:line="22" w:lineRule="atLeast"/>
                    <w:jc w:val="center"/>
                    <w:rPr>
                      <w:rFonts w:ascii="Times New Roman" w:eastAsiaTheme="minorHAnsi" w:hAnsi="Times New Roman" w:cs="Times New Roman"/>
                      <w:color w:val="000000"/>
                      <w:lang w:eastAsia="en-US"/>
                    </w:rPr>
                  </w:pPr>
                </w:p>
              </w:tc>
            </w:tr>
          </w:tbl>
          <w:p w14:paraId="6F4B218A" w14:textId="77777777" w:rsidR="00B5276D" w:rsidRPr="005B6DD5" w:rsidRDefault="00B5276D" w:rsidP="003525D8">
            <w:pPr>
              <w:widowControl w:val="0"/>
              <w:suppressAutoHyphens/>
              <w:autoSpaceDN w:val="0"/>
              <w:spacing w:line="22" w:lineRule="atLeast"/>
              <w:jc w:val="center"/>
              <w:textAlignment w:val="baseline"/>
              <w:rPr>
                <w:rFonts w:ascii="Times New Roman" w:eastAsia="Times New Roman" w:hAnsi="Times New Roman" w:cs="Times New Roman"/>
                <w:b/>
                <w:kern w:val="3"/>
                <w:lang w:eastAsia="en-US"/>
              </w:rPr>
            </w:pPr>
          </w:p>
        </w:tc>
      </w:tr>
    </w:tbl>
    <w:p w14:paraId="782F85C4" w14:textId="77777777" w:rsidR="00B5276D" w:rsidRPr="005B6DD5" w:rsidRDefault="00B5276D" w:rsidP="003525D8">
      <w:pPr>
        <w:autoSpaceDE w:val="0"/>
        <w:autoSpaceDN w:val="0"/>
        <w:adjustRightInd w:val="0"/>
        <w:spacing w:line="22" w:lineRule="atLeast"/>
        <w:rPr>
          <w:rFonts w:ascii="Times New Roman" w:eastAsiaTheme="minorHAnsi" w:hAnsi="Times New Roman" w:cs="Times New Roman"/>
          <w:b/>
          <w:bCs/>
          <w:color w:val="000000"/>
          <w:lang w:eastAsia="en-US"/>
        </w:rPr>
      </w:pPr>
    </w:p>
    <w:p w14:paraId="419827CE" w14:textId="4BC3288B" w:rsidR="00B5276D" w:rsidRPr="005B6DD5" w:rsidRDefault="00B5276D" w:rsidP="003525D8">
      <w:pPr>
        <w:pStyle w:val="Default"/>
        <w:spacing w:line="22" w:lineRule="atLeast"/>
        <w:rPr>
          <w:rFonts w:ascii="Times New Roman" w:eastAsia="Arial" w:hAnsi="Times New Roman" w:cs="Times New Roman"/>
        </w:rPr>
      </w:pPr>
      <w:r w:rsidRPr="005B6DD5">
        <w:rPr>
          <w:rFonts w:ascii="Times New Roman" w:eastAsiaTheme="minorHAnsi" w:hAnsi="Times New Roman" w:cs="Times New Roman"/>
          <w:b/>
          <w:bCs/>
          <w:lang w:eastAsia="en-US"/>
        </w:rPr>
        <w:t xml:space="preserve">25.1.  </w:t>
      </w:r>
      <w:r w:rsidRPr="005B6DD5">
        <w:rPr>
          <w:rFonts w:ascii="Times New Roman" w:hAnsi="Times New Roman" w:cs="Times New Roman"/>
          <w:bCs/>
          <w:color w:val="0D0D0D" w:themeColor="text1" w:themeTint="F2"/>
        </w:rPr>
        <w:t xml:space="preserve">Zamawiający </w:t>
      </w:r>
      <w:r w:rsidR="00767BE2" w:rsidRPr="005B6DD5">
        <w:rPr>
          <w:rFonts w:ascii="Times New Roman" w:hAnsi="Times New Roman" w:cs="Times New Roman"/>
          <w:b/>
          <w:bCs/>
        </w:rPr>
        <w:t>nie przewiduje</w:t>
      </w:r>
      <w:r w:rsidR="00767BE2" w:rsidRPr="005B6DD5">
        <w:rPr>
          <w:rFonts w:ascii="Times New Roman" w:hAnsi="Times New Roman" w:cs="Times New Roman"/>
        </w:rPr>
        <w:t xml:space="preserve"> możliwości składania ofert częściowych </w:t>
      </w:r>
    </w:p>
    <w:p w14:paraId="676620D3" w14:textId="77777777" w:rsidR="00B5276D" w:rsidRPr="005B6DD5" w:rsidRDefault="00B5276D" w:rsidP="003525D8">
      <w:pPr>
        <w:autoSpaceDE w:val="0"/>
        <w:autoSpaceDN w:val="0"/>
        <w:adjustRightInd w:val="0"/>
        <w:spacing w:line="22" w:lineRule="atLeast"/>
        <w:jc w:val="both"/>
        <w:rPr>
          <w:rFonts w:ascii="Times New Roman" w:eastAsiaTheme="minorHAnsi" w:hAnsi="Times New Roman" w:cs="Times New Roman"/>
          <w:color w:val="000000"/>
          <w:lang w:eastAsia="en-US"/>
        </w:rPr>
      </w:pPr>
      <w:r w:rsidRPr="005B6DD5">
        <w:rPr>
          <w:rFonts w:ascii="Times New Roman" w:eastAsiaTheme="minorHAnsi" w:hAnsi="Times New Roman" w:cs="Times New Roman"/>
          <w:b/>
          <w:bCs/>
          <w:color w:val="000000"/>
          <w:lang w:eastAsia="en-US"/>
        </w:rPr>
        <w:t xml:space="preserve">25.2.  </w:t>
      </w:r>
      <w:r w:rsidRPr="005B6DD5">
        <w:rPr>
          <w:rFonts w:ascii="Times New Roman" w:eastAsiaTheme="minorHAnsi" w:hAnsi="Times New Roman" w:cs="Times New Roman"/>
          <w:color w:val="000000"/>
          <w:lang w:eastAsia="en-US"/>
        </w:rPr>
        <w:t xml:space="preserve">Zamawiający </w:t>
      </w:r>
      <w:r w:rsidRPr="005B6DD5">
        <w:rPr>
          <w:rFonts w:ascii="Times New Roman" w:eastAsiaTheme="minorHAnsi" w:hAnsi="Times New Roman" w:cs="Times New Roman"/>
          <w:b/>
          <w:bCs/>
          <w:color w:val="000000"/>
          <w:lang w:eastAsia="en-US"/>
        </w:rPr>
        <w:t xml:space="preserve">nie dopuszcza </w:t>
      </w:r>
      <w:r w:rsidRPr="005B6DD5">
        <w:rPr>
          <w:rFonts w:ascii="Times New Roman" w:eastAsiaTheme="minorHAnsi" w:hAnsi="Times New Roman" w:cs="Times New Roman"/>
          <w:color w:val="000000"/>
          <w:lang w:eastAsia="en-US"/>
        </w:rPr>
        <w:t xml:space="preserve">składania ofert wariantowych. </w:t>
      </w:r>
    </w:p>
    <w:p w14:paraId="54063736" w14:textId="77777777" w:rsidR="00B5276D" w:rsidRPr="005B6DD5" w:rsidRDefault="00B5276D" w:rsidP="003525D8">
      <w:pPr>
        <w:autoSpaceDE w:val="0"/>
        <w:autoSpaceDN w:val="0"/>
        <w:adjustRightInd w:val="0"/>
        <w:spacing w:line="22" w:lineRule="atLeast"/>
        <w:ind w:hanging="141"/>
        <w:jc w:val="both"/>
        <w:rPr>
          <w:rFonts w:ascii="Times New Roman" w:eastAsiaTheme="minorHAnsi" w:hAnsi="Times New Roman" w:cs="Times New Roman"/>
          <w:color w:val="000000"/>
          <w:lang w:eastAsia="en-US"/>
        </w:rPr>
      </w:pPr>
      <w:r w:rsidRPr="005B6DD5">
        <w:rPr>
          <w:rFonts w:ascii="Times New Roman" w:eastAsiaTheme="minorHAnsi" w:hAnsi="Times New Roman" w:cs="Times New Roman"/>
          <w:b/>
          <w:bCs/>
          <w:color w:val="000000"/>
          <w:lang w:eastAsia="en-US"/>
        </w:rPr>
        <w:t xml:space="preserve">   25.3.  </w:t>
      </w:r>
      <w:r w:rsidRPr="005B6DD5">
        <w:rPr>
          <w:rFonts w:ascii="Times New Roman" w:eastAsiaTheme="minorHAnsi" w:hAnsi="Times New Roman" w:cs="Times New Roman"/>
          <w:color w:val="000000"/>
          <w:lang w:eastAsia="en-US"/>
        </w:rPr>
        <w:t xml:space="preserve">Zamawiający </w:t>
      </w:r>
      <w:r w:rsidRPr="005B6DD5">
        <w:rPr>
          <w:rFonts w:ascii="Times New Roman" w:eastAsiaTheme="minorHAnsi" w:hAnsi="Times New Roman" w:cs="Times New Roman"/>
          <w:b/>
          <w:bCs/>
          <w:color w:val="000000"/>
          <w:lang w:eastAsia="en-US"/>
        </w:rPr>
        <w:t xml:space="preserve">nie przewiduje </w:t>
      </w:r>
      <w:r w:rsidRPr="005B6DD5">
        <w:rPr>
          <w:rFonts w:ascii="Times New Roman" w:eastAsiaTheme="minorHAnsi" w:hAnsi="Times New Roman" w:cs="Times New Roman"/>
          <w:color w:val="000000"/>
          <w:lang w:eastAsia="en-US"/>
        </w:rPr>
        <w:t xml:space="preserve">powierzenia wykonania zamówienia przez podmioty spełniające wymagania wskazane w art. 96 ust. 2 pkt 2 ustawy. </w:t>
      </w:r>
    </w:p>
    <w:p w14:paraId="0D80F66D" w14:textId="77777777" w:rsidR="00B5276D" w:rsidRPr="005B6DD5" w:rsidRDefault="00B5276D" w:rsidP="003525D8">
      <w:pPr>
        <w:autoSpaceDE w:val="0"/>
        <w:autoSpaceDN w:val="0"/>
        <w:adjustRightInd w:val="0"/>
        <w:spacing w:line="22" w:lineRule="atLeast"/>
        <w:jc w:val="both"/>
        <w:rPr>
          <w:rFonts w:ascii="Times New Roman" w:eastAsiaTheme="minorHAnsi" w:hAnsi="Times New Roman" w:cs="Times New Roman"/>
          <w:color w:val="000000"/>
          <w:lang w:eastAsia="en-US"/>
        </w:rPr>
      </w:pPr>
      <w:r w:rsidRPr="005B6DD5">
        <w:rPr>
          <w:rFonts w:ascii="Times New Roman" w:eastAsiaTheme="minorHAnsi" w:hAnsi="Times New Roman" w:cs="Times New Roman"/>
          <w:b/>
          <w:bCs/>
          <w:color w:val="000000"/>
          <w:lang w:eastAsia="en-US"/>
        </w:rPr>
        <w:t xml:space="preserve">25.4.  </w:t>
      </w:r>
      <w:r w:rsidRPr="005B6DD5">
        <w:rPr>
          <w:rFonts w:ascii="Times New Roman" w:eastAsiaTheme="minorHAnsi" w:hAnsi="Times New Roman" w:cs="Times New Roman"/>
          <w:color w:val="000000"/>
          <w:lang w:eastAsia="en-US"/>
        </w:rPr>
        <w:t xml:space="preserve">Zamawiający </w:t>
      </w:r>
      <w:r w:rsidRPr="005B6DD5">
        <w:rPr>
          <w:rFonts w:ascii="Times New Roman" w:eastAsiaTheme="minorHAnsi" w:hAnsi="Times New Roman" w:cs="Times New Roman"/>
          <w:b/>
          <w:bCs/>
          <w:color w:val="000000"/>
          <w:lang w:eastAsia="en-US"/>
        </w:rPr>
        <w:t xml:space="preserve">nie przewiduje </w:t>
      </w:r>
      <w:r w:rsidRPr="005B6DD5">
        <w:rPr>
          <w:rFonts w:ascii="Times New Roman" w:eastAsiaTheme="minorHAnsi" w:hAnsi="Times New Roman" w:cs="Times New Roman"/>
          <w:color w:val="000000"/>
          <w:lang w:eastAsia="en-US"/>
        </w:rPr>
        <w:t xml:space="preserve">udzielania zamówień, o których mowa w art. 214 ust. 1 pkt 7 i 8 ustawy. </w:t>
      </w:r>
    </w:p>
    <w:p w14:paraId="277A64FA" w14:textId="77777777" w:rsidR="00B5276D" w:rsidRPr="005B6DD5" w:rsidRDefault="00B5276D" w:rsidP="003525D8">
      <w:pPr>
        <w:autoSpaceDE w:val="0"/>
        <w:autoSpaceDN w:val="0"/>
        <w:adjustRightInd w:val="0"/>
        <w:spacing w:line="22" w:lineRule="atLeast"/>
        <w:jc w:val="both"/>
        <w:rPr>
          <w:rFonts w:ascii="Times New Roman" w:eastAsiaTheme="minorHAnsi" w:hAnsi="Times New Roman" w:cs="Times New Roman"/>
          <w:color w:val="000000"/>
          <w:lang w:eastAsia="en-US"/>
        </w:rPr>
      </w:pPr>
      <w:r w:rsidRPr="005B6DD5">
        <w:rPr>
          <w:rFonts w:ascii="Times New Roman" w:eastAsiaTheme="minorHAnsi" w:hAnsi="Times New Roman" w:cs="Times New Roman"/>
          <w:b/>
          <w:bCs/>
          <w:color w:val="000000"/>
          <w:lang w:eastAsia="en-US"/>
        </w:rPr>
        <w:lastRenderedPageBreak/>
        <w:t xml:space="preserve">25.5. </w:t>
      </w:r>
      <w:r w:rsidRPr="005B6DD5">
        <w:rPr>
          <w:rFonts w:ascii="Times New Roman" w:eastAsiaTheme="minorHAnsi" w:hAnsi="Times New Roman" w:cs="Times New Roman"/>
          <w:color w:val="000000"/>
          <w:lang w:eastAsia="en-US"/>
        </w:rPr>
        <w:t xml:space="preserve">Zamawiający </w:t>
      </w:r>
      <w:r w:rsidRPr="005B6DD5">
        <w:rPr>
          <w:rFonts w:ascii="Times New Roman" w:eastAsiaTheme="minorHAnsi" w:hAnsi="Times New Roman" w:cs="Times New Roman"/>
          <w:b/>
          <w:bCs/>
          <w:color w:val="000000"/>
          <w:lang w:eastAsia="en-US"/>
        </w:rPr>
        <w:t xml:space="preserve">nie wymaga </w:t>
      </w:r>
      <w:r w:rsidRPr="005B6DD5">
        <w:rPr>
          <w:rFonts w:ascii="Times New Roman" w:eastAsiaTheme="minorHAnsi" w:hAnsi="Times New Roman" w:cs="Times New Roman"/>
          <w:color w:val="000000"/>
          <w:lang w:eastAsia="en-US"/>
        </w:rPr>
        <w:t xml:space="preserve">przeprowadzenia przez Wykonawcę wizji lokalnej lub   sprawdzenia przez niego dokumentów niezbędnych do realizacji zamówienia, o których mowa w art. 131 ust. 2 ustawy. </w:t>
      </w:r>
    </w:p>
    <w:p w14:paraId="1D809933" w14:textId="77777777" w:rsidR="00B5276D" w:rsidRPr="005B6DD5" w:rsidRDefault="00B5276D" w:rsidP="003525D8">
      <w:pPr>
        <w:autoSpaceDE w:val="0"/>
        <w:autoSpaceDN w:val="0"/>
        <w:adjustRightInd w:val="0"/>
        <w:spacing w:line="22" w:lineRule="atLeast"/>
        <w:jc w:val="both"/>
        <w:rPr>
          <w:rFonts w:ascii="Times New Roman" w:eastAsiaTheme="minorHAnsi" w:hAnsi="Times New Roman" w:cs="Times New Roman"/>
          <w:color w:val="000000"/>
          <w:lang w:eastAsia="en-US"/>
        </w:rPr>
      </w:pPr>
      <w:r w:rsidRPr="005B6DD5">
        <w:rPr>
          <w:rFonts w:ascii="Times New Roman" w:eastAsiaTheme="minorHAnsi" w:hAnsi="Times New Roman" w:cs="Times New Roman"/>
          <w:b/>
          <w:bCs/>
          <w:color w:val="000000"/>
          <w:lang w:eastAsia="en-US"/>
        </w:rPr>
        <w:t xml:space="preserve">25.6. </w:t>
      </w:r>
      <w:r w:rsidRPr="005B6DD5">
        <w:rPr>
          <w:rFonts w:ascii="Times New Roman" w:eastAsiaTheme="minorHAnsi" w:hAnsi="Times New Roman" w:cs="Times New Roman"/>
          <w:color w:val="000000"/>
          <w:lang w:eastAsia="en-US"/>
        </w:rPr>
        <w:t xml:space="preserve">Zamawiający </w:t>
      </w:r>
      <w:r w:rsidRPr="005B6DD5">
        <w:rPr>
          <w:rFonts w:ascii="Times New Roman" w:eastAsiaTheme="minorHAnsi" w:hAnsi="Times New Roman" w:cs="Times New Roman"/>
          <w:b/>
          <w:bCs/>
          <w:color w:val="000000"/>
          <w:lang w:eastAsia="en-US"/>
        </w:rPr>
        <w:t xml:space="preserve">nie przewiduje </w:t>
      </w:r>
      <w:r w:rsidRPr="005B6DD5">
        <w:rPr>
          <w:rFonts w:ascii="Times New Roman" w:eastAsiaTheme="minorHAnsi" w:hAnsi="Times New Roman" w:cs="Times New Roman"/>
          <w:color w:val="000000"/>
          <w:lang w:eastAsia="en-US"/>
        </w:rPr>
        <w:t xml:space="preserve">rozliczenia między Zamawiającym a Wykonawcą w walutach obcych. </w:t>
      </w:r>
    </w:p>
    <w:p w14:paraId="6981ECDA" w14:textId="77777777" w:rsidR="00B5276D" w:rsidRPr="005B6DD5" w:rsidRDefault="00B5276D" w:rsidP="003525D8">
      <w:pPr>
        <w:autoSpaceDE w:val="0"/>
        <w:autoSpaceDN w:val="0"/>
        <w:adjustRightInd w:val="0"/>
        <w:spacing w:line="22" w:lineRule="atLeast"/>
        <w:jc w:val="both"/>
        <w:rPr>
          <w:rFonts w:ascii="Times New Roman" w:eastAsiaTheme="minorHAnsi" w:hAnsi="Times New Roman" w:cs="Times New Roman"/>
          <w:color w:val="000000"/>
          <w:lang w:eastAsia="en-US"/>
        </w:rPr>
      </w:pPr>
      <w:r w:rsidRPr="005B6DD5">
        <w:rPr>
          <w:rFonts w:ascii="Times New Roman" w:eastAsiaTheme="minorHAnsi" w:hAnsi="Times New Roman" w:cs="Times New Roman"/>
          <w:b/>
          <w:bCs/>
          <w:color w:val="000000"/>
          <w:lang w:eastAsia="en-US"/>
        </w:rPr>
        <w:t xml:space="preserve">25.7. </w:t>
      </w:r>
      <w:r w:rsidRPr="005B6DD5">
        <w:rPr>
          <w:rFonts w:ascii="Times New Roman" w:eastAsiaTheme="minorHAnsi" w:hAnsi="Times New Roman" w:cs="Times New Roman"/>
          <w:color w:val="000000"/>
          <w:lang w:eastAsia="en-US"/>
        </w:rPr>
        <w:t xml:space="preserve">Zamawiający </w:t>
      </w:r>
      <w:r w:rsidRPr="005B6DD5">
        <w:rPr>
          <w:rFonts w:ascii="Times New Roman" w:eastAsiaTheme="minorHAnsi" w:hAnsi="Times New Roman" w:cs="Times New Roman"/>
          <w:b/>
          <w:bCs/>
          <w:color w:val="000000"/>
          <w:lang w:eastAsia="en-US"/>
        </w:rPr>
        <w:t xml:space="preserve">nie przewiduje </w:t>
      </w:r>
      <w:r w:rsidRPr="005B6DD5">
        <w:rPr>
          <w:rFonts w:ascii="Times New Roman" w:eastAsiaTheme="minorHAnsi" w:hAnsi="Times New Roman" w:cs="Times New Roman"/>
          <w:color w:val="000000"/>
          <w:lang w:eastAsia="en-US"/>
        </w:rPr>
        <w:t xml:space="preserve">zwrotu kosztów udziału w postępowaniu. </w:t>
      </w:r>
    </w:p>
    <w:p w14:paraId="3868514B" w14:textId="77777777" w:rsidR="00B5276D" w:rsidRPr="005B6DD5" w:rsidRDefault="00B5276D" w:rsidP="003525D8">
      <w:pPr>
        <w:autoSpaceDE w:val="0"/>
        <w:autoSpaceDN w:val="0"/>
        <w:adjustRightInd w:val="0"/>
        <w:spacing w:line="22" w:lineRule="atLeast"/>
        <w:jc w:val="both"/>
        <w:rPr>
          <w:rFonts w:ascii="Times New Roman" w:eastAsiaTheme="minorHAnsi" w:hAnsi="Times New Roman" w:cs="Times New Roman"/>
          <w:color w:val="000000"/>
          <w:lang w:eastAsia="en-US"/>
        </w:rPr>
      </w:pPr>
      <w:r w:rsidRPr="005B6DD5">
        <w:rPr>
          <w:rFonts w:ascii="Times New Roman" w:eastAsiaTheme="minorHAnsi" w:hAnsi="Times New Roman" w:cs="Times New Roman"/>
          <w:b/>
          <w:bCs/>
          <w:color w:val="000000"/>
          <w:lang w:eastAsia="en-US"/>
        </w:rPr>
        <w:t xml:space="preserve">25.8. </w:t>
      </w:r>
      <w:r w:rsidRPr="005B6DD5">
        <w:rPr>
          <w:rFonts w:ascii="Times New Roman" w:eastAsiaTheme="minorHAnsi" w:hAnsi="Times New Roman" w:cs="Times New Roman"/>
          <w:color w:val="000000"/>
          <w:lang w:eastAsia="en-US"/>
        </w:rPr>
        <w:t xml:space="preserve">Zamawiający </w:t>
      </w:r>
      <w:r w:rsidRPr="005B6DD5">
        <w:rPr>
          <w:rFonts w:ascii="Times New Roman" w:eastAsiaTheme="minorHAnsi" w:hAnsi="Times New Roman" w:cs="Times New Roman"/>
          <w:b/>
          <w:bCs/>
          <w:color w:val="000000"/>
          <w:lang w:eastAsia="en-US"/>
        </w:rPr>
        <w:t xml:space="preserve">nie wymaga </w:t>
      </w:r>
      <w:r w:rsidRPr="005B6DD5">
        <w:rPr>
          <w:rFonts w:ascii="Times New Roman" w:eastAsiaTheme="minorHAnsi" w:hAnsi="Times New Roman" w:cs="Times New Roman"/>
          <w:color w:val="000000"/>
          <w:lang w:eastAsia="en-US"/>
        </w:rPr>
        <w:t xml:space="preserve">obowiązku osobistego wykonania przez Wykonawcę kluczowych zadań zgodnie z art. 60 i art. 121 ustawy. </w:t>
      </w:r>
    </w:p>
    <w:p w14:paraId="15038BE1" w14:textId="77777777" w:rsidR="00B5276D" w:rsidRPr="005B6DD5" w:rsidRDefault="00B5276D" w:rsidP="003525D8">
      <w:pPr>
        <w:autoSpaceDE w:val="0"/>
        <w:autoSpaceDN w:val="0"/>
        <w:adjustRightInd w:val="0"/>
        <w:spacing w:line="22" w:lineRule="atLeast"/>
        <w:rPr>
          <w:rFonts w:ascii="Times New Roman" w:eastAsiaTheme="minorHAnsi" w:hAnsi="Times New Roman" w:cs="Times New Roman"/>
          <w:color w:val="000000"/>
          <w:lang w:eastAsia="en-US"/>
        </w:rPr>
      </w:pPr>
      <w:r w:rsidRPr="005B6DD5">
        <w:rPr>
          <w:rFonts w:ascii="Times New Roman" w:eastAsiaTheme="minorHAnsi" w:hAnsi="Times New Roman" w:cs="Times New Roman"/>
          <w:b/>
          <w:bCs/>
          <w:color w:val="000000"/>
          <w:lang w:eastAsia="en-US"/>
        </w:rPr>
        <w:t xml:space="preserve">25.9.  </w:t>
      </w:r>
      <w:r w:rsidRPr="005B6DD5">
        <w:rPr>
          <w:rFonts w:ascii="Times New Roman" w:eastAsiaTheme="minorHAnsi" w:hAnsi="Times New Roman" w:cs="Times New Roman"/>
          <w:color w:val="000000"/>
          <w:lang w:eastAsia="en-US"/>
        </w:rPr>
        <w:t xml:space="preserve">Zamawiający </w:t>
      </w:r>
      <w:r w:rsidRPr="005B6DD5">
        <w:rPr>
          <w:rFonts w:ascii="Times New Roman" w:eastAsiaTheme="minorHAnsi" w:hAnsi="Times New Roman" w:cs="Times New Roman"/>
          <w:b/>
          <w:bCs/>
          <w:color w:val="000000"/>
          <w:lang w:eastAsia="en-US"/>
        </w:rPr>
        <w:t xml:space="preserve">nie przewiduje </w:t>
      </w:r>
      <w:r w:rsidRPr="005B6DD5">
        <w:rPr>
          <w:rFonts w:ascii="Times New Roman" w:eastAsiaTheme="minorHAnsi" w:hAnsi="Times New Roman" w:cs="Times New Roman"/>
          <w:color w:val="000000"/>
          <w:lang w:eastAsia="en-US"/>
        </w:rPr>
        <w:t xml:space="preserve">zawarcia umowy ramowej. </w:t>
      </w:r>
    </w:p>
    <w:p w14:paraId="441A0437" w14:textId="77777777" w:rsidR="00B5276D" w:rsidRPr="005B6DD5" w:rsidRDefault="00B5276D" w:rsidP="003525D8">
      <w:pPr>
        <w:autoSpaceDE w:val="0"/>
        <w:autoSpaceDN w:val="0"/>
        <w:adjustRightInd w:val="0"/>
        <w:spacing w:line="22" w:lineRule="atLeast"/>
        <w:rPr>
          <w:rFonts w:ascii="Times New Roman" w:eastAsiaTheme="minorHAnsi" w:hAnsi="Times New Roman" w:cs="Times New Roman"/>
          <w:color w:val="000000"/>
          <w:lang w:eastAsia="en-US"/>
        </w:rPr>
      </w:pPr>
      <w:r w:rsidRPr="005B6DD5">
        <w:rPr>
          <w:rFonts w:ascii="Times New Roman" w:eastAsiaTheme="minorHAnsi" w:hAnsi="Times New Roman" w:cs="Times New Roman"/>
          <w:b/>
          <w:bCs/>
          <w:color w:val="000000"/>
          <w:lang w:eastAsia="en-US"/>
        </w:rPr>
        <w:t xml:space="preserve">25.10. </w:t>
      </w:r>
      <w:r w:rsidRPr="005B6DD5">
        <w:rPr>
          <w:rFonts w:ascii="Times New Roman" w:eastAsiaTheme="minorHAnsi" w:hAnsi="Times New Roman" w:cs="Times New Roman"/>
          <w:color w:val="000000"/>
          <w:lang w:eastAsia="en-US"/>
        </w:rPr>
        <w:t xml:space="preserve">Zamawiający </w:t>
      </w:r>
      <w:r w:rsidRPr="005B6DD5">
        <w:rPr>
          <w:rFonts w:ascii="Times New Roman" w:eastAsiaTheme="minorHAnsi" w:hAnsi="Times New Roman" w:cs="Times New Roman"/>
          <w:b/>
          <w:bCs/>
          <w:color w:val="000000"/>
          <w:lang w:eastAsia="en-US"/>
        </w:rPr>
        <w:t xml:space="preserve">nie przewiduje </w:t>
      </w:r>
      <w:r w:rsidRPr="005B6DD5">
        <w:rPr>
          <w:rFonts w:ascii="Times New Roman" w:eastAsiaTheme="minorHAnsi" w:hAnsi="Times New Roman" w:cs="Times New Roman"/>
          <w:color w:val="000000"/>
          <w:lang w:eastAsia="en-US"/>
        </w:rPr>
        <w:t xml:space="preserve">wyboru najkorzystniejszej oferty z zastosowaniem aukcji elektronicznej wraz z informacjami, o których mowa w art. 230 ustawy. </w:t>
      </w:r>
    </w:p>
    <w:p w14:paraId="3B92951E" w14:textId="568875A6" w:rsidR="00B5276D" w:rsidRPr="005B6DD5" w:rsidRDefault="00B5276D" w:rsidP="003525D8">
      <w:pPr>
        <w:autoSpaceDE w:val="0"/>
        <w:autoSpaceDN w:val="0"/>
        <w:adjustRightInd w:val="0"/>
        <w:spacing w:line="22" w:lineRule="atLeast"/>
        <w:jc w:val="both"/>
        <w:rPr>
          <w:rFonts w:ascii="Times New Roman" w:eastAsiaTheme="minorHAnsi" w:hAnsi="Times New Roman" w:cs="Times New Roman"/>
          <w:lang w:eastAsia="en-US"/>
        </w:rPr>
      </w:pPr>
      <w:r w:rsidRPr="005B6DD5">
        <w:rPr>
          <w:rFonts w:ascii="Times New Roman" w:eastAsiaTheme="minorHAnsi" w:hAnsi="Times New Roman" w:cs="Times New Roman"/>
          <w:b/>
          <w:bCs/>
          <w:lang w:eastAsia="en-US"/>
        </w:rPr>
        <w:t xml:space="preserve">25.11. </w:t>
      </w:r>
      <w:r w:rsidRPr="005B6DD5">
        <w:rPr>
          <w:rFonts w:ascii="Times New Roman" w:eastAsiaTheme="minorHAnsi" w:hAnsi="Times New Roman" w:cs="Times New Roman"/>
          <w:lang w:eastAsia="en-US"/>
        </w:rPr>
        <w:t xml:space="preserve">Zamawiający </w:t>
      </w:r>
      <w:r w:rsidRPr="005B6DD5">
        <w:rPr>
          <w:rFonts w:ascii="Times New Roman" w:eastAsiaTheme="minorHAnsi" w:hAnsi="Times New Roman" w:cs="Times New Roman"/>
          <w:b/>
          <w:bCs/>
          <w:lang w:eastAsia="en-US"/>
        </w:rPr>
        <w:t xml:space="preserve">nie stawia </w:t>
      </w:r>
      <w:r w:rsidRPr="005B6DD5">
        <w:rPr>
          <w:rFonts w:ascii="Times New Roman" w:eastAsiaTheme="minorHAnsi" w:hAnsi="Times New Roman" w:cs="Times New Roman"/>
          <w:lang w:eastAsia="en-US"/>
        </w:rPr>
        <w:t>wymogu lub możliwości złożenia ofert w postaci katalogów elektronicznych lub dołączenia katalogów elektronicznych do oferty, w sytuacji określonej w art. 93 ustawy.</w:t>
      </w:r>
    </w:p>
    <w:p w14:paraId="016F7D0A" w14:textId="77777777" w:rsidR="00B5276D" w:rsidRPr="005B6DD5" w:rsidRDefault="00B5276D" w:rsidP="003525D8">
      <w:pPr>
        <w:autoSpaceDE w:val="0"/>
        <w:autoSpaceDN w:val="0"/>
        <w:adjustRightInd w:val="0"/>
        <w:spacing w:line="22" w:lineRule="atLeast"/>
        <w:rPr>
          <w:rFonts w:ascii="Times New Roman" w:eastAsiaTheme="minorHAnsi" w:hAnsi="Times New Roman" w:cs="Times New Roman"/>
          <w:lang w:eastAsia="en-US"/>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B5276D" w:rsidRPr="005B6DD5" w14:paraId="43920F18" w14:textId="77777777" w:rsidTr="00D07121">
        <w:trPr>
          <w:jc w:val="center"/>
        </w:trPr>
        <w:tc>
          <w:tcPr>
            <w:tcW w:w="9054" w:type="dxa"/>
            <w:shd w:val="clear" w:color="auto" w:fill="F2F2F2"/>
            <w:tcMar>
              <w:top w:w="0" w:type="dxa"/>
              <w:left w:w="108" w:type="dxa"/>
              <w:bottom w:w="0" w:type="dxa"/>
              <w:right w:w="108" w:type="dxa"/>
            </w:tcMar>
          </w:tcPr>
          <w:p w14:paraId="2D1C93A5" w14:textId="77777777" w:rsidR="00B5276D" w:rsidRPr="005B6DD5" w:rsidRDefault="00B5276D" w:rsidP="003525D8">
            <w:pPr>
              <w:widowControl w:val="0"/>
              <w:suppressAutoHyphens/>
              <w:autoSpaceDN w:val="0"/>
              <w:spacing w:line="22" w:lineRule="atLeast"/>
              <w:jc w:val="center"/>
              <w:textAlignment w:val="baseline"/>
              <w:rPr>
                <w:rFonts w:ascii="Times New Roman" w:eastAsia="Times New Roman" w:hAnsi="Times New Roman" w:cs="Times New Roman"/>
                <w:kern w:val="3"/>
                <w:lang w:eastAsia="en-US"/>
              </w:rPr>
            </w:pPr>
            <w:r w:rsidRPr="005B6DD5">
              <w:rPr>
                <w:rFonts w:ascii="Times New Roman" w:eastAsia="Times New Roman" w:hAnsi="Times New Roman" w:cs="Times New Roman"/>
                <w:kern w:val="3"/>
                <w:lang w:eastAsia="en-US"/>
              </w:rPr>
              <w:t>Rozdział 26</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B5276D" w:rsidRPr="005B6DD5" w14:paraId="68CD5853" w14:textId="77777777" w:rsidTr="00D07121">
              <w:trPr>
                <w:trHeight w:val="536"/>
              </w:trPr>
              <w:tc>
                <w:tcPr>
                  <w:tcW w:w="8855"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B5276D" w:rsidRPr="005B6DD5" w14:paraId="65FD48D4" w14:textId="77777777" w:rsidTr="00D07121">
                    <w:trPr>
                      <w:trHeight w:val="378"/>
                    </w:trPr>
                    <w:tc>
                      <w:tcPr>
                        <w:tcW w:w="8867" w:type="dxa"/>
                      </w:tcPr>
                      <w:tbl>
                        <w:tblPr>
                          <w:tblW w:w="0" w:type="auto"/>
                          <w:tblBorders>
                            <w:top w:val="nil"/>
                            <w:left w:val="nil"/>
                            <w:bottom w:val="nil"/>
                            <w:right w:val="nil"/>
                          </w:tblBorders>
                          <w:tblLayout w:type="fixed"/>
                          <w:tblLook w:val="0000" w:firstRow="0" w:lastRow="0" w:firstColumn="0" w:lastColumn="0" w:noHBand="0" w:noVBand="0"/>
                        </w:tblPr>
                        <w:tblGrid>
                          <w:gridCol w:w="8898"/>
                        </w:tblGrid>
                        <w:tr w:rsidR="00B5276D" w:rsidRPr="005B6DD5" w14:paraId="22AF9023" w14:textId="77777777" w:rsidTr="00D07121">
                          <w:trPr>
                            <w:trHeight w:val="396"/>
                          </w:trPr>
                          <w:tc>
                            <w:tcPr>
                              <w:tcW w:w="8898" w:type="dxa"/>
                            </w:tcPr>
                            <w:tbl>
                              <w:tblPr>
                                <w:tblW w:w="0" w:type="auto"/>
                                <w:tblBorders>
                                  <w:top w:val="nil"/>
                                  <w:left w:val="nil"/>
                                  <w:bottom w:val="nil"/>
                                  <w:right w:val="nil"/>
                                </w:tblBorders>
                                <w:tblLayout w:type="fixed"/>
                                <w:tblLook w:val="0000" w:firstRow="0" w:lastRow="0" w:firstColumn="0" w:lastColumn="0" w:noHBand="0" w:noVBand="0"/>
                              </w:tblPr>
                              <w:tblGrid>
                                <w:gridCol w:w="8055"/>
                              </w:tblGrid>
                              <w:tr w:rsidR="00B5276D" w:rsidRPr="005B6DD5" w14:paraId="02393924" w14:textId="77777777" w:rsidTr="00D07121">
                                <w:trPr>
                                  <w:trHeight w:val="110"/>
                                </w:trPr>
                                <w:tc>
                                  <w:tcPr>
                                    <w:tcW w:w="8055" w:type="dxa"/>
                                  </w:tcPr>
                                  <w:tbl>
                                    <w:tblPr>
                                      <w:tblW w:w="8867" w:type="dxa"/>
                                      <w:tblBorders>
                                        <w:top w:val="nil"/>
                                        <w:left w:val="nil"/>
                                        <w:bottom w:val="nil"/>
                                        <w:right w:val="nil"/>
                                      </w:tblBorders>
                                      <w:tblLayout w:type="fixed"/>
                                      <w:tblLook w:val="0000" w:firstRow="0" w:lastRow="0" w:firstColumn="0" w:lastColumn="0" w:noHBand="0" w:noVBand="0"/>
                                    </w:tblPr>
                                    <w:tblGrid>
                                      <w:gridCol w:w="8867"/>
                                    </w:tblGrid>
                                    <w:tr w:rsidR="00B5276D" w:rsidRPr="005B6DD5" w14:paraId="20A33091" w14:textId="77777777" w:rsidTr="00D07121">
                                      <w:trPr>
                                        <w:trHeight w:val="378"/>
                                      </w:trPr>
                                      <w:tc>
                                        <w:tcPr>
                                          <w:tcW w:w="8867" w:type="dxa"/>
                                        </w:tcPr>
                                        <w:tbl>
                                          <w:tblPr>
                                            <w:tblW w:w="0" w:type="auto"/>
                                            <w:tblBorders>
                                              <w:top w:val="nil"/>
                                              <w:left w:val="nil"/>
                                              <w:bottom w:val="nil"/>
                                              <w:right w:val="nil"/>
                                            </w:tblBorders>
                                            <w:tblLayout w:type="fixed"/>
                                            <w:tblLook w:val="0000" w:firstRow="0" w:lastRow="0" w:firstColumn="0" w:lastColumn="0" w:noHBand="0" w:noVBand="0"/>
                                          </w:tblPr>
                                          <w:tblGrid>
                                            <w:gridCol w:w="8898"/>
                                          </w:tblGrid>
                                          <w:tr w:rsidR="00B5276D" w:rsidRPr="005B6DD5" w14:paraId="5B370324" w14:textId="77777777" w:rsidTr="00D07121">
                                            <w:trPr>
                                              <w:trHeight w:val="396"/>
                                            </w:trPr>
                                            <w:tc>
                                              <w:tcPr>
                                                <w:tcW w:w="8898" w:type="dxa"/>
                                              </w:tcPr>
                                              <w:tbl>
                                                <w:tblPr>
                                                  <w:tblW w:w="0" w:type="auto"/>
                                                  <w:tblBorders>
                                                    <w:top w:val="nil"/>
                                                    <w:left w:val="nil"/>
                                                    <w:bottom w:val="nil"/>
                                                    <w:right w:val="nil"/>
                                                  </w:tblBorders>
                                                  <w:tblLayout w:type="fixed"/>
                                                  <w:tblLook w:val="0000" w:firstRow="0" w:lastRow="0" w:firstColumn="0" w:lastColumn="0" w:noHBand="0" w:noVBand="0"/>
                                                </w:tblPr>
                                                <w:tblGrid>
                                                  <w:gridCol w:w="8055"/>
                                                </w:tblGrid>
                                                <w:tr w:rsidR="00B5276D" w:rsidRPr="005B6DD5" w14:paraId="385B18B7" w14:textId="77777777" w:rsidTr="00D07121">
                                                  <w:trPr>
                                                    <w:trHeight w:val="110"/>
                                                  </w:trPr>
                                                  <w:tc>
                                                    <w:tcPr>
                                                      <w:tcW w:w="8055" w:type="dxa"/>
                                                    </w:tcPr>
                                                    <w:p w14:paraId="3C58DE76" w14:textId="77777777" w:rsidR="00B5276D" w:rsidRPr="005B6DD5" w:rsidRDefault="00B5276D" w:rsidP="003525D8">
                                                      <w:pPr>
                                                        <w:autoSpaceDE w:val="0"/>
                                                        <w:autoSpaceDN w:val="0"/>
                                                        <w:adjustRightInd w:val="0"/>
                                                        <w:spacing w:line="22" w:lineRule="atLeast"/>
                                                        <w:jc w:val="center"/>
                                                        <w:rPr>
                                                          <w:rFonts w:ascii="Times New Roman" w:eastAsiaTheme="minorHAnsi" w:hAnsi="Times New Roman" w:cs="Times New Roman"/>
                                                          <w:color w:val="000000"/>
                                                          <w:lang w:eastAsia="en-US"/>
                                                        </w:rPr>
                                                      </w:pPr>
                                                      <w:r w:rsidRPr="008359E7">
                                                        <w:rPr>
                                                          <w:rFonts w:ascii="Times New Roman" w:eastAsiaTheme="minorHAnsi" w:hAnsi="Times New Roman" w:cs="Times New Roman"/>
                                                          <w:b/>
                                                          <w:bCs/>
                                                          <w:color w:val="0D0D0D" w:themeColor="text1" w:themeTint="F2"/>
                                                          <w:lang w:eastAsia="en-US"/>
                                                        </w:rPr>
                                                        <w:t>ZAŁĄCZNIKI DO SWZ</w:t>
                                                      </w:r>
                                                    </w:p>
                                                  </w:tc>
                                                </w:tr>
                                              </w:tbl>
                                              <w:p w14:paraId="19CFFD59" w14:textId="77777777" w:rsidR="00B5276D" w:rsidRPr="005B6DD5" w:rsidRDefault="00B5276D" w:rsidP="003525D8">
                                                <w:pPr>
                                                  <w:autoSpaceDE w:val="0"/>
                                                  <w:autoSpaceDN w:val="0"/>
                                                  <w:adjustRightInd w:val="0"/>
                                                  <w:spacing w:line="22" w:lineRule="atLeast"/>
                                                  <w:rPr>
                                                    <w:rFonts w:ascii="Times New Roman" w:eastAsiaTheme="minorHAnsi" w:hAnsi="Times New Roman" w:cs="Times New Roman"/>
                                                    <w:color w:val="000000"/>
                                                    <w:lang w:eastAsia="en-US"/>
                                                  </w:rPr>
                                                </w:pPr>
                                              </w:p>
                                            </w:tc>
                                          </w:tr>
                                        </w:tbl>
                                        <w:p w14:paraId="688064AD" w14:textId="77777777" w:rsidR="00B5276D" w:rsidRPr="005B6DD5" w:rsidRDefault="00B5276D" w:rsidP="003525D8">
                                          <w:pPr>
                                            <w:autoSpaceDE w:val="0"/>
                                            <w:autoSpaceDN w:val="0"/>
                                            <w:adjustRightInd w:val="0"/>
                                            <w:spacing w:line="22" w:lineRule="atLeast"/>
                                            <w:jc w:val="center"/>
                                            <w:rPr>
                                              <w:rFonts w:ascii="Times New Roman" w:eastAsiaTheme="minorHAnsi" w:hAnsi="Times New Roman" w:cs="Times New Roman"/>
                                              <w:color w:val="000000"/>
                                              <w:lang w:eastAsia="en-US"/>
                                            </w:rPr>
                                          </w:pPr>
                                        </w:p>
                                      </w:tc>
                                    </w:tr>
                                  </w:tbl>
                                  <w:p w14:paraId="2F8AFDD9" w14:textId="77777777" w:rsidR="00B5276D" w:rsidRPr="005B6DD5" w:rsidRDefault="00B5276D" w:rsidP="003525D8">
                                    <w:pPr>
                                      <w:autoSpaceDE w:val="0"/>
                                      <w:autoSpaceDN w:val="0"/>
                                      <w:adjustRightInd w:val="0"/>
                                      <w:spacing w:line="22" w:lineRule="atLeast"/>
                                      <w:rPr>
                                        <w:rFonts w:ascii="Times New Roman" w:eastAsiaTheme="minorHAnsi" w:hAnsi="Times New Roman" w:cs="Times New Roman"/>
                                        <w:color w:val="000000"/>
                                        <w:lang w:eastAsia="en-US"/>
                                      </w:rPr>
                                    </w:pPr>
                                  </w:p>
                                </w:tc>
                              </w:tr>
                            </w:tbl>
                            <w:p w14:paraId="6851BC3E" w14:textId="77777777" w:rsidR="00B5276D" w:rsidRPr="005B6DD5" w:rsidRDefault="00B5276D" w:rsidP="003525D8">
                              <w:pPr>
                                <w:autoSpaceDE w:val="0"/>
                                <w:autoSpaceDN w:val="0"/>
                                <w:adjustRightInd w:val="0"/>
                                <w:spacing w:line="22" w:lineRule="atLeast"/>
                                <w:rPr>
                                  <w:rFonts w:ascii="Times New Roman" w:eastAsiaTheme="minorHAnsi" w:hAnsi="Times New Roman" w:cs="Times New Roman"/>
                                  <w:color w:val="000000"/>
                                  <w:lang w:eastAsia="en-US"/>
                                </w:rPr>
                              </w:pPr>
                            </w:p>
                          </w:tc>
                        </w:tr>
                      </w:tbl>
                      <w:p w14:paraId="443951A0" w14:textId="77777777" w:rsidR="00B5276D" w:rsidRPr="005B6DD5" w:rsidRDefault="00B5276D" w:rsidP="003525D8">
                        <w:pPr>
                          <w:autoSpaceDE w:val="0"/>
                          <w:autoSpaceDN w:val="0"/>
                          <w:adjustRightInd w:val="0"/>
                          <w:spacing w:line="22" w:lineRule="atLeast"/>
                          <w:jc w:val="center"/>
                          <w:rPr>
                            <w:rFonts w:ascii="Times New Roman" w:eastAsiaTheme="minorHAnsi" w:hAnsi="Times New Roman" w:cs="Times New Roman"/>
                            <w:color w:val="000000"/>
                            <w:lang w:eastAsia="en-US"/>
                          </w:rPr>
                        </w:pPr>
                      </w:p>
                    </w:tc>
                  </w:tr>
                </w:tbl>
                <w:p w14:paraId="40DFE7D3" w14:textId="77777777" w:rsidR="00B5276D" w:rsidRPr="005B6DD5" w:rsidRDefault="00B5276D" w:rsidP="003525D8">
                  <w:pPr>
                    <w:autoSpaceDE w:val="0"/>
                    <w:autoSpaceDN w:val="0"/>
                    <w:adjustRightInd w:val="0"/>
                    <w:spacing w:line="22" w:lineRule="atLeast"/>
                    <w:jc w:val="center"/>
                    <w:rPr>
                      <w:rFonts w:ascii="Times New Roman" w:eastAsiaTheme="minorHAnsi" w:hAnsi="Times New Roman" w:cs="Times New Roman"/>
                      <w:color w:val="000000"/>
                      <w:lang w:eastAsia="en-US"/>
                    </w:rPr>
                  </w:pPr>
                </w:p>
              </w:tc>
            </w:tr>
          </w:tbl>
          <w:p w14:paraId="28C25DB7" w14:textId="77777777" w:rsidR="00B5276D" w:rsidRPr="005B6DD5" w:rsidRDefault="00B5276D" w:rsidP="003525D8">
            <w:pPr>
              <w:widowControl w:val="0"/>
              <w:suppressAutoHyphens/>
              <w:autoSpaceDN w:val="0"/>
              <w:spacing w:line="22" w:lineRule="atLeast"/>
              <w:jc w:val="center"/>
              <w:textAlignment w:val="baseline"/>
              <w:rPr>
                <w:rFonts w:ascii="Times New Roman" w:eastAsia="Times New Roman" w:hAnsi="Times New Roman" w:cs="Times New Roman"/>
                <w:b/>
                <w:kern w:val="3"/>
                <w:lang w:eastAsia="en-US"/>
              </w:rPr>
            </w:pPr>
          </w:p>
        </w:tc>
      </w:tr>
      <w:tr w:rsidR="00B5276D" w:rsidRPr="005B6DD5" w14:paraId="762CE095" w14:textId="77777777" w:rsidTr="00D07121">
        <w:trPr>
          <w:trHeight w:val="70"/>
          <w:jc w:val="center"/>
        </w:trPr>
        <w:tc>
          <w:tcPr>
            <w:tcW w:w="9054" w:type="dxa"/>
            <w:tcBorders>
              <w:bottom w:val="single" w:sz="4" w:space="0" w:color="00000A"/>
            </w:tcBorders>
            <w:shd w:val="clear" w:color="auto" w:fill="F2F2F2"/>
            <w:tcMar>
              <w:top w:w="0" w:type="dxa"/>
              <w:left w:w="108" w:type="dxa"/>
              <w:bottom w:w="0" w:type="dxa"/>
              <w:right w:w="108" w:type="dxa"/>
            </w:tcMar>
          </w:tcPr>
          <w:p w14:paraId="5559EED9" w14:textId="77777777" w:rsidR="00B5276D" w:rsidRPr="005B6DD5" w:rsidRDefault="00B5276D" w:rsidP="003525D8">
            <w:pPr>
              <w:widowControl w:val="0"/>
              <w:suppressAutoHyphens/>
              <w:autoSpaceDN w:val="0"/>
              <w:spacing w:line="22" w:lineRule="atLeast"/>
              <w:jc w:val="center"/>
              <w:textAlignment w:val="baseline"/>
              <w:rPr>
                <w:rFonts w:ascii="Times New Roman" w:eastAsia="Times New Roman" w:hAnsi="Times New Roman" w:cs="Times New Roman"/>
                <w:kern w:val="3"/>
                <w:lang w:eastAsia="en-US"/>
              </w:rPr>
            </w:pPr>
          </w:p>
        </w:tc>
      </w:tr>
    </w:tbl>
    <w:p w14:paraId="08D4FDB5" w14:textId="77777777" w:rsidR="00B5276D" w:rsidRPr="005B6DD5" w:rsidRDefault="00B5276D" w:rsidP="003525D8">
      <w:pPr>
        <w:widowControl w:val="0"/>
        <w:spacing w:line="22" w:lineRule="atLeast"/>
        <w:ind w:left="400"/>
        <w:jc w:val="both"/>
        <w:rPr>
          <w:rFonts w:ascii="Times New Roman" w:hAnsi="Times New Roman" w:cs="Times New Roman"/>
        </w:rPr>
      </w:pPr>
    </w:p>
    <w:p w14:paraId="6E15CDE9" w14:textId="134A9CA0" w:rsidR="00B5276D" w:rsidRPr="005B6DD5" w:rsidRDefault="00B5276D" w:rsidP="003525D8">
      <w:pPr>
        <w:widowControl w:val="0"/>
        <w:spacing w:line="22" w:lineRule="atLeast"/>
        <w:ind w:left="400"/>
        <w:jc w:val="both"/>
        <w:rPr>
          <w:rFonts w:ascii="Times New Roman" w:hAnsi="Times New Roman" w:cs="Times New Roman"/>
        </w:rPr>
      </w:pPr>
      <w:r w:rsidRPr="005B6DD5">
        <w:rPr>
          <w:rFonts w:ascii="Times New Roman" w:hAnsi="Times New Roman" w:cs="Times New Roman"/>
        </w:rPr>
        <w:t xml:space="preserve">Wymienione niżej załączniki stanowią integralną część </w:t>
      </w:r>
      <w:r w:rsidR="0026184F">
        <w:rPr>
          <w:rFonts w:ascii="Times New Roman" w:hAnsi="Times New Roman" w:cs="Times New Roman"/>
        </w:rPr>
        <w:t>SWZ:</w:t>
      </w:r>
    </w:p>
    <w:p w14:paraId="55895695" w14:textId="37DF2ACC" w:rsidR="00B5276D" w:rsidRPr="00B4411A" w:rsidRDefault="00B5276D" w:rsidP="003525D8">
      <w:pPr>
        <w:numPr>
          <w:ilvl w:val="0"/>
          <w:numId w:val="12"/>
        </w:numPr>
        <w:tabs>
          <w:tab w:val="left" w:pos="1080"/>
        </w:tabs>
        <w:spacing w:line="22" w:lineRule="atLeast"/>
        <w:rPr>
          <w:rFonts w:ascii="Times New Roman" w:hAnsi="Times New Roman" w:cs="Times New Roman"/>
          <w:i/>
          <w:color w:val="262626" w:themeColor="text1" w:themeTint="D9"/>
          <w:sz w:val="20"/>
          <w:szCs w:val="20"/>
        </w:rPr>
      </w:pPr>
      <w:r w:rsidRPr="00B4411A">
        <w:rPr>
          <w:rFonts w:ascii="Times New Roman" w:hAnsi="Times New Roman" w:cs="Times New Roman"/>
          <w:i/>
          <w:color w:val="262626" w:themeColor="text1" w:themeTint="D9"/>
          <w:sz w:val="20"/>
          <w:szCs w:val="20"/>
        </w:rPr>
        <w:t>Opis Przedmiotu Zamówienia</w:t>
      </w:r>
      <w:r w:rsidRPr="00B4411A">
        <w:rPr>
          <w:rFonts w:ascii="Times New Roman" w:hAnsi="Times New Roman" w:cs="Times New Roman"/>
          <w:i/>
          <w:color w:val="262626" w:themeColor="text1" w:themeTint="D9"/>
          <w:sz w:val="20"/>
          <w:szCs w:val="20"/>
        </w:rPr>
        <w:tab/>
      </w:r>
      <w:r w:rsidRPr="00B4411A">
        <w:rPr>
          <w:rFonts w:ascii="Times New Roman" w:hAnsi="Times New Roman" w:cs="Times New Roman"/>
          <w:i/>
          <w:color w:val="262626" w:themeColor="text1" w:themeTint="D9"/>
          <w:sz w:val="20"/>
          <w:szCs w:val="20"/>
        </w:rPr>
        <w:tab/>
      </w:r>
      <w:r w:rsidRPr="00B4411A">
        <w:rPr>
          <w:rFonts w:ascii="Times New Roman" w:hAnsi="Times New Roman" w:cs="Times New Roman"/>
          <w:i/>
          <w:color w:val="262626" w:themeColor="text1" w:themeTint="D9"/>
          <w:sz w:val="20"/>
          <w:szCs w:val="20"/>
        </w:rPr>
        <w:tab/>
      </w:r>
      <w:r w:rsidRPr="00B4411A">
        <w:rPr>
          <w:rFonts w:ascii="Times New Roman" w:hAnsi="Times New Roman" w:cs="Times New Roman"/>
          <w:i/>
          <w:color w:val="262626" w:themeColor="text1" w:themeTint="D9"/>
          <w:sz w:val="20"/>
          <w:szCs w:val="20"/>
        </w:rPr>
        <w:tab/>
      </w:r>
      <w:r w:rsidRPr="00B4411A">
        <w:rPr>
          <w:rFonts w:ascii="Times New Roman" w:hAnsi="Times New Roman" w:cs="Times New Roman"/>
          <w:i/>
          <w:color w:val="262626" w:themeColor="text1" w:themeTint="D9"/>
          <w:sz w:val="20"/>
          <w:szCs w:val="20"/>
        </w:rPr>
        <w:tab/>
        <w:t xml:space="preserve">             </w:t>
      </w:r>
      <w:r w:rsidR="008359E7">
        <w:rPr>
          <w:rFonts w:ascii="Times New Roman" w:hAnsi="Times New Roman" w:cs="Times New Roman"/>
          <w:i/>
          <w:color w:val="262626" w:themeColor="text1" w:themeTint="D9"/>
          <w:sz w:val="20"/>
          <w:szCs w:val="20"/>
        </w:rPr>
        <w:t xml:space="preserve"> </w:t>
      </w:r>
      <w:r w:rsidRPr="00B4411A">
        <w:rPr>
          <w:rFonts w:ascii="Times New Roman" w:hAnsi="Times New Roman" w:cs="Times New Roman"/>
          <w:i/>
          <w:color w:val="262626" w:themeColor="text1" w:themeTint="D9"/>
          <w:sz w:val="20"/>
          <w:szCs w:val="20"/>
        </w:rPr>
        <w:t xml:space="preserve">  - załącznik nr 1</w:t>
      </w:r>
    </w:p>
    <w:p w14:paraId="10CB848C" w14:textId="4AA15A63" w:rsidR="00B5276D" w:rsidRPr="00B4411A" w:rsidRDefault="00B5276D" w:rsidP="003525D8">
      <w:pPr>
        <w:numPr>
          <w:ilvl w:val="0"/>
          <w:numId w:val="12"/>
        </w:numPr>
        <w:tabs>
          <w:tab w:val="left" w:pos="1080"/>
        </w:tabs>
        <w:spacing w:line="22" w:lineRule="atLeast"/>
        <w:rPr>
          <w:rFonts w:ascii="Times New Roman" w:hAnsi="Times New Roman" w:cs="Times New Roman"/>
          <w:i/>
          <w:color w:val="262626" w:themeColor="text1" w:themeTint="D9"/>
          <w:sz w:val="20"/>
          <w:szCs w:val="20"/>
        </w:rPr>
      </w:pPr>
      <w:r w:rsidRPr="00B4411A">
        <w:rPr>
          <w:rFonts w:ascii="Times New Roman" w:hAnsi="Times New Roman" w:cs="Times New Roman"/>
          <w:i/>
          <w:color w:val="262626" w:themeColor="text1" w:themeTint="D9"/>
          <w:sz w:val="20"/>
          <w:szCs w:val="20"/>
        </w:rPr>
        <w:t xml:space="preserve">Formularz oferty                                                                                      </w:t>
      </w:r>
      <w:r w:rsidRPr="00B4411A">
        <w:rPr>
          <w:rFonts w:ascii="Times New Roman" w:hAnsi="Times New Roman" w:cs="Times New Roman"/>
          <w:i/>
          <w:color w:val="262626" w:themeColor="text1" w:themeTint="D9"/>
          <w:sz w:val="20"/>
          <w:szCs w:val="20"/>
        </w:rPr>
        <w:tab/>
      </w:r>
      <w:r w:rsidR="008359E7">
        <w:rPr>
          <w:rFonts w:ascii="Times New Roman" w:hAnsi="Times New Roman" w:cs="Times New Roman"/>
          <w:i/>
          <w:color w:val="262626" w:themeColor="text1" w:themeTint="D9"/>
          <w:sz w:val="20"/>
          <w:szCs w:val="20"/>
        </w:rPr>
        <w:t xml:space="preserve"> </w:t>
      </w:r>
      <w:r w:rsidRPr="00B4411A">
        <w:rPr>
          <w:rFonts w:ascii="Times New Roman" w:hAnsi="Times New Roman" w:cs="Times New Roman"/>
          <w:i/>
          <w:color w:val="262626" w:themeColor="text1" w:themeTint="D9"/>
          <w:sz w:val="20"/>
          <w:szCs w:val="20"/>
        </w:rPr>
        <w:t xml:space="preserve"> - załącznik nr 2</w:t>
      </w:r>
    </w:p>
    <w:p w14:paraId="6AA8B058" w14:textId="2B155897" w:rsidR="00B5276D" w:rsidRPr="00B4411A" w:rsidRDefault="00B5276D" w:rsidP="003525D8">
      <w:pPr>
        <w:numPr>
          <w:ilvl w:val="0"/>
          <w:numId w:val="12"/>
        </w:numPr>
        <w:tabs>
          <w:tab w:val="left" w:pos="1080"/>
        </w:tabs>
        <w:spacing w:line="22" w:lineRule="atLeast"/>
        <w:rPr>
          <w:rFonts w:ascii="Times New Roman" w:hAnsi="Times New Roman" w:cs="Times New Roman"/>
          <w:i/>
          <w:color w:val="262626" w:themeColor="text1" w:themeTint="D9"/>
          <w:sz w:val="20"/>
          <w:szCs w:val="20"/>
        </w:rPr>
      </w:pPr>
      <w:r w:rsidRPr="00B4411A">
        <w:rPr>
          <w:rFonts w:ascii="Times New Roman" w:hAnsi="Times New Roman" w:cs="Times New Roman"/>
          <w:i/>
          <w:color w:val="262626" w:themeColor="text1" w:themeTint="D9"/>
          <w:sz w:val="20"/>
          <w:szCs w:val="20"/>
        </w:rPr>
        <w:t xml:space="preserve">Oświadczenie o braku podstaw do wykluczenia                                                   </w:t>
      </w:r>
      <w:r w:rsidR="008359E7">
        <w:rPr>
          <w:rFonts w:ascii="Times New Roman" w:hAnsi="Times New Roman" w:cs="Times New Roman"/>
          <w:i/>
          <w:color w:val="262626" w:themeColor="text1" w:themeTint="D9"/>
          <w:sz w:val="20"/>
          <w:szCs w:val="20"/>
        </w:rPr>
        <w:t xml:space="preserve"> </w:t>
      </w:r>
      <w:r w:rsidRPr="00B4411A">
        <w:rPr>
          <w:rFonts w:ascii="Times New Roman" w:hAnsi="Times New Roman" w:cs="Times New Roman"/>
          <w:i/>
          <w:color w:val="262626" w:themeColor="text1" w:themeTint="D9"/>
          <w:sz w:val="20"/>
          <w:szCs w:val="20"/>
        </w:rPr>
        <w:t xml:space="preserve"> - załącznik n r 3</w:t>
      </w:r>
    </w:p>
    <w:p w14:paraId="648216BA" w14:textId="6CF45D6A" w:rsidR="00B5276D" w:rsidRPr="00B4411A" w:rsidRDefault="00B5276D" w:rsidP="003525D8">
      <w:pPr>
        <w:numPr>
          <w:ilvl w:val="0"/>
          <w:numId w:val="12"/>
        </w:numPr>
        <w:tabs>
          <w:tab w:val="left" w:pos="1080"/>
        </w:tabs>
        <w:spacing w:line="22" w:lineRule="atLeast"/>
        <w:rPr>
          <w:rFonts w:ascii="Times New Roman" w:hAnsi="Times New Roman" w:cs="Times New Roman"/>
          <w:i/>
          <w:color w:val="262626" w:themeColor="text1" w:themeTint="D9"/>
          <w:sz w:val="20"/>
          <w:szCs w:val="20"/>
        </w:rPr>
      </w:pPr>
      <w:r w:rsidRPr="00B4411A">
        <w:rPr>
          <w:rFonts w:ascii="Times New Roman" w:hAnsi="Times New Roman" w:cs="Times New Roman"/>
          <w:i/>
          <w:color w:val="262626" w:themeColor="text1" w:themeTint="D9"/>
          <w:sz w:val="20"/>
          <w:szCs w:val="20"/>
        </w:rPr>
        <w:t>oświadczenie o spełnianiu warunków udziału w postępowaniu</w:t>
      </w:r>
      <w:r w:rsidRPr="00B4411A">
        <w:rPr>
          <w:rFonts w:ascii="Times New Roman" w:hAnsi="Times New Roman" w:cs="Times New Roman"/>
          <w:i/>
          <w:color w:val="262626" w:themeColor="text1" w:themeTint="D9"/>
          <w:sz w:val="20"/>
          <w:szCs w:val="20"/>
        </w:rPr>
        <w:tab/>
      </w:r>
      <w:r w:rsidRPr="00B4411A">
        <w:rPr>
          <w:rFonts w:ascii="Times New Roman" w:hAnsi="Times New Roman" w:cs="Times New Roman"/>
          <w:i/>
          <w:color w:val="262626" w:themeColor="text1" w:themeTint="D9"/>
          <w:sz w:val="20"/>
          <w:szCs w:val="20"/>
        </w:rPr>
        <w:tab/>
      </w:r>
      <w:r w:rsidR="008359E7">
        <w:rPr>
          <w:rFonts w:ascii="Times New Roman" w:hAnsi="Times New Roman" w:cs="Times New Roman"/>
          <w:i/>
          <w:color w:val="262626" w:themeColor="text1" w:themeTint="D9"/>
          <w:sz w:val="20"/>
          <w:szCs w:val="20"/>
        </w:rPr>
        <w:t xml:space="preserve"> </w:t>
      </w:r>
      <w:r w:rsidRPr="00B4411A">
        <w:rPr>
          <w:rFonts w:ascii="Times New Roman" w:hAnsi="Times New Roman" w:cs="Times New Roman"/>
          <w:i/>
          <w:color w:val="262626" w:themeColor="text1" w:themeTint="D9"/>
          <w:sz w:val="20"/>
          <w:szCs w:val="20"/>
        </w:rPr>
        <w:t xml:space="preserve"> - załącznik nr 4</w:t>
      </w:r>
    </w:p>
    <w:p w14:paraId="6DAED9F3" w14:textId="0FD74DD5" w:rsidR="00B5276D" w:rsidRPr="00B4411A" w:rsidRDefault="00B5276D" w:rsidP="003525D8">
      <w:pPr>
        <w:numPr>
          <w:ilvl w:val="0"/>
          <w:numId w:val="12"/>
        </w:numPr>
        <w:tabs>
          <w:tab w:val="left" w:pos="1080"/>
        </w:tabs>
        <w:spacing w:line="22" w:lineRule="atLeast"/>
        <w:rPr>
          <w:rFonts w:ascii="Times New Roman" w:hAnsi="Times New Roman" w:cs="Times New Roman"/>
          <w:i/>
          <w:color w:val="262626" w:themeColor="text1" w:themeTint="D9"/>
          <w:sz w:val="20"/>
          <w:szCs w:val="20"/>
        </w:rPr>
      </w:pPr>
      <w:r w:rsidRPr="00B4411A">
        <w:rPr>
          <w:rFonts w:ascii="Times New Roman" w:hAnsi="Times New Roman" w:cs="Times New Roman"/>
          <w:i/>
          <w:color w:val="262626" w:themeColor="text1" w:themeTint="D9"/>
          <w:sz w:val="20"/>
          <w:szCs w:val="20"/>
        </w:rPr>
        <w:t>oświadczenie wykonawców wspólnie ubiegających się o udzielenie zamówienia  - załącznik nr</w:t>
      </w:r>
      <w:r w:rsidR="005E054D">
        <w:rPr>
          <w:rFonts w:ascii="Times New Roman" w:hAnsi="Times New Roman" w:cs="Times New Roman"/>
          <w:i/>
          <w:color w:val="262626" w:themeColor="text1" w:themeTint="D9"/>
          <w:sz w:val="20"/>
          <w:szCs w:val="20"/>
        </w:rPr>
        <w:t xml:space="preserve"> </w:t>
      </w:r>
      <w:r w:rsidRPr="00B4411A">
        <w:rPr>
          <w:rFonts w:ascii="Times New Roman" w:hAnsi="Times New Roman" w:cs="Times New Roman"/>
          <w:i/>
          <w:color w:val="262626" w:themeColor="text1" w:themeTint="D9"/>
          <w:sz w:val="20"/>
          <w:szCs w:val="20"/>
        </w:rPr>
        <w:t>5</w:t>
      </w:r>
    </w:p>
    <w:p w14:paraId="36AB83B3" w14:textId="264172D5" w:rsidR="00383117" w:rsidRPr="00B4411A" w:rsidRDefault="00B5276D" w:rsidP="003525D8">
      <w:pPr>
        <w:numPr>
          <w:ilvl w:val="0"/>
          <w:numId w:val="12"/>
        </w:numPr>
        <w:tabs>
          <w:tab w:val="left" w:pos="1080"/>
        </w:tabs>
        <w:spacing w:line="22" w:lineRule="atLeast"/>
        <w:rPr>
          <w:rFonts w:ascii="Times New Roman" w:hAnsi="Times New Roman" w:cs="Times New Roman"/>
          <w:i/>
          <w:color w:val="262626" w:themeColor="text1" w:themeTint="D9"/>
          <w:sz w:val="20"/>
          <w:szCs w:val="20"/>
        </w:rPr>
      </w:pPr>
      <w:r w:rsidRPr="00B4411A">
        <w:rPr>
          <w:rFonts w:ascii="Times New Roman" w:hAnsi="Times New Roman" w:cs="Times New Roman"/>
          <w:i/>
          <w:color w:val="262626" w:themeColor="text1" w:themeTint="D9"/>
          <w:sz w:val="20"/>
          <w:szCs w:val="20"/>
        </w:rPr>
        <w:t xml:space="preserve">wzór wykazu wykonanych usług </w:t>
      </w:r>
      <w:r w:rsidRPr="00B4411A">
        <w:rPr>
          <w:rFonts w:ascii="Times New Roman" w:hAnsi="Times New Roman" w:cs="Times New Roman"/>
          <w:i/>
          <w:color w:val="262626" w:themeColor="text1" w:themeTint="D9"/>
          <w:sz w:val="20"/>
          <w:szCs w:val="20"/>
        </w:rPr>
        <w:tab/>
      </w:r>
      <w:r w:rsidRPr="00B4411A">
        <w:rPr>
          <w:rFonts w:ascii="Times New Roman" w:hAnsi="Times New Roman" w:cs="Times New Roman"/>
          <w:i/>
          <w:color w:val="262626" w:themeColor="text1" w:themeTint="D9"/>
          <w:sz w:val="20"/>
          <w:szCs w:val="20"/>
        </w:rPr>
        <w:tab/>
      </w:r>
      <w:r w:rsidRPr="00B4411A">
        <w:rPr>
          <w:rFonts w:ascii="Times New Roman" w:hAnsi="Times New Roman" w:cs="Times New Roman"/>
          <w:i/>
          <w:color w:val="262626" w:themeColor="text1" w:themeTint="D9"/>
          <w:sz w:val="20"/>
          <w:szCs w:val="20"/>
        </w:rPr>
        <w:tab/>
        <w:t xml:space="preserve">                </w:t>
      </w:r>
      <w:r w:rsidRPr="00B4411A">
        <w:rPr>
          <w:rFonts w:ascii="Times New Roman" w:hAnsi="Times New Roman" w:cs="Times New Roman"/>
          <w:i/>
          <w:color w:val="262626" w:themeColor="text1" w:themeTint="D9"/>
          <w:sz w:val="20"/>
          <w:szCs w:val="20"/>
        </w:rPr>
        <w:tab/>
      </w:r>
      <w:r w:rsidR="008359E7">
        <w:rPr>
          <w:rFonts w:ascii="Times New Roman" w:hAnsi="Times New Roman" w:cs="Times New Roman"/>
          <w:i/>
          <w:color w:val="262626" w:themeColor="text1" w:themeTint="D9"/>
          <w:sz w:val="20"/>
          <w:szCs w:val="20"/>
        </w:rPr>
        <w:t xml:space="preserve">               </w:t>
      </w:r>
      <w:r w:rsidR="0026184F">
        <w:rPr>
          <w:rFonts w:ascii="Times New Roman" w:hAnsi="Times New Roman" w:cs="Times New Roman"/>
          <w:i/>
          <w:color w:val="262626" w:themeColor="text1" w:themeTint="D9"/>
          <w:sz w:val="20"/>
          <w:szCs w:val="20"/>
        </w:rPr>
        <w:t xml:space="preserve"> </w:t>
      </w:r>
      <w:r w:rsidRPr="00B4411A">
        <w:rPr>
          <w:rFonts w:ascii="Times New Roman" w:hAnsi="Times New Roman" w:cs="Times New Roman"/>
          <w:i/>
          <w:color w:val="262626" w:themeColor="text1" w:themeTint="D9"/>
          <w:sz w:val="20"/>
          <w:szCs w:val="20"/>
        </w:rPr>
        <w:t xml:space="preserve">- załącznik nr </w:t>
      </w:r>
      <w:r w:rsidR="00383117" w:rsidRPr="00B4411A">
        <w:rPr>
          <w:rFonts w:ascii="Times New Roman" w:hAnsi="Times New Roman" w:cs="Times New Roman"/>
          <w:i/>
          <w:color w:val="262626" w:themeColor="text1" w:themeTint="D9"/>
          <w:sz w:val="20"/>
          <w:szCs w:val="20"/>
        </w:rPr>
        <w:t>6</w:t>
      </w:r>
    </w:p>
    <w:p w14:paraId="6A8EC2FC" w14:textId="2ED8B4EB" w:rsidR="00B5276D" w:rsidRPr="00B4411A" w:rsidRDefault="00383117" w:rsidP="003525D8">
      <w:pPr>
        <w:numPr>
          <w:ilvl w:val="0"/>
          <w:numId w:val="12"/>
        </w:numPr>
        <w:tabs>
          <w:tab w:val="left" w:pos="1080"/>
        </w:tabs>
        <w:spacing w:line="22" w:lineRule="atLeast"/>
        <w:rPr>
          <w:rFonts w:ascii="Times New Roman" w:hAnsi="Times New Roman" w:cs="Times New Roman"/>
          <w:i/>
          <w:color w:val="262626" w:themeColor="text1" w:themeTint="D9"/>
          <w:sz w:val="20"/>
          <w:szCs w:val="20"/>
        </w:rPr>
      </w:pPr>
      <w:r w:rsidRPr="00B4411A">
        <w:rPr>
          <w:rFonts w:ascii="Times New Roman" w:hAnsi="Times New Roman" w:cs="Times New Roman"/>
          <w:i/>
          <w:color w:val="262626" w:themeColor="text1" w:themeTint="D9"/>
          <w:sz w:val="20"/>
          <w:szCs w:val="20"/>
        </w:rPr>
        <w:t>wzór umowy ad</w:t>
      </w:r>
      <w:r w:rsidR="006A3C19" w:rsidRPr="00B4411A">
        <w:rPr>
          <w:rFonts w:ascii="Times New Roman" w:hAnsi="Times New Roman" w:cs="Times New Roman"/>
          <w:i/>
          <w:color w:val="262626" w:themeColor="text1" w:themeTint="D9"/>
          <w:sz w:val="20"/>
          <w:szCs w:val="20"/>
        </w:rPr>
        <w:t>o</w:t>
      </w:r>
      <w:r w:rsidRPr="00B4411A">
        <w:rPr>
          <w:rFonts w:ascii="Times New Roman" w:hAnsi="Times New Roman" w:cs="Times New Roman"/>
          <w:i/>
          <w:color w:val="262626" w:themeColor="text1" w:themeTint="D9"/>
          <w:sz w:val="20"/>
          <w:szCs w:val="20"/>
        </w:rPr>
        <w:t>pcyjnej</w:t>
      </w:r>
      <w:r w:rsidR="00B5276D" w:rsidRPr="00B4411A">
        <w:rPr>
          <w:rFonts w:ascii="Times New Roman" w:hAnsi="Times New Roman" w:cs="Times New Roman"/>
          <w:i/>
          <w:color w:val="262626" w:themeColor="text1" w:themeTint="D9"/>
          <w:sz w:val="20"/>
          <w:szCs w:val="20"/>
        </w:rPr>
        <w:t xml:space="preserve"> </w:t>
      </w:r>
      <w:r w:rsidRPr="00B4411A">
        <w:rPr>
          <w:rFonts w:ascii="Times New Roman" w:hAnsi="Times New Roman" w:cs="Times New Roman"/>
          <w:i/>
          <w:color w:val="262626" w:themeColor="text1" w:themeTint="D9"/>
          <w:sz w:val="20"/>
          <w:szCs w:val="20"/>
        </w:rPr>
        <w:t xml:space="preserve">                                                                                         - załącznik nr 7</w:t>
      </w:r>
    </w:p>
    <w:p w14:paraId="01DB2600" w14:textId="77777777" w:rsidR="00B5276D" w:rsidRPr="00B4411A" w:rsidRDefault="00B5276D" w:rsidP="003525D8">
      <w:pPr>
        <w:numPr>
          <w:ilvl w:val="0"/>
          <w:numId w:val="12"/>
        </w:numPr>
        <w:tabs>
          <w:tab w:val="left" w:pos="1080"/>
        </w:tabs>
        <w:spacing w:line="22" w:lineRule="atLeast"/>
        <w:rPr>
          <w:rFonts w:ascii="Times New Roman" w:hAnsi="Times New Roman" w:cs="Times New Roman"/>
          <w:i/>
          <w:color w:val="262626" w:themeColor="text1" w:themeTint="D9"/>
          <w:sz w:val="20"/>
          <w:szCs w:val="20"/>
        </w:rPr>
      </w:pPr>
      <w:r w:rsidRPr="00B4411A">
        <w:rPr>
          <w:rFonts w:ascii="Times New Roman" w:hAnsi="Times New Roman" w:cs="Times New Roman"/>
          <w:i/>
          <w:color w:val="262626" w:themeColor="text1" w:themeTint="D9"/>
          <w:sz w:val="20"/>
          <w:szCs w:val="20"/>
        </w:rPr>
        <w:t>projektowane postanowienia umowy</w:t>
      </w:r>
      <w:r w:rsidRPr="00B4411A">
        <w:rPr>
          <w:rFonts w:ascii="Times New Roman" w:hAnsi="Times New Roman" w:cs="Times New Roman"/>
          <w:i/>
          <w:color w:val="262626" w:themeColor="text1" w:themeTint="D9"/>
          <w:sz w:val="20"/>
          <w:szCs w:val="20"/>
        </w:rPr>
        <w:tab/>
        <w:t xml:space="preserve"> </w:t>
      </w:r>
      <w:r w:rsidRPr="00B4411A">
        <w:rPr>
          <w:rFonts w:ascii="Times New Roman" w:hAnsi="Times New Roman" w:cs="Times New Roman"/>
          <w:i/>
          <w:color w:val="262626" w:themeColor="text1" w:themeTint="D9"/>
          <w:sz w:val="20"/>
          <w:szCs w:val="20"/>
        </w:rPr>
        <w:tab/>
      </w:r>
      <w:r w:rsidRPr="00B4411A">
        <w:rPr>
          <w:rFonts w:ascii="Times New Roman" w:hAnsi="Times New Roman" w:cs="Times New Roman"/>
          <w:i/>
          <w:color w:val="262626" w:themeColor="text1" w:themeTint="D9"/>
          <w:sz w:val="20"/>
          <w:szCs w:val="20"/>
        </w:rPr>
        <w:tab/>
      </w:r>
      <w:r w:rsidRPr="00B4411A">
        <w:rPr>
          <w:rFonts w:ascii="Times New Roman" w:hAnsi="Times New Roman" w:cs="Times New Roman"/>
          <w:i/>
          <w:color w:val="262626" w:themeColor="text1" w:themeTint="D9"/>
          <w:sz w:val="20"/>
          <w:szCs w:val="20"/>
        </w:rPr>
        <w:tab/>
      </w:r>
      <w:r w:rsidRPr="00B4411A">
        <w:rPr>
          <w:rFonts w:ascii="Times New Roman" w:hAnsi="Times New Roman" w:cs="Times New Roman"/>
          <w:i/>
          <w:color w:val="262626" w:themeColor="text1" w:themeTint="D9"/>
          <w:sz w:val="20"/>
          <w:szCs w:val="20"/>
        </w:rPr>
        <w:tab/>
        <w:t xml:space="preserve"> - załącznik nr 8,</w:t>
      </w:r>
    </w:p>
    <w:p w14:paraId="24EFFE7C" w14:textId="75B08D10" w:rsidR="0026184F" w:rsidRDefault="0026184F" w:rsidP="003525D8">
      <w:pPr>
        <w:numPr>
          <w:ilvl w:val="0"/>
          <w:numId w:val="12"/>
        </w:numPr>
        <w:tabs>
          <w:tab w:val="left" w:pos="1080"/>
        </w:tabs>
        <w:spacing w:line="22" w:lineRule="atLeast"/>
        <w:rPr>
          <w:rFonts w:ascii="Times New Roman" w:hAnsi="Times New Roman" w:cs="Times New Roman"/>
          <w:i/>
          <w:color w:val="262626" w:themeColor="text1" w:themeTint="D9"/>
          <w:sz w:val="20"/>
          <w:szCs w:val="20"/>
        </w:rPr>
      </w:pPr>
      <w:r>
        <w:rPr>
          <w:rFonts w:ascii="Times New Roman" w:hAnsi="Times New Roman" w:cs="Times New Roman"/>
          <w:i/>
          <w:color w:val="262626" w:themeColor="text1" w:themeTint="D9"/>
          <w:sz w:val="20"/>
          <w:szCs w:val="20"/>
        </w:rPr>
        <w:t>Wzór umowy powierzenia</w:t>
      </w:r>
      <w:r>
        <w:rPr>
          <w:rFonts w:ascii="Times New Roman" w:hAnsi="Times New Roman" w:cs="Times New Roman"/>
          <w:i/>
          <w:color w:val="262626" w:themeColor="text1" w:themeTint="D9"/>
          <w:sz w:val="20"/>
          <w:szCs w:val="20"/>
        </w:rPr>
        <w:tab/>
      </w:r>
      <w:r>
        <w:rPr>
          <w:rFonts w:ascii="Times New Roman" w:hAnsi="Times New Roman" w:cs="Times New Roman"/>
          <w:i/>
          <w:color w:val="262626" w:themeColor="text1" w:themeTint="D9"/>
          <w:sz w:val="20"/>
          <w:szCs w:val="20"/>
        </w:rPr>
        <w:tab/>
      </w:r>
      <w:r>
        <w:rPr>
          <w:rFonts w:ascii="Times New Roman" w:hAnsi="Times New Roman" w:cs="Times New Roman"/>
          <w:i/>
          <w:color w:val="262626" w:themeColor="text1" w:themeTint="D9"/>
          <w:sz w:val="20"/>
          <w:szCs w:val="20"/>
        </w:rPr>
        <w:tab/>
      </w:r>
      <w:r>
        <w:rPr>
          <w:rFonts w:ascii="Times New Roman" w:hAnsi="Times New Roman" w:cs="Times New Roman"/>
          <w:i/>
          <w:color w:val="262626" w:themeColor="text1" w:themeTint="D9"/>
          <w:sz w:val="20"/>
          <w:szCs w:val="20"/>
        </w:rPr>
        <w:tab/>
      </w:r>
      <w:r>
        <w:rPr>
          <w:rFonts w:ascii="Times New Roman" w:hAnsi="Times New Roman" w:cs="Times New Roman"/>
          <w:i/>
          <w:color w:val="262626" w:themeColor="text1" w:themeTint="D9"/>
          <w:sz w:val="20"/>
          <w:szCs w:val="20"/>
        </w:rPr>
        <w:tab/>
      </w:r>
      <w:r>
        <w:rPr>
          <w:rFonts w:ascii="Times New Roman" w:hAnsi="Times New Roman" w:cs="Times New Roman"/>
          <w:i/>
          <w:color w:val="262626" w:themeColor="text1" w:themeTint="D9"/>
          <w:sz w:val="20"/>
          <w:szCs w:val="20"/>
        </w:rPr>
        <w:tab/>
      </w:r>
      <w:r>
        <w:rPr>
          <w:rFonts w:ascii="Times New Roman" w:hAnsi="Times New Roman" w:cs="Times New Roman"/>
          <w:i/>
          <w:color w:val="262626" w:themeColor="text1" w:themeTint="D9"/>
          <w:sz w:val="20"/>
          <w:szCs w:val="20"/>
        </w:rPr>
        <w:tab/>
      </w:r>
      <w:r w:rsidR="008359E7">
        <w:rPr>
          <w:rFonts w:ascii="Times New Roman" w:hAnsi="Times New Roman" w:cs="Times New Roman"/>
          <w:i/>
          <w:color w:val="262626" w:themeColor="text1" w:themeTint="D9"/>
          <w:sz w:val="20"/>
          <w:szCs w:val="20"/>
        </w:rPr>
        <w:t xml:space="preserve"> </w:t>
      </w:r>
      <w:r>
        <w:rPr>
          <w:rFonts w:ascii="Times New Roman" w:hAnsi="Times New Roman" w:cs="Times New Roman"/>
          <w:i/>
          <w:color w:val="262626" w:themeColor="text1" w:themeTint="D9"/>
          <w:sz w:val="20"/>
          <w:szCs w:val="20"/>
        </w:rPr>
        <w:t>- załącznik nr 9,</w:t>
      </w:r>
    </w:p>
    <w:p w14:paraId="4071C0EC" w14:textId="11208BD6" w:rsidR="00B5276D" w:rsidRPr="00B4411A" w:rsidRDefault="00383117" w:rsidP="003525D8">
      <w:pPr>
        <w:numPr>
          <w:ilvl w:val="0"/>
          <w:numId w:val="12"/>
        </w:numPr>
        <w:tabs>
          <w:tab w:val="left" w:pos="1080"/>
        </w:tabs>
        <w:spacing w:line="22" w:lineRule="atLeast"/>
        <w:rPr>
          <w:rFonts w:ascii="Times New Roman" w:hAnsi="Times New Roman" w:cs="Times New Roman"/>
          <w:i/>
          <w:color w:val="262626" w:themeColor="text1" w:themeTint="D9"/>
          <w:sz w:val="20"/>
          <w:szCs w:val="20"/>
        </w:rPr>
      </w:pPr>
      <w:r w:rsidRPr="00B4411A">
        <w:rPr>
          <w:rFonts w:ascii="Times New Roman" w:hAnsi="Times New Roman" w:cs="Times New Roman"/>
          <w:i/>
          <w:color w:val="262626" w:themeColor="text1" w:themeTint="D9"/>
          <w:sz w:val="20"/>
          <w:szCs w:val="20"/>
        </w:rPr>
        <w:t xml:space="preserve">Identyfikator </w:t>
      </w:r>
      <w:r w:rsidR="005E054D">
        <w:rPr>
          <w:rFonts w:ascii="Times New Roman" w:hAnsi="Times New Roman" w:cs="Times New Roman"/>
          <w:i/>
          <w:color w:val="262626" w:themeColor="text1" w:themeTint="D9"/>
          <w:sz w:val="20"/>
          <w:szCs w:val="20"/>
        </w:rPr>
        <w:t>postępowania</w:t>
      </w:r>
      <w:r w:rsidR="00B5276D" w:rsidRPr="00B4411A">
        <w:rPr>
          <w:rFonts w:ascii="Times New Roman" w:hAnsi="Times New Roman" w:cs="Times New Roman"/>
          <w:i/>
          <w:color w:val="262626" w:themeColor="text1" w:themeTint="D9"/>
          <w:sz w:val="20"/>
          <w:szCs w:val="20"/>
        </w:rPr>
        <w:t xml:space="preserve">                                                                    </w:t>
      </w:r>
      <w:r w:rsidR="008359E7">
        <w:rPr>
          <w:rFonts w:ascii="Times New Roman" w:hAnsi="Times New Roman" w:cs="Times New Roman"/>
          <w:i/>
          <w:color w:val="262626" w:themeColor="text1" w:themeTint="D9"/>
          <w:sz w:val="20"/>
          <w:szCs w:val="20"/>
        </w:rPr>
        <w:t xml:space="preserve">              </w:t>
      </w:r>
      <w:r w:rsidR="00B5276D" w:rsidRPr="00B4411A">
        <w:rPr>
          <w:rFonts w:ascii="Times New Roman" w:hAnsi="Times New Roman" w:cs="Times New Roman"/>
          <w:i/>
          <w:color w:val="262626" w:themeColor="text1" w:themeTint="D9"/>
          <w:sz w:val="20"/>
          <w:szCs w:val="20"/>
        </w:rPr>
        <w:t xml:space="preserve">  - załącznik nr 1</w:t>
      </w:r>
      <w:r w:rsidRPr="00B4411A">
        <w:rPr>
          <w:rFonts w:ascii="Times New Roman" w:hAnsi="Times New Roman" w:cs="Times New Roman"/>
          <w:i/>
          <w:color w:val="262626" w:themeColor="text1" w:themeTint="D9"/>
          <w:sz w:val="20"/>
          <w:szCs w:val="20"/>
        </w:rPr>
        <w:t>0</w:t>
      </w:r>
      <w:r w:rsidR="0026184F">
        <w:rPr>
          <w:rFonts w:ascii="Times New Roman" w:hAnsi="Times New Roman" w:cs="Times New Roman"/>
          <w:i/>
          <w:color w:val="262626" w:themeColor="text1" w:themeTint="D9"/>
          <w:sz w:val="20"/>
          <w:szCs w:val="20"/>
        </w:rPr>
        <w:t>.</w:t>
      </w:r>
    </w:p>
    <w:p w14:paraId="670302A9" w14:textId="77777777" w:rsidR="00B5276D" w:rsidRPr="005B6DD5" w:rsidRDefault="00B5276D" w:rsidP="003525D8">
      <w:pPr>
        <w:tabs>
          <w:tab w:val="left" w:pos="1080"/>
        </w:tabs>
        <w:spacing w:line="22" w:lineRule="atLeast"/>
        <w:ind w:left="1080"/>
        <w:rPr>
          <w:rFonts w:ascii="Times New Roman" w:hAnsi="Times New Roman" w:cs="Times New Roman"/>
          <w:i/>
          <w:color w:val="262626" w:themeColor="text1" w:themeTint="D9"/>
        </w:rPr>
      </w:pPr>
    </w:p>
    <w:p w14:paraId="798A00EE" w14:textId="77777777" w:rsidR="00B5276D" w:rsidRPr="005B6DD5" w:rsidRDefault="00B5276D" w:rsidP="003525D8">
      <w:pPr>
        <w:spacing w:line="22" w:lineRule="atLeast"/>
        <w:jc w:val="both"/>
        <w:rPr>
          <w:rFonts w:ascii="Times New Roman" w:hAnsi="Times New Roman" w:cs="Times New Roman"/>
          <w:b/>
          <w:i/>
          <w:iCs/>
          <w:u w:val="single"/>
        </w:rPr>
      </w:pPr>
    </w:p>
    <w:p w14:paraId="3E52AE1C" w14:textId="77777777" w:rsidR="00B5276D" w:rsidRPr="005B6DD5" w:rsidRDefault="00B5276D" w:rsidP="003525D8">
      <w:pPr>
        <w:spacing w:line="22" w:lineRule="atLeast"/>
        <w:jc w:val="both"/>
        <w:rPr>
          <w:rFonts w:ascii="Times New Roman" w:hAnsi="Times New Roman" w:cs="Times New Roman"/>
          <w:b/>
          <w:i/>
          <w:iCs/>
          <w:u w:val="single"/>
        </w:rPr>
      </w:pPr>
      <w:r w:rsidRPr="005B6DD5">
        <w:rPr>
          <w:rFonts w:ascii="Times New Roman" w:hAnsi="Times New Roman" w:cs="Times New Roman"/>
          <w:b/>
          <w:i/>
          <w:iCs/>
          <w:u w:val="single"/>
        </w:rPr>
        <w:t>Informacje ogólne:</w:t>
      </w:r>
    </w:p>
    <w:p w14:paraId="04EE478F" w14:textId="77777777" w:rsidR="00B5276D" w:rsidRPr="005B6DD5" w:rsidRDefault="00B5276D" w:rsidP="003525D8">
      <w:pPr>
        <w:spacing w:line="22" w:lineRule="atLeast"/>
        <w:jc w:val="both"/>
        <w:rPr>
          <w:rFonts w:ascii="Times New Roman" w:hAnsi="Times New Roman" w:cs="Times New Roman"/>
        </w:rPr>
      </w:pPr>
    </w:p>
    <w:p w14:paraId="43918679" w14:textId="77777777" w:rsidR="0026184F" w:rsidRDefault="00B5276D" w:rsidP="003525D8">
      <w:pPr>
        <w:numPr>
          <w:ilvl w:val="0"/>
          <w:numId w:val="8"/>
        </w:numPr>
        <w:tabs>
          <w:tab w:val="clear" w:pos="720"/>
          <w:tab w:val="num" w:pos="360"/>
        </w:tabs>
        <w:suppressAutoHyphens/>
        <w:spacing w:line="22" w:lineRule="atLeast"/>
        <w:ind w:left="357" w:hanging="357"/>
        <w:jc w:val="both"/>
        <w:rPr>
          <w:rFonts w:ascii="Times New Roman" w:hAnsi="Times New Roman" w:cs="Times New Roman"/>
        </w:rPr>
      </w:pPr>
      <w:r w:rsidRPr="005B6DD5">
        <w:rPr>
          <w:rFonts w:ascii="Times New Roman" w:hAnsi="Times New Roman" w:cs="Times New Roman"/>
        </w:rPr>
        <w:t>Wykonawca winien zapoznać się z całością niniejszej SWZ. Wszystkie formularze zawarte w niniejszej SWZ,</w:t>
      </w:r>
      <w:r w:rsidR="0026184F">
        <w:rPr>
          <w:rFonts w:ascii="Times New Roman" w:hAnsi="Times New Roman" w:cs="Times New Roman"/>
        </w:rPr>
        <w:t xml:space="preserve"> </w:t>
      </w:r>
      <w:r w:rsidRPr="005B6DD5">
        <w:rPr>
          <w:rFonts w:ascii="Times New Roman" w:hAnsi="Times New Roman" w:cs="Times New Roman"/>
        </w:rPr>
        <w:t>a w szczególności formularz oferty, załączniki zostaną wypełnione przez Wykonawcę ściśle według wskazówek.</w:t>
      </w:r>
    </w:p>
    <w:p w14:paraId="443BF531" w14:textId="6BB89E97" w:rsidR="00B5276D" w:rsidRPr="005B6DD5" w:rsidRDefault="00B5276D" w:rsidP="003525D8">
      <w:pPr>
        <w:numPr>
          <w:ilvl w:val="0"/>
          <w:numId w:val="8"/>
        </w:numPr>
        <w:tabs>
          <w:tab w:val="clear" w:pos="720"/>
          <w:tab w:val="num" w:pos="360"/>
        </w:tabs>
        <w:suppressAutoHyphens/>
        <w:spacing w:line="22" w:lineRule="atLeast"/>
        <w:ind w:left="357" w:hanging="357"/>
        <w:jc w:val="both"/>
        <w:rPr>
          <w:rFonts w:ascii="Times New Roman" w:hAnsi="Times New Roman" w:cs="Times New Roman"/>
        </w:rPr>
      </w:pPr>
      <w:r w:rsidRPr="005B6DD5">
        <w:rPr>
          <w:rFonts w:ascii="Times New Roman" w:hAnsi="Times New Roman" w:cs="Times New Roman"/>
        </w:rPr>
        <w:t xml:space="preserve"> W przypadku, gdy jakakolwiek część dokumentów nie dotyczy Wykonawcy – wpisuje on „nie dotyczy”.</w:t>
      </w:r>
    </w:p>
    <w:p w14:paraId="09126748" w14:textId="2210E6FC" w:rsidR="00B5276D" w:rsidRPr="005B6DD5" w:rsidRDefault="00B5276D" w:rsidP="003525D8">
      <w:pPr>
        <w:shd w:val="clear" w:color="auto" w:fill="FFFFFF"/>
        <w:tabs>
          <w:tab w:val="left" w:pos="360"/>
        </w:tabs>
        <w:suppressAutoHyphens/>
        <w:spacing w:line="22" w:lineRule="atLeast"/>
        <w:ind w:right="98"/>
        <w:jc w:val="both"/>
        <w:rPr>
          <w:rFonts w:ascii="Times New Roman" w:hAnsi="Times New Roman" w:cs="Times New Roman"/>
          <w:color w:val="171717" w:themeColor="background2" w:themeShade="1A"/>
        </w:rPr>
      </w:pPr>
    </w:p>
    <w:p w14:paraId="7D7A235D" w14:textId="51ABB479" w:rsidR="00B5276D" w:rsidRPr="005B6DD5" w:rsidRDefault="00B5276D" w:rsidP="003525D8">
      <w:pPr>
        <w:shd w:val="clear" w:color="auto" w:fill="FFFFFF"/>
        <w:tabs>
          <w:tab w:val="left" w:pos="360"/>
        </w:tabs>
        <w:suppressAutoHyphens/>
        <w:spacing w:line="22" w:lineRule="atLeast"/>
        <w:ind w:right="98"/>
        <w:jc w:val="both"/>
        <w:rPr>
          <w:rFonts w:ascii="Times New Roman" w:hAnsi="Times New Roman" w:cs="Times New Roman"/>
          <w:color w:val="171717" w:themeColor="background2" w:themeShade="1A"/>
        </w:rPr>
      </w:pPr>
    </w:p>
    <w:p w14:paraId="43377261" w14:textId="412BC6B5" w:rsidR="00B5276D" w:rsidRPr="005B6DD5" w:rsidRDefault="00B5276D" w:rsidP="003525D8">
      <w:pPr>
        <w:shd w:val="clear" w:color="auto" w:fill="FFFFFF"/>
        <w:tabs>
          <w:tab w:val="left" w:pos="360"/>
        </w:tabs>
        <w:suppressAutoHyphens/>
        <w:spacing w:line="22" w:lineRule="atLeast"/>
        <w:ind w:right="98"/>
        <w:jc w:val="both"/>
        <w:rPr>
          <w:rFonts w:ascii="Times New Roman" w:hAnsi="Times New Roman" w:cs="Times New Roman"/>
          <w:color w:val="171717" w:themeColor="background2" w:themeShade="1A"/>
        </w:rPr>
      </w:pPr>
    </w:p>
    <w:p w14:paraId="4772F4EE" w14:textId="202B2CDF" w:rsidR="00B5276D" w:rsidRPr="005B6DD5" w:rsidRDefault="00B5276D" w:rsidP="003525D8">
      <w:pPr>
        <w:shd w:val="clear" w:color="auto" w:fill="FFFFFF"/>
        <w:tabs>
          <w:tab w:val="left" w:pos="360"/>
        </w:tabs>
        <w:suppressAutoHyphens/>
        <w:spacing w:line="22" w:lineRule="atLeast"/>
        <w:ind w:right="98"/>
        <w:jc w:val="both"/>
        <w:rPr>
          <w:rFonts w:ascii="Times New Roman" w:hAnsi="Times New Roman" w:cs="Times New Roman"/>
          <w:color w:val="171717" w:themeColor="background2" w:themeShade="1A"/>
        </w:rPr>
      </w:pPr>
    </w:p>
    <w:p w14:paraId="33653BC2" w14:textId="4DB245A9" w:rsidR="00B5276D" w:rsidRPr="005B6DD5" w:rsidRDefault="00B5276D" w:rsidP="003525D8">
      <w:pPr>
        <w:shd w:val="clear" w:color="auto" w:fill="FFFFFF"/>
        <w:tabs>
          <w:tab w:val="left" w:pos="360"/>
        </w:tabs>
        <w:suppressAutoHyphens/>
        <w:spacing w:line="22" w:lineRule="atLeast"/>
        <w:ind w:right="98"/>
        <w:jc w:val="both"/>
        <w:rPr>
          <w:rFonts w:ascii="Times New Roman" w:hAnsi="Times New Roman" w:cs="Times New Roman"/>
          <w:color w:val="171717" w:themeColor="background2" w:themeShade="1A"/>
        </w:rPr>
      </w:pPr>
    </w:p>
    <w:sectPr w:rsidR="00B5276D" w:rsidRPr="005B6DD5" w:rsidSect="00C06781">
      <w:footerReference w:type="even" r:id="rId22"/>
      <w:footerReference w:type="default" r:id="rId23"/>
      <w:pgSz w:w="11906" w:h="16838"/>
      <w:pgMar w:top="709" w:right="1080" w:bottom="1135"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83C3D" w14:textId="77777777" w:rsidR="00DC69DC" w:rsidRDefault="00DC69DC">
      <w:r>
        <w:separator/>
      </w:r>
    </w:p>
  </w:endnote>
  <w:endnote w:type="continuationSeparator" w:id="0">
    <w:p w14:paraId="5DE40D64" w14:textId="77777777" w:rsidR="00DC69DC" w:rsidRDefault="00DC6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BookmanOldStyle">
    <w:altName w:val="Yu Gothic"/>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72096" w14:textId="77777777" w:rsidR="00D07121" w:rsidRDefault="00D0712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0C9DF80" w14:textId="77777777" w:rsidR="00D07121" w:rsidRDefault="00D0712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C2703" w14:textId="77777777" w:rsidR="00D07121" w:rsidRPr="005025DC" w:rsidRDefault="00D07121" w:rsidP="00B72F2D">
    <w:pPr>
      <w:pStyle w:val="Stopka"/>
      <w:jc w:val="right"/>
      <w:rPr>
        <w:rFonts w:ascii="Times New Roman" w:eastAsia="Times New Roman" w:hAnsi="Times New Roman" w:cs="Times New Roman"/>
        <w:sz w:val="16"/>
        <w:szCs w:val="16"/>
      </w:rPr>
    </w:pPr>
    <w:r w:rsidRPr="005025DC">
      <w:rPr>
        <w:rFonts w:ascii="Times New Roman" w:eastAsia="Times New Roman" w:hAnsi="Times New Roman" w:cs="Times New Roman"/>
        <w:sz w:val="16"/>
        <w:szCs w:val="16"/>
      </w:rPr>
      <w:t xml:space="preserve">str. </w:t>
    </w:r>
    <w:r w:rsidRPr="005025DC">
      <w:rPr>
        <w:rFonts w:ascii="Times New Roman" w:eastAsia="Times New Roman" w:hAnsi="Times New Roman" w:cs="Times New Roman"/>
        <w:sz w:val="16"/>
        <w:szCs w:val="16"/>
      </w:rPr>
      <w:fldChar w:fldCharType="begin"/>
    </w:r>
    <w:r w:rsidRPr="005025DC">
      <w:rPr>
        <w:rFonts w:ascii="Times New Roman" w:hAnsi="Times New Roman" w:cs="Times New Roman"/>
        <w:sz w:val="16"/>
        <w:szCs w:val="16"/>
      </w:rPr>
      <w:instrText>PAGE    \* MERGEFORMAT</w:instrText>
    </w:r>
    <w:r w:rsidRPr="005025DC">
      <w:rPr>
        <w:rFonts w:ascii="Times New Roman" w:eastAsia="Times New Roman" w:hAnsi="Times New Roman" w:cs="Times New Roman"/>
        <w:sz w:val="16"/>
        <w:szCs w:val="16"/>
      </w:rPr>
      <w:fldChar w:fldCharType="separate"/>
    </w:r>
    <w:r w:rsidRPr="005025DC">
      <w:rPr>
        <w:rFonts w:ascii="Times New Roman" w:eastAsia="Times New Roman" w:hAnsi="Times New Roman" w:cs="Times New Roman"/>
        <w:sz w:val="16"/>
        <w:szCs w:val="16"/>
      </w:rPr>
      <w:t>2</w:t>
    </w:r>
    <w:r w:rsidRPr="005025DC">
      <w:rPr>
        <w:rFonts w:ascii="Times New Roman" w:eastAsia="Times New Roman" w:hAnsi="Times New Roman" w:cs="Times New Roman"/>
        <w:sz w:val="16"/>
        <w:szCs w:val="16"/>
      </w:rPr>
      <w:fldChar w:fldCharType="end"/>
    </w:r>
  </w:p>
  <w:p w14:paraId="4A3150E4" w14:textId="77777777" w:rsidR="00D07121" w:rsidRPr="005025DC" w:rsidRDefault="00D07121" w:rsidP="00B72F2D">
    <w:pPr>
      <w:pStyle w:val="Stopka"/>
      <w:ind w:right="360"/>
      <w:jc w:val="right"/>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ABF30" w14:textId="77777777" w:rsidR="00DC69DC" w:rsidRDefault="00DC69DC">
      <w:r>
        <w:separator/>
      </w:r>
    </w:p>
  </w:footnote>
  <w:footnote w:type="continuationSeparator" w:id="0">
    <w:p w14:paraId="22FBD642" w14:textId="77777777" w:rsidR="00DC69DC" w:rsidRDefault="00DC6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C56B2A"/>
    <w:multiLevelType w:val="hybridMultilevel"/>
    <w:tmpl w:val="A60CC99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B4E15F"/>
    <w:multiLevelType w:val="hybridMultilevel"/>
    <w:tmpl w:val="6E2304C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singleLevel"/>
    <w:tmpl w:val="00000001"/>
    <w:name w:val="WW8Num13"/>
    <w:lvl w:ilvl="0">
      <w:start w:val="1"/>
      <w:numFmt w:val="lowerLetter"/>
      <w:lvlText w:val="%1)"/>
      <w:lvlJc w:val="left"/>
      <w:pPr>
        <w:tabs>
          <w:tab w:val="num" w:pos="750"/>
        </w:tabs>
        <w:ind w:left="750" w:hanging="390"/>
      </w:pPr>
    </w:lvl>
  </w:abstractNum>
  <w:abstractNum w:abstractNumId="3" w15:restartNumberingAfterBreak="0">
    <w:nsid w:val="00000002"/>
    <w:multiLevelType w:val="multilevel"/>
    <w:tmpl w:val="8E747132"/>
    <w:name w:val="WW8Num15"/>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Arial" w:hAnsi="Arial" w:cs="Aria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0000003"/>
    <w:multiLevelType w:val="multilevel"/>
    <w:tmpl w:val="999EB07E"/>
    <w:name w:val="WW8Num3"/>
    <w:lvl w:ilvl="0">
      <w:start w:val="1"/>
      <w:numFmt w:val="decimal"/>
      <w:lvlText w:val="%1)"/>
      <w:lvlJc w:val="left"/>
      <w:pPr>
        <w:tabs>
          <w:tab w:val="num" w:pos="540"/>
        </w:tabs>
        <w:ind w:left="540" w:hanging="360"/>
      </w:pPr>
    </w:lvl>
    <w:lvl w:ilvl="1">
      <w:start w:val="1"/>
      <w:numFmt w:val="bullet"/>
      <w:lvlText w:val=""/>
      <w:lvlJc w:val="left"/>
      <w:pPr>
        <w:tabs>
          <w:tab w:val="num" w:pos="1260"/>
        </w:tabs>
        <w:ind w:left="1240" w:hanging="340"/>
      </w:pPr>
      <w:rPr>
        <w:rFonts w:ascii="OpenSymbol" w:hAnsi="OpenSymbol"/>
      </w:rPr>
    </w:lvl>
    <w:lvl w:ilvl="2">
      <w:start w:val="1"/>
      <w:numFmt w:val="decimal"/>
      <w:lvlText w:val="%3)"/>
      <w:lvlJc w:val="left"/>
      <w:pPr>
        <w:tabs>
          <w:tab w:val="num" w:pos="2160"/>
        </w:tabs>
        <w:ind w:left="216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rPr>
        <w:b w:val="0"/>
      </w:rPr>
    </w:lvl>
    <w:lvl w:ilvl="5">
      <w:start w:val="1"/>
      <w:numFmt w:val="decimal"/>
      <w:lvlText w:val="%6)"/>
      <w:lvlJc w:val="left"/>
      <w:pPr>
        <w:tabs>
          <w:tab w:val="num" w:pos="720"/>
        </w:tabs>
        <w:ind w:left="720" w:hanging="360"/>
      </w:pPr>
      <w:rPr>
        <w:rFonts w:ascii="Arial" w:eastAsia="Arial" w:hAnsi="Arial" w:cs="Arial"/>
      </w:rPr>
    </w:lvl>
    <w:lvl w:ilvl="6">
      <w:start w:val="3"/>
      <w:numFmt w:val="decimal"/>
      <w:lvlText w:val="%7."/>
      <w:lvlJc w:val="left"/>
      <w:pPr>
        <w:tabs>
          <w:tab w:val="num" w:pos="4860"/>
        </w:tabs>
        <w:ind w:left="4860" w:hanging="360"/>
      </w:pPr>
      <w:rPr>
        <w:b/>
      </w:r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5" w15:restartNumberingAfterBreak="0">
    <w:nsid w:val="00000004"/>
    <w:multiLevelType w:val="singleLevel"/>
    <w:tmpl w:val="00000004"/>
    <w:name w:val="WW8Num4"/>
    <w:lvl w:ilvl="0">
      <w:start w:val="1"/>
      <w:numFmt w:val="decimal"/>
      <w:lvlText w:val="%1."/>
      <w:lvlJc w:val="left"/>
      <w:pPr>
        <w:tabs>
          <w:tab w:val="num" w:pos="360"/>
        </w:tabs>
        <w:ind w:left="284" w:hanging="284"/>
      </w:pPr>
      <w:rPr>
        <w:rFonts w:ascii="OpenSymbol" w:hAnsi="OpenSymbol"/>
      </w:rPr>
    </w:lvl>
  </w:abstractNum>
  <w:abstractNum w:abstractNumId="6" w15:restartNumberingAfterBreak="0">
    <w:nsid w:val="00000005"/>
    <w:multiLevelType w:val="singleLevel"/>
    <w:tmpl w:val="00000005"/>
    <w:name w:val="WW8Num5"/>
    <w:lvl w:ilvl="0">
      <w:start w:val="1"/>
      <w:numFmt w:val="decimal"/>
      <w:lvlText w:val="%1."/>
      <w:lvlJc w:val="left"/>
      <w:pPr>
        <w:tabs>
          <w:tab w:val="num" w:pos="0"/>
        </w:tabs>
        <w:ind w:left="283" w:hanging="283"/>
      </w:pPr>
    </w:lvl>
  </w:abstractNum>
  <w:abstractNum w:abstractNumId="7" w15:restartNumberingAfterBreak="0">
    <w:nsid w:val="00000006"/>
    <w:multiLevelType w:val="singleLevel"/>
    <w:tmpl w:val="A3602AB8"/>
    <w:name w:val="WW8Num6"/>
    <w:lvl w:ilvl="0">
      <w:start w:val="1"/>
      <w:numFmt w:val="decimal"/>
      <w:lvlText w:val="%1."/>
      <w:lvlJc w:val="left"/>
      <w:pPr>
        <w:tabs>
          <w:tab w:val="num" w:pos="720"/>
        </w:tabs>
        <w:ind w:left="720" w:hanging="360"/>
      </w:pPr>
      <w:rPr>
        <w:color w:val="000000"/>
      </w:rPr>
    </w:lvl>
  </w:abstractNum>
  <w:abstractNum w:abstractNumId="8" w15:restartNumberingAfterBreak="0">
    <w:nsid w:val="00000007"/>
    <w:multiLevelType w:val="multilevel"/>
    <w:tmpl w:val="00000007"/>
    <w:name w:val="WW8Num7"/>
    <w:lvl w:ilvl="0">
      <w:start w:val="1"/>
      <w:numFmt w:val="decimal"/>
      <w:lvlText w:val="%1)"/>
      <w:lvlJc w:val="left"/>
      <w:pPr>
        <w:tabs>
          <w:tab w:val="num" w:pos="360"/>
        </w:tabs>
        <w:ind w:left="284" w:hanging="284"/>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8"/>
    <w:multiLevelType w:val="singleLevel"/>
    <w:tmpl w:val="00000008"/>
    <w:name w:val="WW8Num8"/>
    <w:lvl w:ilvl="0">
      <w:start w:val="1"/>
      <w:numFmt w:val="lowerLetter"/>
      <w:lvlText w:val="%1)"/>
      <w:lvlJc w:val="left"/>
      <w:pPr>
        <w:tabs>
          <w:tab w:val="num" w:pos="360"/>
        </w:tabs>
        <w:ind w:left="284" w:hanging="284"/>
      </w:pPr>
    </w:lvl>
  </w:abstractNum>
  <w:abstractNum w:abstractNumId="10" w15:restartNumberingAfterBreak="0">
    <w:nsid w:val="00000009"/>
    <w:multiLevelType w:val="singleLevel"/>
    <w:tmpl w:val="00000009"/>
    <w:name w:val="WW8Num9"/>
    <w:lvl w:ilvl="0">
      <w:start w:val="2"/>
      <w:numFmt w:val="decimal"/>
      <w:lvlText w:val="%1."/>
      <w:lvlJc w:val="left"/>
      <w:pPr>
        <w:tabs>
          <w:tab w:val="num" w:pos="0"/>
        </w:tabs>
        <w:ind w:left="283" w:hanging="283"/>
      </w:pPr>
    </w:lvl>
  </w:abstractNum>
  <w:abstractNum w:abstractNumId="11" w15:restartNumberingAfterBreak="0">
    <w:nsid w:val="0000000A"/>
    <w:multiLevelType w:val="singleLevel"/>
    <w:tmpl w:val="0000000A"/>
    <w:name w:val="WW8Num10"/>
    <w:lvl w:ilvl="0">
      <w:start w:val="1"/>
      <w:numFmt w:val="decimal"/>
      <w:lvlText w:val="%1)"/>
      <w:lvlJc w:val="left"/>
      <w:pPr>
        <w:tabs>
          <w:tab w:val="num" w:pos="0"/>
        </w:tabs>
        <w:ind w:left="567" w:hanging="283"/>
      </w:pPr>
    </w:lvl>
  </w:abstractNum>
  <w:abstractNum w:abstractNumId="12" w15:restartNumberingAfterBreak="0">
    <w:nsid w:val="0000000B"/>
    <w:multiLevelType w:val="singleLevel"/>
    <w:tmpl w:val="0000000B"/>
    <w:name w:val="WW8Num11"/>
    <w:lvl w:ilvl="0">
      <w:start w:val="1"/>
      <w:numFmt w:val="decimal"/>
      <w:lvlText w:val="%1."/>
      <w:lvlJc w:val="left"/>
      <w:pPr>
        <w:tabs>
          <w:tab w:val="num" w:pos="1068"/>
        </w:tabs>
        <w:ind w:left="1068" w:hanging="360"/>
      </w:pPr>
      <w:rPr>
        <w:b w:val="0"/>
        <w:i w:val="0"/>
        <w:sz w:val="20"/>
        <w:szCs w:val="20"/>
      </w:rPr>
    </w:lvl>
  </w:abstractNum>
  <w:abstractNum w:abstractNumId="13" w15:restartNumberingAfterBreak="0">
    <w:nsid w:val="0000000C"/>
    <w:multiLevelType w:val="singleLevel"/>
    <w:tmpl w:val="0000000C"/>
    <w:name w:val="WW8Num12"/>
    <w:lvl w:ilvl="0">
      <w:start w:val="1"/>
      <w:numFmt w:val="decimal"/>
      <w:lvlText w:val="%1."/>
      <w:lvlJc w:val="left"/>
      <w:pPr>
        <w:tabs>
          <w:tab w:val="num" w:pos="3420"/>
        </w:tabs>
        <w:ind w:left="3420" w:hanging="360"/>
      </w:pPr>
    </w:lvl>
  </w:abstractNum>
  <w:abstractNum w:abstractNumId="14" w15:restartNumberingAfterBreak="0">
    <w:nsid w:val="0000000D"/>
    <w:multiLevelType w:val="multilevel"/>
    <w:tmpl w:val="36EE9018"/>
    <w:lvl w:ilvl="0">
      <w:start w:val="1"/>
      <w:numFmt w:val="lowerLetter"/>
      <w:lvlText w:val="%1)"/>
      <w:lvlJc w:val="left"/>
      <w:pPr>
        <w:tabs>
          <w:tab w:val="num" w:pos="1440"/>
        </w:tabs>
        <w:ind w:left="1440" w:hanging="360"/>
      </w:p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2" w:hAnsi="Wingdings 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0E"/>
    <w:multiLevelType w:val="multilevel"/>
    <w:tmpl w:val="0415001D"/>
    <w:name w:val="WW8Num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0000010"/>
    <w:multiLevelType w:val="singleLevel"/>
    <w:tmpl w:val="00000010"/>
    <w:name w:val="WW8Num16"/>
    <w:lvl w:ilvl="0">
      <w:start w:val="2"/>
      <w:numFmt w:val="decimal"/>
      <w:lvlText w:val="%1)"/>
      <w:lvlJc w:val="left"/>
      <w:pPr>
        <w:tabs>
          <w:tab w:val="num" w:pos="360"/>
        </w:tabs>
        <w:ind w:left="284" w:hanging="284"/>
      </w:pPr>
      <w:rPr>
        <w:b w:val="0"/>
        <w:i w:val="0"/>
      </w:rPr>
    </w:lvl>
  </w:abstractNum>
  <w:abstractNum w:abstractNumId="17" w15:restartNumberingAfterBreak="0">
    <w:nsid w:val="00000011"/>
    <w:multiLevelType w:val="singleLevel"/>
    <w:tmpl w:val="00000011"/>
    <w:name w:val="WW8Num17"/>
    <w:lvl w:ilvl="0">
      <w:start w:val="1"/>
      <w:numFmt w:val="decimal"/>
      <w:lvlText w:val="%1."/>
      <w:lvlJc w:val="left"/>
      <w:pPr>
        <w:tabs>
          <w:tab w:val="num" w:pos="720"/>
        </w:tabs>
        <w:ind w:left="720" w:hanging="360"/>
      </w:pPr>
      <w:rPr>
        <w:b w:val="0"/>
        <w:i w:val="0"/>
      </w:rPr>
    </w:lvl>
  </w:abstractNum>
  <w:abstractNum w:abstractNumId="18" w15:restartNumberingAfterBreak="0">
    <w:nsid w:val="00000013"/>
    <w:multiLevelType w:val="multilevel"/>
    <w:tmpl w:val="00000013"/>
    <w:name w:val="WW8Num19"/>
    <w:lvl w:ilvl="0">
      <w:start w:val="1"/>
      <w:numFmt w:val="lowerLetter"/>
      <w:lvlText w:val="%1)"/>
      <w:lvlJc w:val="left"/>
      <w:pPr>
        <w:tabs>
          <w:tab w:val="num" w:pos="1440"/>
        </w:tabs>
        <w:ind w:left="1440" w:hanging="360"/>
      </w:pPr>
    </w:lvl>
    <w:lvl w:ilvl="1">
      <w:start w:val="1"/>
      <w:numFmt w:val="lowerLetter"/>
      <w:lvlText w:val="%2)"/>
      <w:lvlJc w:val="left"/>
      <w:pPr>
        <w:tabs>
          <w:tab w:val="num" w:pos="1080"/>
        </w:tabs>
        <w:ind w:left="1080" w:hanging="360"/>
      </w:pPr>
      <w:rPr>
        <w:rFonts w:ascii="Symbol" w:hAnsi="Symbol" w:cs="Symbol"/>
      </w:rPr>
    </w:lvl>
    <w:lvl w:ilvl="2">
      <w:start w:val="1"/>
      <w:numFmt w:val="bullet"/>
      <w:lvlText w:val=""/>
      <w:lvlJc w:val="left"/>
      <w:pPr>
        <w:tabs>
          <w:tab w:val="num" w:pos="2340"/>
        </w:tabs>
        <w:ind w:left="2340" w:hanging="360"/>
      </w:pPr>
      <w:rPr>
        <w:rFonts w:ascii="Wingdings 2" w:hAnsi="Wingdings 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4"/>
    <w:multiLevelType w:val="multilevel"/>
    <w:tmpl w:val="00000014"/>
    <w:name w:val="WW8Num20"/>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4DAAD412"/>
    <w:name w:val="WW8Num23"/>
    <w:lvl w:ilvl="0">
      <w:start w:val="1"/>
      <w:numFmt w:val="decimal"/>
      <w:lvlText w:val="%1)"/>
      <w:lvlJc w:val="left"/>
      <w:pPr>
        <w:tabs>
          <w:tab w:val="num" w:pos="720"/>
        </w:tabs>
        <w:ind w:left="720" w:hanging="360"/>
      </w:pPr>
      <w:rPr>
        <w:rFonts w:ascii="Cambria Math" w:hAnsi="Cambria Math" w:cs="Arial" w:hint="default"/>
        <w:b w:val="0"/>
        <w:i w:val="0"/>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3CE44C84"/>
    <w:name w:val="WW8Num25"/>
    <w:lvl w:ilvl="0">
      <w:start w:val="1"/>
      <w:numFmt w:val="decimal"/>
      <w:lvlText w:val="%1)"/>
      <w:lvlJc w:val="left"/>
      <w:pPr>
        <w:tabs>
          <w:tab w:val="num" w:pos="720"/>
        </w:tabs>
        <w:ind w:left="720" w:hanging="360"/>
      </w:pPr>
      <w:rPr>
        <w:rFonts w:ascii="Arial" w:eastAsia="Arial" w:hAnsi="Arial" w:cs="Arial"/>
        <w:b w:val="0"/>
      </w:rPr>
    </w:lvl>
    <w:lvl w:ilvl="1">
      <w:start w:val="1"/>
      <w:numFmt w:val="bullet"/>
      <w:lvlText w:val="◦"/>
      <w:lvlJc w:val="left"/>
      <w:pPr>
        <w:tabs>
          <w:tab w:val="num" w:pos="1080"/>
        </w:tabs>
        <w:ind w:left="1080" w:hanging="360"/>
      </w:pPr>
      <w:rPr>
        <w:rFonts w:ascii="@BookmanOldStyle" w:hAnsi="@BookmanOldStyle"/>
        <w:sz w:val="20"/>
        <w:szCs w:val="20"/>
      </w:rPr>
    </w:lvl>
    <w:lvl w:ilvl="2">
      <w:start w:val="1"/>
      <w:numFmt w:val="bullet"/>
      <w:lvlText w:val="▪"/>
      <w:lvlJc w:val="left"/>
      <w:pPr>
        <w:tabs>
          <w:tab w:val="num" w:pos="1440"/>
        </w:tabs>
        <w:ind w:left="1440" w:hanging="360"/>
      </w:pPr>
      <w:rPr>
        <w:rFonts w:ascii="@BookmanOldStyle" w:hAnsi="@BookmanOldStyle"/>
        <w:sz w:val="20"/>
        <w:szCs w:val="20"/>
      </w:rPr>
    </w:lvl>
    <w:lvl w:ilvl="3">
      <w:start w:val="1"/>
      <w:numFmt w:val="bullet"/>
      <w:lvlText w:val=""/>
      <w:lvlJc w:val="left"/>
      <w:pPr>
        <w:tabs>
          <w:tab w:val="num" w:pos="1800"/>
        </w:tabs>
        <w:ind w:left="1800" w:hanging="360"/>
      </w:pPr>
      <w:rPr>
        <w:rFonts w:ascii="Arial Unicode MS" w:hAnsi="Arial Unicode MS"/>
        <w:b w:val="0"/>
      </w:rPr>
    </w:lvl>
    <w:lvl w:ilvl="4">
      <w:start w:val="1"/>
      <w:numFmt w:val="bullet"/>
      <w:lvlText w:val="◦"/>
      <w:lvlJc w:val="left"/>
      <w:pPr>
        <w:tabs>
          <w:tab w:val="num" w:pos="2160"/>
        </w:tabs>
        <w:ind w:left="2160" w:hanging="360"/>
      </w:pPr>
      <w:rPr>
        <w:rFonts w:ascii="@BookmanOldStyle" w:hAnsi="@BookmanOldStyle"/>
        <w:sz w:val="20"/>
        <w:szCs w:val="20"/>
      </w:rPr>
    </w:lvl>
    <w:lvl w:ilvl="5">
      <w:start w:val="1"/>
      <w:numFmt w:val="bullet"/>
      <w:lvlText w:val="▪"/>
      <w:lvlJc w:val="left"/>
      <w:pPr>
        <w:tabs>
          <w:tab w:val="num" w:pos="2520"/>
        </w:tabs>
        <w:ind w:left="2520" w:hanging="360"/>
      </w:pPr>
      <w:rPr>
        <w:rFonts w:ascii="@BookmanOldStyle" w:hAnsi="@BookmanOldStyle"/>
        <w:sz w:val="20"/>
        <w:szCs w:val="20"/>
      </w:rPr>
    </w:lvl>
    <w:lvl w:ilvl="6">
      <w:start w:val="1"/>
      <w:numFmt w:val="bullet"/>
      <w:lvlText w:val=""/>
      <w:lvlJc w:val="left"/>
      <w:pPr>
        <w:tabs>
          <w:tab w:val="num" w:pos="2880"/>
        </w:tabs>
        <w:ind w:left="2880" w:hanging="360"/>
      </w:pPr>
      <w:rPr>
        <w:rFonts w:ascii="Arial Unicode MS" w:hAnsi="Arial Unicode MS"/>
        <w:b w:val="0"/>
      </w:rPr>
    </w:lvl>
    <w:lvl w:ilvl="7">
      <w:start w:val="1"/>
      <w:numFmt w:val="bullet"/>
      <w:lvlText w:val="◦"/>
      <w:lvlJc w:val="left"/>
      <w:pPr>
        <w:tabs>
          <w:tab w:val="num" w:pos="3240"/>
        </w:tabs>
        <w:ind w:left="3240" w:hanging="360"/>
      </w:pPr>
      <w:rPr>
        <w:rFonts w:ascii="@BookmanOldStyle" w:hAnsi="@BookmanOldStyle"/>
        <w:sz w:val="20"/>
        <w:szCs w:val="20"/>
      </w:rPr>
    </w:lvl>
    <w:lvl w:ilvl="8">
      <w:start w:val="1"/>
      <w:numFmt w:val="bullet"/>
      <w:lvlText w:val="▪"/>
      <w:lvlJc w:val="left"/>
      <w:pPr>
        <w:tabs>
          <w:tab w:val="num" w:pos="3600"/>
        </w:tabs>
        <w:ind w:left="3600" w:hanging="360"/>
      </w:pPr>
      <w:rPr>
        <w:rFonts w:ascii="@BookmanOldStyle" w:hAnsi="@BookmanOldStyle"/>
        <w:sz w:val="20"/>
        <w:szCs w:val="20"/>
      </w:rPr>
    </w:lvl>
  </w:abstractNum>
  <w:abstractNum w:abstractNumId="25"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27" w15:restartNumberingAfterBreak="0">
    <w:nsid w:val="0000001D"/>
    <w:multiLevelType w:val="multilevel"/>
    <w:tmpl w:val="0000001D"/>
    <w:name w:val="WW8Num2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Arial Unicode MS" w:hAnsi="Arial Unicode MS"/>
        <w:color w:val="000000"/>
        <w:sz w:val="20"/>
      </w:rPr>
    </w:lvl>
    <w:lvl w:ilvl="1">
      <w:start w:val="1"/>
      <w:numFmt w:val="bullet"/>
      <w:lvlText w:val="◦"/>
      <w:lvlJc w:val="left"/>
      <w:pPr>
        <w:tabs>
          <w:tab w:val="num" w:pos="1080"/>
        </w:tabs>
        <w:ind w:left="1080" w:hanging="360"/>
      </w:pPr>
      <w:rPr>
        <w:rFonts w:ascii="@BookmanOldStyle" w:hAnsi="@BookmanOldStyle"/>
      </w:rPr>
    </w:lvl>
    <w:lvl w:ilvl="2">
      <w:start w:val="1"/>
      <w:numFmt w:val="bullet"/>
      <w:lvlText w:val="▪"/>
      <w:lvlJc w:val="left"/>
      <w:pPr>
        <w:tabs>
          <w:tab w:val="num" w:pos="1440"/>
        </w:tabs>
        <w:ind w:left="1440" w:hanging="360"/>
      </w:pPr>
      <w:rPr>
        <w:rFonts w:ascii="@BookmanOldStyle" w:hAnsi="@BookmanOldStyle"/>
      </w:rPr>
    </w:lvl>
    <w:lvl w:ilvl="3">
      <w:start w:val="1"/>
      <w:numFmt w:val="bullet"/>
      <w:lvlText w:val=""/>
      <w:lvlJc w:val="left"/>
      <w:pPr>
        <w:tabs>
          <w:tab w:val="num" w:pos="1800"/>
        </w:tabs>
        <w:ind w:left="1800" w:hanging="360"/>
      </w:pPr>
      <w:rPr>
        <w:rFonts w:ascii="Arial Unicode MS" w:hAnsi="Arial Unicode MS"/>
        <w:color w:val="000000"/>
        <w:sz w:val="20"/>
      </w:rPr>
    </w:lvl>
    <w:lvl w:ilvl="4">
      <w:start w:val="1"/>
      <w:numFmt w:val="bullet"/>
      <w:lvlText w:val="◦"/>
      <w:lvlJc w:val="left"/>
      <w:pPr>
        <w:tabs>
          <w:tab w:val="num" w:pos="2160"/>
        </w:tabs>
        <w:ind w:left="2160" w:hanging="360"/>
      </w:pPr>
      <w:rPr>
        <w:rFonts w:ascii="@BookmanOldStyle" w:hAnsi="@BookmanOldStyle"/>
      </w:rPr>
    </w:lvl>
    <w:lvl w:ilvl="5">
      <w:start w:val="1"/>
      <w:numFmt w:val="bullet"/>
      <w:lvlText w:val="▪"/>
      <w:lvlJc w:val="left"/>
      <w:pPr>
        <w:tabs>
          <w:tab w:val="num" w:pos="2520"/>
        </w:tabs>
        <w:ind w:left="2520" w:hanging="360"/>
      </w:pPr>
      <w:rPr>
        <w:rFonts w:ascii="@BookmanOldStyle" w:hAnsi="@BookmanOldStyle"/>
      </w:rPr>
    </w:lvl>
    <w:lvl w:ilvl="6">
      <w:start w:val="1"/>
      <w:numFmt w:val="bullet"/>
      <w:lvlText w:val=""/>
      <w:lvlJc w:val="left"/>
      <w:pPr>
        <w:tabs>
          <w:tab w:val="num" w:pos="2880"/>
        </w:tabs>
        <w:ind w:left="2880" w:hanging="360"/>
      </w:pPr>
      <w:rPr>
        <w:rFonts w:ascii="Arial Unicode MS" w:hAnsi="Arial Unicode MS"/>
        <w:color w:val="000000"/>
        <w:sz w:val="20"/>
      </w:rPr>
    </w:lvl>
    <w:lvl w:ilvl="7">
      <w:start w:val="1"/>
      <w:numFmt w:val="bullet"/>
      <w:lvlText w:val="◦"/>
      <w:lvlJc w:val="left"/>
      <w:pPr>
        <w:tabs>
          <w:tab w:val="num" w:pos="3240"/>
        </w:tabs>
        <w:ind w:left="3240" w:hanging="360"/>
      </w:pPr>
      <w:rPr>
        <w:rFonts w:ascii="@BookmanOldStyle" w:hAnsi="@BookmanOldStyle"/>
      </w:rPr>
    </w:lvl>
    <w:lvl w:ilvl="8">
      <w:start w:val="1"/>
      <w:numFmt w:val="bullet"/>
      <w:lvlText w:val="▪"/>
      <w:lvlJc w:val="left"/>
      <w:pPr>
        <w:tabs>
          <w:tab w:val="num" w:pos="3600"/>
        </w:tabs>
        <w:ind w:left="3600" w:hanging="360"/>
      </w:pPr>
      <w:rPr>
        <w:rFonts w:ascii="@BookmanOldStyle" w:hAnsi="@BookmanOldStyle"/>
      </w:rPr>
    </w:lvl>
  </w:abstractNum>
  <w:abstractNum w:abstractNumId="29" w15:restartNumberingAfterBreak="0">
    <w:nsid w:val="00000023"/>
    <w:multiLevelType w:val="multilevel"/>
    <w:tmpl w:val="7578F16A"/>
    <w:name w:val="WW8Num3522"/>
    <w:lvl w:ilvl="0">
      <w:start w:val="1"/>
      <w:numFmt w:val="decimal"/>
      <w:lvlText w:val="%1)"/>
      <w:lvlJc w:val="left"/>
      <w:pPr>
        <w:tabs>
          <w:tab w:val="num" w:pos="1429"/>
        </w:tabs>
        <w:ind w:left="1429" w:hanging="360"/>
      </w:pPr>
      <w:rPr>
        <w:sz w:val="20"/>
        <w:szCs w:val="20"/>
      </w:rPr>
    </w:lvl>
    <w:lvl w:ilvl="1">
      <w:start w:val="1"/>
      <w:numFmt w:val="lowerLetter"/>
      <w:lvlText w:val="%2)"/>
      <w:lvlJc w:val="left"/>
      <w:pPr>
        <w:tabs>
          <w:tab w:val="num" w:pos="2149"/>
        </w:tabs>
        <w:ind w:left="2149" w:hanging="360"/>
      </w:pPr>
      <w:rPr>
        <w:sz w:val="20"/>
        <w:szCs w:val="20"/>
      </w:rPr>
    </w:lvl>
    <w:lvl w:ilvl="2">
      <w:start w:val="1"/>
      <w:numFmt w:val="decimal"/>
      <w:lvlText w:val="%3."/>
      <w:lvlJc w:val="left"/>
      <w:pPr>
        <w:tabs>
          <w:tab w:val="num" w:pos="3049"/>
        </w:tabs>
        <w:ind w:left="3049" w:hanging="360"/>
      </w:pPr>
    </w:lvl>
    <w:lvl w:ilvl="3">
      <w:start w:val="1"/>
      <w:numFmt w:val="lowerLetter"/>
      <w:lvlText w:val="%4."/>
      <w:lvlJc w:val="left"/>
      <w:pPr>
        <w:tabs>
          <w:tab w:val="num" w:pos="0"/>
        </w:tabs>
        <w:ind w:left="3589" w:hanging="360"/>
      </w:pPr>
      <w:rPr>
        <w:rFonts w:ascii="Arial" w:eastAsia="Arial" w:hAnsi="Arial" w:cs="Arial"/>
      </w:r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30" w15:restartNumberingAfterBreak="0">
    <w:nsid w:val="00000024"/>
    <w:multiLevelType w:val="multilevel"/>
    <w:tmpl w:val="C3C4B7A0"/>
    <w:name w:val="WW8Num36"/>
    <w:lvl w:ilvl="0">
      <w:start w:val="1"/>
      <w:numFmt w:val="decimal"/>
      <w:lvlText w:val="%1."/>
      <w:lvlJc w:val="left"/>
      <w:pPr>
        <w:tabs>
          <w:tab w:val="num" w:pos="-900"/>
        </w:tabs>
        <w:ind w:left="360" w:hanging="360"/>
      </w:pPr>
      <w:rPr>
        <w:rFonts w:hint="default"/>
      </w:rPr>
    </w:lvl>
    <w:lvl w:ilvl="1">
      <w:start w:val="2"/>
      <w:numFmt w:val="decimal"/>
      <w:lvlText w:val="%2."/>
      <w:lvlJc w:val="left"/>
      <w:pPr>
        <w:tabs>
          <w:tab w:val="num" w:pos="1080"/>
        </w:tabs>
        <w:ind w:left="1080" w:hanging="360"/>
      </w:pPr>
      <w:rPr>
        <w:rFonts w:ascii="Arial" w:hAnsi="Arial" w:cs="Arial" w:hint="default"/>
      </w:rPr>
    </w:lvl>
    <w:lvl w:ilvl="2">
      <w:start w:val="1"/>
      <w:numFmt w:val="lowerLetter"/>
      <w:lvlText w:val="%3)"/>
      <w:lvlJc w:val="left"/>
      <w:pPr>
        <w:tabs>
          <w:tab w:val="num" w:pos="1980"/>
        </w:tabs>
        <w:ind w:left="1980" w:hanging="360"/>
      </w:pPr>
      <w:rPr>
        <w:rFonts w:hint="default"/>
      </w:rPr>
    </w:lvl>
    <w:lvl w:ilvl="3">
      <w:start w:val="3"/>
      <w:numFmt w:val="decimal"/>
      <w:lvlText w:val="%4."/>
      <w:lvlJc w:val="left"/>
      <w:pPr>
        <w:tabs>
          <w:tab w:val="num" w:pos="2520"/>
        </w:tabs>
        <w:ind w:left="2520" w:hanging="360"/>
      </w:pPr>
      <w:rPr>
        <w:rFonts w:hint="default"/>
      </w:rPr>
    </w:lvl>
    <w:lvl w:ilvl="4">
      <w:start w:val="1"/>
      <w:numFmt w:val="decimal"/>
      <w:lvlText w:val="%5)"/>
      <w:lvlJc w:val="left"/>
      <w:pPr>
        <w:tabs>
          <w:tab w:val="num" w:pos="-360"/>
        </w:tabs>
        <w:ind w:left="-360" w:hanging="360"/>
      </w:pPr>
      <w:rPr>
        <w:rFonts w:hint="default"/>
      </w:rPr>
    </w:lvl>
    <w:lvl w:ilvl="5">
      <w:start w:val="1"/>
      <w:numFmt w:val="lowerRoman"/>
      <w:lvlText w:val="%6."/>
      <w:lvlJc w:val="left"/>
      <w:pPr>
        <w:tabs>
          <w:tab w:val="num" w:pos="-900"/>
        </w:tabs>
        <w:ind w:left="3960" w:hanging="180"/>
      </w:pPr>
      <w:rPr>
        <w:rFonts w:hint="default"/>
      </w:rPr>
    </w:lvl>
    <w:lvl w:ilvl="6">
      <w:start w:val="1"/>
      <w:numFmt w:val="decimal"/>
      <w:lvlText w:val="%7."/>
      <w:lvlJc w:val="left"/>
      <w:pPr>
        <w:tabs>
          <w:tab w:val="num" w:pos="-900"/>
        </w:tabs>
        <w:ind w:left="4680" w:hanging="360"/>
      </w:pPr>
      <w:rPr>
        <w:rFonts w:hint="default"/>
      </w:rPr>
    </w:lvl>
    <w:lvl w:ilvl="7">
      <w:start w:val="1"/>
      <w:numFmt w:val="lowerLetter"/>
      <w:lvlText w:val="%8."/>
      <w:lvlJc w:val="left"/>
      <w:pPr>
        <w:tabs>
          <w:tab w:val="num" w:pos="-900"/>
        </w:tabs>
        <w:ind w:left="5400" w:hanging="360"/>
      </w:pPr>
      <w:rPr>
        <w:rFonts w:hint="default"/>
      </w:rPr>
    </w:lvl>
    <w:lvl w:ilvl="8">
      <w:start w:val="1"/>
      <w:numFmt w:val="lowerRoman"/>
      <w:lvlText w:val="%9."/>
      <w:lvlJc w:val="left"/>
      <w:pPr>
        <w:tabs>
          <w:tab w:val="num" w:pos="-900"/>
        </w:tabs>
        <w:ind w:left="6120" w:hanging="180"/>
      </w:pPr>
      <w:rPr>
        <w:rFonts w:hint="default"/>
      </w:rPr>
    </w:lvl>
  </w:abstractNum>
  <w:abstractNum w:abstractNumId="31" w15:restartNumberingAfterBreak="0">
    <w:nsid w:val="00000027"/>
    <w:multiLevelType w:val="multilevel"/>
    <w:tmpl w:val="00000027"/>
    <w:name w:val="WW8Num39"/>
    <w:lvl w:ilvl="0">
      <w:start w:val="1"/>
      <w:numFmt w:val="lowerLetter"/>
      <w:lvlText w:val="%1)"/>
      <w:lvlJc w:val="left"/>
      <w:pPr>
        <w:tabs>
          <w:tab w:val="num" w:pos="720"/>
        </w:tabs>
        <w:ind w:left="720" w:hanging="360"/>
      </w:pPr>
      <w:rPr>
        <w:b w:val="0"/>
        <w:sz w:val="20"/>
        <w:szCs w:val="20"/>
      </w:rPr>
    </w:lvl>
    <w:lvl w:ilvl="1">
      <w:start w:val="1"/>
      <w:numFmt w:val="bullet"/>
      <w:lvlText w:val="-"/>
      <w:lvlJc w:val="left"/>
      <w:pPr>
        <w:tabs>
          <w:tab w:val="num" w:pos="1440"/>
        </w:tabs>
        <w:ind w:left="1440" w:hanging="360"/>
      </w:pPr>
      <w:rPr>
        <w:rFonts w:ascii="Arial" w:hAnsi="Arial"/>
        <w:b w:val="0"/>
        <w:i w:val="0"/>
        <w:sz w:val="20"/>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2340"/>
        </w:tabs>
        <w:ind w:left="2340" w:hanging="360"/>
      </w:pPr>
      <w:rPr>
        <w:rFonts w:ascii="OpenSymbol" w:hAnsi="OpenSymbo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 w15:restartNumberingAfterBreak="0">
    <w:nsid w:val="00000029"/>
    <w:multiLevelType w:val="multilevel"/>
    <w:tmpl w:val="00000029"/>
    <w:name w:val="WW8Num4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180"/>
      </w:pPr>
      <w:rPr>
        <w:rFonts w:ascii="OpenSymbol" w:hAnsi="OpenSymbol" w:cs="Arial"/>
      </w:rPr>
    </w:lvl>
    <w:lvl w:ilvl="3">
      <w:start w:val="1"/>
      <w:numFmt w:val="upperLetter"/>
      <w:lvlText w:val="%4)"/>
      <w:lvlJc w:val="left"/>
      <w:pPr>
        <w:tabs>
          <w:tab w:val="num" w:pos="180"/>
        </w:tabs>
        <w:ind w:left="18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3" w15:restartNumberingAfterBreak="0">
    <w:nsid w:val="00000030"/>
    <w:multiLevelType w:val="multilevel"/>
    <w:tmpl w:val="DE087726"/>
    <w:name w:val="WW8Num3522"/>
    <w:lvl w:ilvl="0">
      <w:start w:val="9"/>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hAnsi="Arial"/>
        <w:b w:val="0"/>
        <w:i w:val="0"/>
        <w:sz w:val="20"/>
        <w14:shadow w14:blurRad="50800" w14:dist="38100" w14:dir="2700000" w14:sx="100000" w14:sy="100000" w14:kx="0" w14:ky="0" w14:algn="tl">
          <w14:srgbClr w14:val="000000">
            <w14:alpha w14:val="60000"/>
          </w14:srgbClr>
        </w14:shado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2"/>
      <w:numFmt w:val="decimal"/>
      <w:lvlText w:val="%6)"/>
      <w:lvlJc w:val="left"/>
      <w:pPr>
        <w:tabs>
          <w:tab w:val="num" w:pos="4500"/>
        </w:tabs>
        <w:ind w:left="4500" w:hanging="360"/>
      </w:pPr>
    </w:lvl>
    <w:lvl w:ilvl="6">
      <w:start w:val="1"/>
      <w:numFmt w:val="decimal"/>
      <w:lvlText w:val="%7."/>
      <w:lvlJc w:val="left"/>
      <w:pPr>
        <w:tabs>
          <w:tab w:val="num" w:pos="360"/>
        </w:tabs>
        <w:ind w:left="360" w:hanging="360"/>
      </w:pPr>
      <w:rPr>
        <w:b w:val="0"/>
        <w:bC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15:restartNumberingAfterBreak="0">
    <w:nsid w:val="00613AD9"/>
    <w:multiLevelType w:val="multilevel"/>
    <w:tmpl w:val="5F84B6F2"/>
    <w:styleLink w:val="WWNum10"/>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1.%2.%3."/>
      <w:lvlJc w:val="right"/>
      <w:pPr>
        <w:ind w:left="2880" w:hanging="180"/>
      </w:pPr>
      <w:rPr>
        <w:rFonts w:cs="Times New Roman"/>
      </w:rPr>
    </w:lvl>
    <w:lvl w:ilvl="3">
      <w:start w:val="1"/>
      <w:numFmt w:val="decimal"/>
      <w:lvlText w:val="%1.%2.%3.%4."/>
      <w:lvlJc w:val="left"/>
      <w:pPr>
        <w:ind w:left="3600" w:hanging="360"/>
      </w:pPr>
      <w:rPr>
        <w:rFonts w:cs="Times New Roman"/>
      </w:rPr>
    </w:lvl>
    <w:lvl w:ilvl="4">
      <w:start w:val="1"/>
      <w:numFmt w:val="lowerLetter"/>
      <w:lvlText w:val="%1.%2.%3.%4.%5."/>
      <w:lvlJc w:val="left"/>
      <w:pPr>
        <w:ind w:left="4320" w:hanging="360"/>
      </w:pPr>
      <w:rPr>
        <w:rFonts w:cs="Times New Roman"/>
      </w:rPr>
    </w:lvl>
    <w:lvl w:ilvl="5">
      <w:start w:val="1"/>
      <w:numFmt w:val="lowerRoman"/>
      <w:lvlText w:val="%1.%2.%3.%4.%5.%6."/>
      <w:lvlJc w:val="right"/>
      <w:pPr>
        <w:ind w:left="5040" w:hanging="180"/>
      </w:pPr>
      <w:rPr>
        <w:rFonts w:cs="Times New Roman"/>
      </w:rPr>
    </w:lvl>
    <w:lvl w:ilvl="6">
      <w:start w:val="1"/>
      <w:numFmt w:val="decimal"/>
      <w:lvlText w:val="%1.%2.%3.%4.%5.%6.%7."/>
      <w:lvlJc w:val="left"/>
      <w:pPr>
        <w:ind w:left="5760" w:hanging="360"/>
      </w:pPr>
      <w:rPr>
        <w:rFonts w:cs="Times New Roman"/>
      </w:rPr>
    </w:lvl>
    <w:lvl w:ilvl="7">
      <w:start w:val="1"/>
      <w:numFmt w:val="lowerLetter"/>
      <w:lvlText w:val="%1.%2.%3.%4.%5.%6.%7.%8."/>
      <w:lvlJc w:val="left"/>
      <w:pPr>
        <w:ind w:left="6480" w:hanging="360"/>
      </w:pPr>
      <w:rPr>
        <w:rFonts w:cs="Times New Roman"/>
      </w:rPr>
    </w:lvl>
    <w:lvl w:ilvl="8">
      <w:start w:val="1"/>
      <w:numFmt w:val="lowerRoman"/>
      <w:lvlText w:val="%1.%2.%3.%4.%5.%6.%7.%8.%9."/>
      <w:lvlJc w:val="right"/>
      <w:pPr>
        <w:ind w:left="7200" w:hanging="180"/>
      </w:pPr>
      <w:rPr>
        <w:rFonts w:cs="Times New Roman"/>
      </w:rPr>
    </w:lvl>
  </w:abstractNum>
  <w:abstractNum w:abstractNumId="35" w15:restartNumberingAfterBreak="0">
    <w:nsid w:val="04706BD5"/>
    <w:multiLevelType w:val="hybridMultilevel"/>
    <w:tmpl w:val="0C1AB11A"/>
    <w:name w:val="WW8Num62"/>
    <w:lvl w:ilvl="0" w:tplc="A3602AB8">
      <w:start w:val="1"/>
      <w:numFmt w:val="decimal"/>
      <w:lvlText w:val="%1."/>
      <w:lvlJc w:val="left"/>
      <w:pPr>
        <w:tabs>
          <w:tab w:val="num" w:pos="360"/>
        </w:tabs>
        <w:ind w:left="360" w:hanging="360"/>
      </w:pPr>
      <w:rPr>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05680471"/>
    <w:multiLevelType w:val="multilevel"/>
    <w:tmpl w:val="C3344350"/>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b/>
        <w:bCs/>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7" w15:restartNumberingAfterBreak="0">
    <w:nsid w:val="099417F0"/>
    <w:multiLevelType w:val="hybridMultilevel"/>
    <w:tmpl w:val="CD108636"/>
    <w:lvl w:ilvl="0" w:tplc="D850250E">
      <w:start w:val="1"/>
      <w:numFmt w:val="lowerLetter"/>
      <w:lvlText w:val="%1)"/>
      <w:lvlJc w:val="left"/>
      <w:pPr>
        <w:ind w:left="1065" w:hanging="360"/>
      </w:pPr>
      <w:rPr>
        <w:rFonts w:hint="default"/>
      </w:rPr>
    </w:lvl>
    <w:lvl w:ilvl="1" w:tplc="8208E43C">
      <w:start w:val="2"/>
      <w:numFmt w:val="decimal"/>
      <w:lvlText w:val="%2."/>
      <w:lvlJc w:val="left"/>
      <w:pPr>
        <w:tabs>
          <w:tab w:val="num" w:pos="1785"/>
        </w:tabs>
        <w:ind w:left="1785" w:hanging="360"/>
      </w:pPr>
      <w:rPr>
        <w:rFonts w:eastAsia="Times New Roman" w:hint="default"/>
      </w:rPr>
    </w:lvl>
    <w:lvl w:ilvl="2" w:tplc="5C82812A">
      <w:start w:val="1"/>
      <w:numFmt w:val="lowerLetter"/>
      <w:lvlText w:val="%3)"/>
      <w:lvlJc w:val="right"/>
      <w:pPr>
        <w:ind w:left="2505" w:hanging="180"/>
      </w:pPr>
      <w:rPr>
        <w:rFonts w:ascii="Times New Roman" w:eastAsia="Arial" w:hAnsi="Times New Roman" w:cs="Times New Roman"/>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8" w15:restartNumberingAfterBreak="0">
    <w:nsid w:val="0A1E5919"/>
    <w:multiLevelType w:val="hybridMultilevel"/>
    <w:tmpl w:val="C368042E"/>
    <w:lvl w:ilvl="0" w:tplc="66203C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0CFF3F98"/>
    <w:multiLevelType w:val="multilevel"/>
    <w:tmpl w:val="F1E4539A"/>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0E4D5987"/>
    <w:multiLevelType w:val="multilevel"/>
    <w:tmpl w:val="19C4C992"/>
    <w:name w:val="WW8Num182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0F1429C3"/>
    <w:multiLevelType w:val="hybridMultilevel"/>
    <w:tmpl w:val="2682AF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16214B7"/>
    <w:multiLevelType w:val="multilevel"/>
    <w:tmpl w:val="E7F4F9A8"/>
    <w:lvl w:ilvl="0">
      <w:start w:val="22"/>
      <w:numFmt w:val="decimal"/>
      <w:lvlText w:val="%1"/>
      <w:lvlJc w:val="left"/>
      <w:pPr>
        <w:ind w:left="450" w:hanging="450"/>
      </w:pPr>
      <w:rPr>
        <w:rFonts w:hint="default"/>
      </w:rPr>
    </w:lvl>
    <w:lvl w:ilvl="1">
      <w:start w:val="1"/>
      <w:numFmt w:val="decimal"/>
      <w:lvlText w:val="%1.%2"/>
      <w:lvlJc w:val="left"/>
      <w:pPr>
        <w:ind w:left="450" w:hanging="45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12336C40"/>
    <w:multiLevelType w:val="multilevel"/>
    <w:tmpl w:val="114265C6"/>
    <w:lvl w:ilvl="0">
      <w:start w:val="7"/>
      <w:numFmt w:val="decimal"/>
      <w:lvlText w:val="%1"/>
      <w:lvlJc w:val="left"/>
      <w:pPr>
        <w:ind w:left="675" w:hanging="675"/>
      </w:pPr>
      <w:rPr>
        <w:rFonts w:hint="default"/>
      </w:rPr>
    </w:lvl>
    <w:lvl w:ilvl="1">
      <w:start w:val="1"/>
      <w:numFmt w:val="decimal"/>
      <w:lvlText w:val="%1.%2"/>
      <w:lvlJc w:val="left"/>
      <w:pPr>
        <w:ind w:left="581" w:hanging="675"/>
      </w:pPr>
      <w:rPr>
        <w:rFonts w:hint="default"/>
      </w:rPr>
    </w:lvl>
    <w:lvl w:ilvl="2">
      <w:start w:val="1"/>
      <w:numFmt w:val="decimal"/>
      <w:lvlText w:val="%1.%2.%3"/>
      <w:lvlJc w:val="left"/>
      <w:pPr>
        <w:ind w:left="532" w:hanging="720"/>
      </w:pPr>
      <w:rPr>
        <w:rFonts w:hint="default"/>
      </w:rPr>
    </w:lvl>
    <w:lvl w:ilvl="3">
      <w:start w:val="2"/>
      <w:numFmt w:val="decimal"/>
      <w:lvlText w:val="%1.%2.%3.%4"/>
      <w:lvlJc w:val="left"/>
      <w:pPr>
        <w:ind w:left="798" w:hanging="1080"/>
      </w:pPr>
      <w:rPr>
        <w:rFonts w:hint="default"/>
        <w:b/>
        <w:bCs/>
      </w:rPr>
    </w:lvl>
    <w:lvl w:ilvl="4">
      <w:start w:val="1"/>
      <w:numFmt w:val="decimal"/>
      <w:lvlText w:val="%1.%2.%3.%4.%5"/>
      <w:lvlJc w:val="left"/>
      <w:pPr>
        <w:ind w:left="704" w:hanging="1080"/>
      </w:pPr>
      <w:rPr>
        <w:rFonts w:hint="default"/>
      </w:rPr>
    </w:lvl>
    <w:lvl w:ilvl="5">
      <w:start w:val="1"/>
      <w:numFmt w:val="decimal"/>
      <w:lvlText w:val="%1.%2.%3.%4.%5.%6"/>
      <w:lvlJc w:val="left"/>
      <w:pPr>
        <w:ind w:left="970" w:hanging="1440"/>
      </w:pPr>
      <w:rPr>
        <w:rFonts w:hint="default"/>
      </w:rPr>
    </w:lvl>
    <w:lvl w:ilvl="6">
      <w:start w:val="1"/>
      <w:numFmt w:val="decimal"/>
      <w:lvlText w:val="%1.%2.%3.%4.%5.%6.%7"/>
      <w:lvlJc w:val="left"/>
      <w:pPr>
        <w:ind w:left="876" w:hanging="1440"/>
      </w:pPr>
      <w:rPr>
        <w:rFonts w:hint="default"/>
      </w:rPr>
    </w:lvl>
    <w:lvl w:ilvl="7">
      <w:start w:val="1"/>
      <w:numFmt w:val="decimal"/>
      <w:lvlText w:val="%1.%2.%3.%4.%5.%6.%7.%8"/>
      <w:lvlJc w:val="left"/>
      <w:pPr>
        <w:ind w:left="1142" w:hanging="1800"/>
      </w:pPr>
      <w:rPr>
        <w:rFonts w:hint="default"/>
      </w:rPr>
    </w:lvl>
    <w:lvl w:ilvl="8">
      <w:start w:val="1"/>
      <w:numFmt w:val="decimal"/>
      <w:lvlText w:val="%1.%2.%3.%4.%5.%6.%7.%8.%9"/>
      <w:lvlJc w:val="left"/>
      <w:pPr>
        <w:ind w:left="1048" w:hanging="1800"/>
      </w:pPr>
      <w:rPr>
        <w:rFonts w:hint="default"/>
      </w:rPr>
    </w:lvl>
  </w:abstractNum>
  <w:abstractNum w:abstractNumId="44" w15:restartNumberingAfterBreak="0">
    <w:nsid w:val="13153459"/>
    <w:multiLevelType w:val="multilevel"/>
    <w:tmpl w:val="EA9E6798"/>
    <w:styleLink w:val="WWNum18"/>
    <w:lvl w:ilvl="0">
      <w:start w:val="10"/>
      <w:numFmt w:val="decimal"/>
      <w:lvlText w:val="%1."/>
      <w:lvlJc w:val="left"/>
      <w:pPr>
        <w:ind w:left="495" w:hanging="495"/>
      </w:pPr>
    </w:lvl>
    <w:lvl w:ilvl="1">
      <w:start w:val="1"/>
      <w:numFmt w:val="decimal"/>
      <w:lvlText w:val="%1.%2."/>
      <w:lvlJc w:val="left"/>
      <w:pPr>
        <w:ind w:left="1440" w:hanging="720"/>
      </w:pPr>
      <w:rPr>
        <w:b/>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45" w15:restartNumberingAfterBreak="0">
    <w:nsid w:val="14967127"/>
    <w:multiLevelType w:val="hybridMultilevel"/>
    <w:tmpl w:val="2CF061A4"/>
    <w:lvl w:ilvl="0" w:tplc="156C21CE">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18AD6350"/>
    <w:multiLevelType w:val="hybridMultilevel"/>
    <w:tmpl w:val="1E38BC6E"/>
    <w:lvl w:ilvl="0" w:tplc="3178376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18D96EA3"/>
    <w:multiLevelType w:val="multilevel"/>
    <w:tmpl w:val="0B7E27EC"/>
    <w:styleLink w:val="WWNum15"/>
    <w:lvl w:ilvl="0">
      <w:start w:val="9"/>
      <w:numFmt w:val="decimal"/>
      <w:lvlText w:val="%1."/>
      <w:lvlJc w:val="left"/>
      <w:pPr>
        <w:ind w:left="360" w:hanging="360"/>
      </w:pPr>
      <w:rPr>
        <w:rFonts w:cs="Times New Roman"/>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8" w15:restartNumberingAfterBreak="0">
    <w:nsid w:val="190D4755"/>
    <w:multiLevelType w:val="multilevel"/>
    <w:tmpl w:val="F98E55DC"/>
    <w:lvl w:ilvl="0">
      <w:start w:val="6"/>
      <w:numFmt w:val="decimal"/>
      <w:lvlText w:val="%1"/>
      <w:lvlJc w:val="left"/>
      <w:pPr>
        <w:ind w:left="1040" w:hanging="519"/>
      </w:pPr>
      <w:rPr>
        <w:rFonts w:hint="default"/>
        <w:lang w:val="pl-PL" w:eastAsia="en-US" w:bidi="ar-SA"/>
      </w:rPr>
    </w:lvl>
    <w:lvl w:ilvl="1">
      <w:start w:val="1"/>
      <w:numFmt w:val="decimal"/>
      <w:lvlText w:val="%2."/>
      <w:lvlJc w:val="left"/>
      <w:pPr>
        <w:ind w:left="1040" w:hanging="519"/>
        <w:jc w:val="right"/>
      </w:pPr>
      <w:rPr>
        <w:rFonts w:ascii="Times New Roman" w:eastAsia="Times New Roman" w:hAnsi="Times New Roman" w:cs="Times New Roman"/>
        <w:b/>
        <w:bCs/>
        <w:i w:val="0"/>
        <w:iCs w:val="0"/>
        <w:w w:val="100"/>
        <w:sz w:val="24"/>
        <w:szCs w:val="24"/>
        <w:lang w:val="pl-PL" w:eastAsia="en-US" w:bidi="ar-SA"/>
      </w:rPr>
    </w:lvl>
    <w:lvl w:ilvl="2">
      <w:start w:val="1"/>
      <w:numFmt w:val="lowerLetter"/>
      <w:lvlText w:val="%3)"/>
      <w:lvlJc w:val="left"/>
      <w:pPr>
        <w:ind w:left="1246" w:hanging="704"/>
      </w:pPr>
      <w:rPr>
        <w:rFonts w:ascii="Times New Roman" w:eastAsia="Times New Roman" w:hAnsi="Times New Roman" w:cs="Times New Roman"/>
        <w:b/>
        <w:bCs/>
        <w:i w:val="0"/>
        <w:iCs w:val="0"/>
        <w:w w:val="100"/>
        <w:sz w:val="24"/>
        <w:szCs w:val="24"/>
        <w:lang w:val="pl-PL" w:eastAsia="en-US" w:bidi="ar-SA"/>
      </w:rPr>
    </w:lvl>
    <w:lvl w:ilvl="3">
      <w:start w:val="1"/>
      <w:numFmt w:val="decimal"/>
      <w:lvlText w:val="%4)"/>
      <w:lvlJc w:val="left"/>
      <w:pPr>
        <w:ind w:left="1606" w:hanging="264"/>
      </w:pPr>
      <w:rPr>
        <w:rFonts w:ascii="Times New Roman" w:eastAsia="Times New Roman" w:hAnsi="Times New Roman" w:cs="Times New Roman" w:hint="default"/>
        <w:b/>
        <w:bCs/>
        <w:i w:val="0"/>
        <w:iCs w:val="0"/>
        <w:color w:val="006FC0"/>
        <w:w w:val="99"/>
        <w:sz w:val="24"/>
        <w:szCs w:val="24"/>
        <w:lang w:val="pl-PL" w:eastAsia="en-US" w:bidi="ar-SA"/>
      </w:rPr>
    </w:lvl>
    <w:lvl w:ilvl="4">
      <w:numFmt w:val="bullet"/>
      <w:lvlText w:val="•"/>
      <w:lvlJc w:val="left"/>
      <w:pPr>
        <w:ind w:left="3636" w:hanging="264"/>
      </w:pPr>
      <w:rPr>
        <w:rFonts w:hint="default"/>
        <w:lang w:val="pl-PL" w:eastAsia="en-US" w:bidi="ar-SA"/>
      </w:rPr>
    </w:lvl>
    <w:lvl w:ilvl="5">
      <w:numFmt w:val="bullet"/>
      <w:lvlText w:val="•"/>
      <w:lvlJc w:val="left"/>
      <w:pPr>
        <w:ind w:left="4654" w:hanging="264"/>
      </w:pPr>
      <w:rPr>
        <w:rFonts w:hint="default"/>
        <w:lang w:val="pl-PL" w:eastAsia="en-US" w:bidi="ar-SA"/>
      </w:rPr>
    </w:lvl>
    <w:lvl w:ilvl="6">
      <w:numFmt w:val="bullet"/>
      <w:lvlText w:val="•"/>
      <w:lvlJc w:val="left"/>
      <w:pPr>
        <w:ind w:left="5673" w:hanging="264"/>
      </w:pPr>
      <w:rPr>
        <w:rFonts w:hint="default"/>
        <w:lang w:val="pl-PL" w:eastAsia="en-US" w:bidi="ar-SA"/>
      </w:rPr>
    </w:lvl>
    <w:lvl w:ilvl="7">
      <w:numFmt w:val="bullet"/>
      <w:lvlText w:val="•"/>
      <w:lvlJc w:val="left"/>
      <w:pPr>
        <w:ind w:left="6691" w:hanging="264"/>
      </w:pPr>
      <w:rPr>
        <w:rFonts w:hint="default"/>
        <w:lang w:val="pl-PL" w:eastAsia="en-US" w:bidi="ar-SA"/>
      </w:rPr>
    </w:lvl>
    <w:lvl w:ilvl="8">
      <w:numFmt w:val="bullet"/>
      <w:lvlText w:val="•"/>
      <w:lvlJc w:val="left"/>
      <w:pPr>
        <w:ind w:left="7709" w:hanging="264"/>
      </w:pPr>
      <w:rPr>
        <w:rFonts w:hint="default"/>
        <w:lang w:val="pl-PL" w:eastAsia="en-US" w:bidi="ar-SA"/>
      </w:rPr>
    </w:lvl>
  </w:abstractNum>
  <w:abstractNum w:abstractNumId="49" w15:restartNumberingAfterBreak="0">
    <w:nsid w:val="197147E4"/>
    <w:multiLevelType w:val="multilevel"/>
    <w:tmpl w:val="69962486"/>
    <w:styleLink w:val="WWNum11"/>
    <w:lvl w:ilvl="0">
      <w:numFmt w:val="bullet"/>
      <w:lvlText w:val=""/>
      <w:lvlJc w:val="left"/>
      <w:pPr>
        <w:ind w:left="1854" w:hanging="360"/>
      </w:pPr>
      <w:rPr>
        <w:rFonts w:ascii="Symbol" w:hAnsi="Symbol"/>
      </w:rPr>
    </w:lvl>
    <w:lvl w:ilvl="1">
      <w:numFmt w:val="bullet"/>
      <w:lvlText w:val="o"/>
      <w:lvlJc w:val="left"/>
      <w:pPr>
        <w:ind w:left="2574" w:hanging="360"/>
      </w:pPr>
      <w:rPr>
        <w:rFonts w:ascii="Courier New" w:hAnsi="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rPr>
    </w:lvl>
    <w:lvl w:ilvl="8">
      <w:numFmt w:val="bullet"/>
      <w:lvlText w:val=""/>
      <w:lvlJc w:val="left"/>
      <w:pPr>
        <w:ind w:left="7614" w:hanging="360"/>
      </w:pPr>
      <w:rPr>
        <w:rFonts w:ascii="Wingdings" w:hAnsi="Wingdings"/>
      </w:rPr>
    </w:lvl>
  </w:abstractNum>
  <w:abstractNum w:abstractNumId="50" w15:restartNumberingAfterBreak="0">
    <w:nsid w:val="1A46149A"/>
    <w:multiLevelType w:val="hybridMultilevel"/>
    <w:tmpl w:val="2D882CF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Symbol" w:hAnsi="Symbol" w:cs="Symbol" w:hint="default"/>
      </w:rPr>
    </w:lvl>
    <w:lvl w:ilvl="2" w:tplc="04150005" w:tentative="1">
      <w:start w:val="1"/>
      <w:numFmt w:val="bullet"/>
      <w:lvlText w:val=""/>
      <w:lvlJc w:val="left"/>
      <w:pPr>
        <w:ind w:left="2508" w:hanging="360"/>
      </w:pPr>
      <w:rPr>
        <w:rFonts w:ascii="Wingdings 2" w:hAnsi="Wingdings 2" w:hint="default"/>
      </w:rPr>
    </w:lvl>
    <w:lvl w:ilvl="3" w:tplc="04150001" w:tentative="1">
      <w:start w:val="1"/>
      <w:numFmt w:val="bullet"/>
      <w:lvlText w:val=""/>
      <w:lvlJc w:val="left"/>
      <w:pPr>
        <w:ind w:left="3228" w:hanging="360"/>
      </w:pPr>
      <w:rPr>
        <w:rFonts w:ascii="OpenSymbol" w:hAnsi="OpenSymbol" w:hint="default"/>
      </w:rPr>
    </w:lvl>
    <w:lvl w:ilvl="4" w:tplc="04150003" w:tentative="1">
      <w:start w:val="1"/>
      <w:numFmt w:val="bullet"/>
      <w:lvlText w:val="o"/>
      <w:lvlJc w:val="left"/>
      <w:pPr>
        <w:ind w:left="3948" w:hanging="360"/>
      </w:pPr>
      <w:rPr>
        <w:rFonts w:ascii="Symbol" w:hAnsi="Symbol" w:cs="Symbol" w:hint="default"/>
      </w:rPr>
    </w:lvl>
    <w:lvl w:ilvl="5" w:tplc="04150005" w:tentative="1">
      <w:start w:val="1"/>
      <w:numFmt w:val="bullet"/>
      <w:lvlText w:val=""/>
      <w:lvlJc w:val="left"/>
      <w:pPr>
        <w:ind w:left="4668" w:hanging="360"/>
      </w:pPr>
      <w:rPr>
        <w:rFonts w:ascii="Wingdings 2" w:hAnsi="Wingdings 2" w:hint="default"/>
      </w:rPr>
    </w:lvl>
    <w:lvl w:ilvl="6" w:tplc="04150001" w:tentative="1">
      <w:start w:val="1"/>
      <w:numFmt w:val="bullet"/>
      <w:lvlText w:val=""/>
      <w:lvlJc w:val="left"/>
      <w:pPr>
        <w:ind w:left="5388" w:hanging="360"/>
      </w:pPr>
      <w:rPr>
        <w:rFonts w:ascii="OpenSymbol" w:hAnsi="OpenSymbol" w:hint="default"/>
      </w:rPr>
    </w:lvl>
    <w:lvl w:ilvl="7" w:tplc="04150003" w:tentative="1">
      <w:start w:val="1"/>
      <w:numFmt w:val="bullet"/>
      <w:lvlText w:val="o"/>
      <w:lvlJc w:val="left"/>
      <w:pPr>
        <w:ind w:left="6108" w:hanging="360"/>
      </w:pPr>
      <w:rPr>
        <w:rFonts w:ascii="Symbol" w:hAnsi="Symbol" w:cs="Symbol" w:hint="default"/>
      </w:rPr>
    </w:lvl>
    <w:lvl w:ilvl="8" w:tplc="04150005" w:tentative="1">
      <w:start w:val="1"/>
      <w:numFmt w:val="bullet"/>
      <w:lvlText w:val=""/>
      <w:lvlJc w:val="left"/>
      <w:pPr>
        <w:ind w:left="6828" w:hanging="360"/>
      </w:pPr>
      <w:rPr>
        <w:rFonts w:ascii="Wingdings 2" w:hAnsi="Wingdings 2" w:hint="default"/>
      </w:rPr>
    </w:lvl>
  </w:abstractNum>
  <w:abstractNum w:abstractNumId="51" w15:restartNumberingAfterBreak="0">
    <w:nsid w:val="20964679"/>
    <w:multiLevelType w:val="multilevel"/>
    <w:tmpl w:val="B8DC437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2A13E42"/>
    <w:multiLevelType w:val="hybridMultilevel"/>
    <w:tmpl w:val="F4AAD3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24546337"/>
    <w:multiLevelType w:val="hybridMultilevel"/>
    <w:tmpl w:val="0536637C"/>
    <w:lvl w:ilvl="0" w:tplc="EF66B2BE">
      <w:start w:val="1"/>
      <w:numFmt w:val="decimal"/>
      <w:lvlText w:val="%1."/>
      <w:lvlJc w:val="left"/>
      <w:pPr>
        <w:tabs>
          <w:tab w:val="num" w:pos="1287"/>
        </w:tabs>
        <w:ind w:left="1287" w:hanging="360"/>
      </w:pPr>
      <w:rPr>
        <w:b w:val="0"/>
        <w:sz w:val="20"/>
        <w:szCs w:val="20"/>
      </w:rPr>
    </w:lvl>
    <w:lvl w:ilvl="1" w:tplc="20C0DDF4">
      <w:start w:val="1"/>
      <w:numFmt w:val="decimal"/>
      <w:lvlText w:val="%2)"/>
      <w:lvlJc w:val="left"/>
      <w:pPr>
        <w:tabs>
          <w:tab w:val="num" w:pos="900"/>
        </w:tabs>
        <w:ind w:left="900" w:hanging="360"/>
      </w:pPr>
      <w:rPr>
        <w:rFonts w:hint="default"/>
      </w:rPr>
    </w:lvl>
    <w:lvl w:ilvl="2" w:tplc="04150011">
      <w:start w:val="1"/>
      <w:numFmt w:val="decimal"/>
      <w:lvlText w:val="%3)"/>
      <w:lvlJc w:val="left"/>
      <w:pPr>
        <w:tabs>
          <w:tab w:val="num" w:pos="1080"/>
        </w:tabs>
        <w:ind w:left="1080" w:hanging="360"/>
      </w:pPr>
      <w:rPr>
        <w:b w:val="0"/>
      </w:r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54" w15:restartNumberingAfterBreak="0">
    <w:nsid w:val="2471413D"/>
    <w:multiLevelType w:val="hybridMultilevel"/>
    <w:tmpl w:val="550C1F6C"/>
    <w:name w:val="WW8Num3622222"/>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Symbol" w:hAnsi="Symbol" w:cs="Symbol" w:hint="default"/>
      </w:rPr>
    </w:lvl>
    <w:lvl w:ilvl="2" w:tplc="04150005" w:tentative="1">
      <w:start w:val="1"/>
      <w:numFmt w:val="bullet"/>
      <w:lvlText w:val=""/>
      <w:lvlJc w:val="left"/>
      <w:pPr>
        <w:ind w:left="2160" w:hanging="360"/>
      </w:pPr>
      <w:rPr>
        <w:rFonts w:ascii="Wingdings 2" w:hAnsi="Wingdings 2" w:hint="default"/>
      </w:rPr>
    </w:lvl>
    <w:lvl w:ilvl="3" w:tplc="04150001" w:tentative="1">
      <w:start w:val="1"/>
      <w:numFmt w:val="bullet"/>
      <w:lvlText w:val=""/>
      <w:lvlJc w:val="left"/>
      <w:pPr>
        <w:ind w:left="2880" w:hanging="360"/>
      </w:pPr>
      <w:rPr>
        <w:rFonts w:ascii="OpenSymbol" w:hAnsi="OpenSymbol" w:hint="default"/>
      </w:rPr>
    </w:lvl>
    <w:lvl w:ilvl="4" w:tplc="04150003" w:tentative="1">
      <w:start w:val="1"/>
      <w:numFmt w:val="bullet"/>
      <w:lvlText w:val="o"/>
      <w:lvlJc w:val="left"/>
      <w:pPr>
        <w:ind w:left="3600" w:hanging="360"/>
      </w:pPr>
      <w:rPr>
        <w:rFonts w:ascii="Symbol" w:hAnsi="Symbol" w:cs="Symbol" w:hint="default"/>
      </w:rPr>
    </w:lvl>
    <w:lvl w:ilvl="5" w:tplc="04150005" w:tentative="1">
      <w:start w:val="1"/>
      <w:numFmt w:val="bullet"/>
      <w:lvlText w:val=""/>
      <w:lvlJc w:val="left"/>
      <w:pPr>
        <w:ind w:left="4320" w:hanging="360"/>
      </w:pPr>
      <w:rPr>
        <w:rFonts w:ascii="Wingdings 2" w:hAnsi="Wingdings 2" w:hint="default"/>
      </w:rPr>
    </w:lvl>
    <w:lvl w:ilvl="6" w:tplc="04150001" w:tentative="1">
      <w:start w:val="1"/>
      <w:numFmt w:val="bullet"/>
      <w:lvlText w:val=""/>
      <w:lvlJc w:val="left"/>
      <w:pPr>
        <w:ind w:left="5040" w:hanging="360"/>
      </w:pPr>
      <w:rPr>
        <w:rFonts w:ascii="OpenSymbol" w:hAnsi="OpenSymbol" w:hint="default"/>
      </w:rPr>
    </w:lvl>
    <w:lvl w:ilvl="7" w:tplc="04150003" w:tentative="1">
      <w:start w:val="1"/>
      <w:numFmt w:val="bullet"/>
      <w:lvlText w:val="o"/>
      <w:lvlJc w:val="left"/>
      <w:pPr>
        <w:ind w:left="5760" w:hanging="360"/>
      </w:pPr>
      <w:rPr>
        <w:rFonts w:ascii="Symbol" w:hAnsi="Symbol" w:cs="Symbol" w:hint="default"/>
      </w:rPr>
    </w:lvl>
    <w:lvl w:ilvl="8" w:tplc="04150005" w:tentative="1">
      <w:start w:val="1"/>
      <w:numFmt w:val="bullet"/>
      <w:lvlText w:val=""/>
      <w:lvlJc w:val="left"/>
      <w:pPr>
        <w:ind w:left="6480" w:hanging="360"/>
      </w:pPr>
      <w:rPr>
        <w:rFonts w:ascii="Wingdings 2" w:hAnsi="Wingdings 2" w:hint="default"/>
      </w:rPr>
    </w:lvl>
  </w:abstractNum>
  <w:abstractNum w:abstractNumId="55" w15:restartNumberingAfterBreak="0">
    <w:nsid w:val="249070F9"/>
    <w:multiLevelType w:val="hybridMultilevel"/>
    <w:tmpl w:val="F56E1BC0"/>
    <w:lvl w:ilvl="0" w:tplc="A9165C60">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FEB28780">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88D5D86"/>
    <w:multiLevelType w:val="multilevel"/>
    <w:tmpl w:val="B40EF5E6"/>
    <w:name w:val="WW8Num3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53"/>
        </w:tabs>
        <w:ind w:left="153" w:hanging="720"/>
      </w:pPr>
      <w:rPr>
        <w:rFonts w:ascii="Arial" w:hAnsi="Arial" w:cs="Arial" w:hint="default"/>
        <w:sz w:val="16"/>
        <w:szCs w:val="16"/>
      </w:rPr>
    </w:lvl>
    <w:lvl w:ilvl="2">
      <w:start w:val="1"/>
      <w:numFmt w:val="lowerLetter"/>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57" w15:restartNumberingAfterBreak="0">
    <w:nsid w:val="2B423724"/>
    <w:multiLevelType w:val="hybridMultilevel"/>
    <w:tmpl w:val="B540F526"/>
    <w:name w:val="WW8Num36222222"/>
    <w:lvl w:ilvl="0" w:tplc="5AACFDC4">
      <w:start w:val="1"/>
      <w:numFmt w:val="decimal"/>
      <w:lvlText w:val="%1."/>
      <w:lvlJc w:val="left"/>
      <w:pPr>
        <w:ind w:left="644" w:hanging="360"/>
      </w:pPr>
      <w:rPr>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2B5D4338"/>
    <w:multiLevelType w:val="multilevel"/>
    <w:tmpl w:val="DE863D7A"/>
    <w:lvl w:ilvl="0">
      <w:start w:val="14"/>
      <w:numFmt w:val="decimal"/>
      <w:lvlText w:val="%1"/>
      <w:lvlJc w:val="left"/>
      <w:pPr>
        <w:ind w:left="450" w:hanging="450"/>
      </w:pPr>
      <w:rPr>
        <w:rFonts w:hint="default"/>
      </w:rPr>
    </w:lvl>
    <w:lvl w:ilvl="1">
      <w:start w:val="1"/>
      <w:numFmt w:val="decimal"/>
      <w:lvlText w:val="%1.%2"/>
      <w:lvlJc w:val="left"/>
      <w:pPr>
        <w:ind w:left="450" w:hanging="45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B8A1472"/>
    <w:multiLevelType w:val="multilevel"/>
    <w:tmpl w:val="31423C10"/>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F8E0C41"/>
    <w:multiLevelType w:val="hybridMultilevel"/>
    <w:tmpl w:val="5A20E2FC"/>
    <w:name w:val="WW8Num3622"/>
    <w:lvl w:ilvl="0" w:tplc="7862EB1A">
      <w:start w:val="1"/>
      <w:numFmt w:val="bullet"/>
      <w:lvlText w:val=""/>
      <w:lvlJc w:val="left"/>
      <w:pPr>
        <w:ind w:left="1440" w:hanging="360"/>
      </w:pPr>
      <w:rPr>
        <w:rFonts w:ascii="Symbol" w:hAnsi="Symbol" w:hint="default"/>
        <w:b w:val="0"/>
        <w:bCs w:val="0"/>
        <w:color w:val="0D0D0D" w:themeColor="text1" w:themeTint="F2"/>
      </w:rPr>
    </w:lvl>
    <w:lvl w:ilvl="1" w:tplc="04150003" w:tentative="1">
      <w:start w:val="1"/>
      <w:numFmt w:val="bullet"/>
      <w:lvlText w:val="o"/>
      <w:lvlJc w:val="left"/>
      <w:pPr>
        <w:ind w:left="2160" w:hanging="360"/>
      </w:pPr>
      <w:rPr>
        <w:rFonts w:ascii="Symbol" w:hAnsi="Symbol" w:cs="Symbol" w:hint="default"/>
      </w:rPr>
    </w:lvl>
    <w:lvl w:ilvl="2" w:tplc="04150005" w:tentative="1">
      <w:start w:val="1"/>
      <w:numFmt w:val="bullet"/>
      <w:lvlText w:val=""/>
      <w:lvlJc w:val="left"/>
      <w:pPr>
        <w:ind w:left="2880" w:hanging="360"/>
      </w:pPr>
      <w:rPr>
        <w:rFonts w:ascii="Wingdings 2" w:hAnsi="Wingdings 2" w:hint="default"/>
      </w:rPr>
    </w:lvl>
    <w:lvl w:ilvl="3" w:tplc="04150001" w:tentative="1">
      <w:start w:val="1"/>
      <w:numFmt w:val="bullet"/>
      <w:lvlText w:val=""/>
      <w:lvlJc w:val="left"/>
      <w:pPr>
        <w:ind w:left="3600" w:hanging="360"/>
      </w:pPr>
      <w:rPr>
        <w:rFonts w:ascii="OpenSymbol" w:hAnsi="OpenSymbol" w:hint="default"/>
      </w:rPr>
    </w:lvl>
    <w:lvl w:ilvl="4" w:tplc="04150003" w:tentative="1">
      <w:start w:val="1"/>
      <w:numFmt w:val="bullet"/>
      <w:lvlText w:val="o"/>
      <w:lvlJc w:val="left"/>
      <w:pPr>
        <w:ind w:left="4320" w:hanging="360"/>
      </w:pPr>
      <w:rPr>
        <w:rFonts w:ascii="Symbol" w:hAnsi="Symbol" w:cs="Symbol" w:hint="default"/>
      </w:rPr>
    </w:lvl>
    <w:lvl w:ilvl="5" w:tplc="04150005" w:tentative="1">
      <w:start w:val="1"/>
      <w:numFmt w:val="bullet"/>
      <w:lvlText w:val=""/>
      <w:lvlJc w:val="left"/>
      <w:pPr>
        <w:ind w:left="5040" w:hanging="360"/>
      </w:pPr>
      <w:rPr>
        <w:rFonts w:ascii="Wingdings 2" w:hAnsi="Wingdings 2" w:hint="default"/>
      </w:rPr>
    </w:lvl>
    <w:lvl w:ilvl="6" w:tplc="04150001" w:tentative="1">
      <w:start w:val="1"/>
      <w:numFmt w:val="bullet"/>
      <w:lvlText w:val=""/>
      <w:lvlJc w:val="left"/>
      <w:pPr>
        <w:ind w:left="5760" w:hanging="360"/>
      </w:pPr>
      <w:rPr>
        <w:rFonts w:ascii="OpenSymbol" w:hAnsi="OpenSymbol" w:hint="default"/>
      </w:rPr>
    </w:lvl>
    <w:lvl w:ilvl="7" w:tplc="04150003" w:tentative="1">
      <w:start w:val="1"/>
      <w:numFmt w:val="bullet"/>
      <w:lvlText w:val="o"/>
      <w:lvlJc w:val="left"/>
      <w:pPr>
        <w:ind w:left="6480" w:hanging="360"/>
      </w:pPr>
      <w:rPr>
        <w:rFonts w:ascii="Symbol" w:hAnsi="Symbol" w:cs="Symbol" w:hint="default"/>
      </w:rPr>
    </w:lvl>
    <w:lvl w:ilvl="8" w:tplc="04150005" w:tentative="1">
      <w:start w:val="1"/>
      <w:numFmt w:val="bullet"/>
      <w:lvlText w:val=""/>
      <w:lvlJc w:val="left"/>
      <w:pPr>
        <w:ind w:left="7200" w:hanging="360"/>
      </w:pPr>
      <w:rPr>
        <w:rFonts w:ascii="Wingdings 2" w:hAnsi="Wingdings 2" w:hint="default"/>
      </w:rPr>
    </w:lvl>
  </w:abstractNum>
  <w:abstractNum w:abstractNumId="61" w15:restartNumberingAfterBreak="0">
    <w:nsid w:val="30FD0B66"/>
    <w:multiLevelType w:val="hybridMultilevel"/>
    <w:tmpl w:val="4B6CD5A0"/>
    <w:lvl w:ilvl="0" w:tplc="8B468FE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2482B0A"/>
    <w:multiLevelType w:val="hybridMultilevel"/>
    <w:tmpl w:val="9F84FCBC"/>
    <w:name w:val="WW8Num18223"/>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3" w15:restartNumberingAfterBreak="0">
    <w:nsid w:val="35303711"/>
    <w:multiLevelType w:val="hybridMultilevel"/>
    <w:tmpl w:val="10945B18"/>
    <w:lvl w:ilvl="0" w:tplc="FED843CA">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64" w15:restartNumberingAfterBreak="0">
    <w:nsid w:val="361743CA"/>
    <w:multiLevelType w:val="multilevel"/>
    <w:tmpl w:val="00000030"/>
    <w:name w:val="WW8Num182"/>
    <w:lvl w:ilvl="0">
      <w:start w:val="9"/>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hAnsi="Arial"/>
        <w:b w:val="0"/>
        <w:i w:val="0"/>
        <w:sz w:val="20"/>
        <w14:shadow w14:blurRad="50800" w14:dist="38100" w14:dir="2700000" w14:sx="100000" w14:sy="100000" w14:kx="0" w14:ky="0" w14:algn="tl">
          <w14:srgbClr w14:val="000000">
            <w14:alpha w14:val="60000"/>
          </w14:srgbClr>
        </w14:shado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2"/>
      <w:numFmt w:val="decimal"/>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5" w15:restartNumberingAfterBreak="0">
    <w:nsid w:val="38735AFE"/>
    <w:multiLevelType w:val="hybridMultilevel"/>
    <w:tmpl w:val="DA4AEB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8D03123"/>
    <w:multiLevelType w:val="hybridMultilevel"/>
    <w:tmpl w:val="854407F8"/>
    <w:lvl w:ilvl="0" w:tplc="04150017">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3A6A3AE4"/>
    <w:multiLevelType w:val="multilevel"/>
    <w:tmpl w:val="F95613F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BA85F7B"/>
    <w:multiLevelType w:val="hybridMultilevel"/>
    <w:tmpl w:val="18002FD2"/>
    <w:lvl w:ilvl="0" w:tplc="AB600228">
      <w:numFmt w:val="bullet"/>
      <w:lvlText w:val="-"/>
      <w:lvlJc w:val="left"/>
      <w:pPr>
        <w:tabs>
          <w:tab w:val="num" w:pos="2130"/>
        </w:tabs>
        <w:ind w:left="2130" w:hanging="705"/>
      </w:pPr>
      <w:rPr>
        <w:rFonts w:ascii="Arial" w:eastAsia="Arial" w:hAnsi="Arial" w:cs="Arial" w:hint="default"/>
      </w:rPr>
    </w:lvl>
    <w:lvl w:ilvl="1" w:tplc="04150003" w:tentative="1">
      <w:start w:val="1"/>
      <w:numFmt w:val="bullet"/>
      <w:lvlText w:val="o"/>
      <w:lvlJc w:val="left"/>
      <w:pPr>
        <w:tabs>
          <w:tab w:val="num" w:pos="2505"/>
        </w:tabs>
        <w:ind w:left="2505" w:hanging="360"/>
      </w:pPr>
      <w:rPr>
        <w:rFonts w:ascii="Symbol" w:hAnsi="Symbol" w:hint="default"/>
      </w:rPr>
    </w:lvl>
    <w:lvl w:ilvl="2" w:tplc="04150005" w:tentative="1">
      <w:start w:val="1"/>
      <w:numFmt w:val="bullet"/>
      <w:lvlText w:val=""/>
      <w:lvlJc w:val="left"/>
      <w:pPr>
        <w:tabs>
          <w:tab w:val="num" w:pos="3225"/>
        </w:tabs>
        <w:ind w:left="3225" w:hanging="360"/>
      </w:pPr>
      <w:rPr>
        <w:rFonts w:ascii="Wingdings 2" w:hAnsi="Wingdings 2" w:hint="default"/>
      </w:rPr>
    </w:lvl>
    <w:lvl w:ilvl="3" w:tplc="04150001">
      <w:start w:val="1"/>
      <w:numFmt w:val="bullet"/>
      <w:lvlText w:val=""/>
      <w:lvlJc w:val="left"/>
      <w:pPr>
        <w:tabs>
          <w:tab w:val="num" w:pos="3945"/>
        </w:tabs>
        <w:ind w:left="3945" w:hanging="360"/>
      </w:pPr>
      <w:rPr>
        <w:rFonts w:ascii="OpenSymbol" w:hAnsi="OpenSymbol" w:hint="default"/>
      </w:rPr>
    </w:lvl>
    <w:lvl w:ilvl="4" w:tplc="04150003" w:tentative="1">
      <w:start w:val="1"/>
      <w:numFmt w:val="bullet"/>
      <w:lvlText w:val="o"/>
      <w:lvlJc w:val="left"/>
      <w:pPr>
        <w:tabs>
          <w:tab w:val="num" w:pos="4665"/>
        </w:tabs>
        <w:ind w:left="4665" w:hanging="360"/>
      </w:pPr>
      <w:rPr>
        <w:rFonts w:ascii="Symbol" w:hAnsi="Symbol" w:hint="default"/>
      </w:rPr>
    </w:lvl>
    <w:lvl w:ilvl="5" w:tplc="04150005" w:tentative="1">
      <w:start w:val="1"/>
      <w:numFmt w:val="bullet"/>
      <w:lvlText w:val=""/>
      <w:lvlJc w:val="left"/>
      <w:pPr>
        <w:tabs>
          <w:tab w:val="num" w:pos="5385"/>
        </w:tabs>
        <w:ind w:left="5385" w:hanging="360"/>
      </w:pPr>
      <w:rPr>
        <w:rFonts w:ascii="Wingdings 2" w:hAnsi="Wingdings 2" w:hint="default"/>
      </w:rPr>
    </w:lvl>
    <w:lvl w:ilvl="6" w:tplc="04150001" w:tentative="1">
      <w:start w:val="1"/>
      <w:numFmt w:val="bullet"/>
      <w:lvlText w:val=""/>
      <w:lvlJc w:val="left"/>
      <w:pPr>
        <w:tabs>
          <w:tab w:val="num" w:pos="6105"/>
        </w:tabs>
        <w:ind w:left="6105" w:hanging="360"/>
      </w:pPr>
      <w:rPr>
        <w:rFonts w:ascii="OpenSymbol" w:hAnsi="OpenSymbol" w:hint="default"/>
      </w:rPr>
    </w:lvl>
    <w:lvl w:ilvl="7" w:tplc="04150003" w:tentative="1">
      <w:start w:val="1"/>
      <w:numFmt w:val="bullet"/>
      <w:lvlText w:val="o"/>
      <w:lvlJc w:val="left"/>
      <w:pPr>
        <w:tabs>
          <w:tab w:val="num" w:pos="6825"/>
        </w:tabs>
        <w:ind w:left="6825" w:hanging="360"/>
      </w:pPr>
      <w:rPr>
        <w:rFonts w:ascii="Symbol" w:hAnsi="Symbol" w:hint="default"/>
      </w:rPr>
    </w:lvl>
    <w:lvl w:ilvl="8" w:tplc="04150005" w:tentative="1">
      <w:start w:val="1"/>
      <w:numFmt w:val="bullet"/>
      <w:lvlText w:val=""/>
      <w:lvlJc w:val="left"/>
      <w:pPr>
        <w:tabs>
          <w:tab w:val="num" w:pos="7545"/>
        </w:tabs>
        <w:ind w:left="7545" w:hanging="360"/>
      </w:pPr>
      <w:rPr>
        <w:rFonts w:ascii="Wingdings 2" w:hAnsi="Wingdings 2" w:hint="default"/>
      </w:rPr>
    </w:lvl>
  </w:abstractNum>
  <w:abstractNum w:abstractNumId="69" w15:restartNumberingAfterBreak="0">
    <w:nsid w:val="3CD44367"/>
    <w:multiLevelType w:val="hybridMultilevel"/>
    <w:tmpl w:val="B2BA3138"/>
    <w:lvl w:ilvl="0" w:tplc="6A965EE8">
      <w:start w:val="1"/>
      <w:numFmt w:val="decimal"/>
      <w:lvlText w:val="%1."/>
      <w:lvlJc w:val="left"/>
      <w:pPr>
        <w:tabs>
          <w:tab w:val="num" w:pos="360"/>
        </w:tabs>
        <w:ind w:left="360" w:hanging="360"/>
      </w:pPr>
      <w:rPr>
        <w:rFonts w:eastAsia="Arial" w:hint="default"/>
        <w:color w:val="000000"/>
        <w:sz w:val="20"/>
      </w:rPr>
    </w:lvl>
    <w:lvl w:ilvl="1" w:tplc="7AFECA6A">
      <w:start w:val="1"/>
      <w:numFmt w:val="lowerLetter"/>
      <w:lvlText w:val="%2."/>
      <w:lvlJc w:val="left"/>
      <w:pPr>
        <w:tabs>
          <w:tab w:val="num" w:pos="1080"/>
        </w:tabs>
        <w:ind w:left="1080" w:hanging="360"/>
      </w:pPr>
      <w:rPr>
        <w:rFonts w:ascii="Times New Roman" w:eastAsia="Arial" w:hAnsi="Times New Roman" w:cs="Times New Roman"/>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7E701988">
      <w:start w:val="2"/>
      <w:numFmt w:val="decimal"/>
      <w:lvlText w:val="%5"/>
      <w:lvlJc w:val="left"/>
      <w:pPr>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15:restartNumberingAfterBreak="0">
    <w:nsid w:val="40040D58"/>
    <w:multiLevelType w:val="hybridMultilevel"/>
    <w:tmpl w:val="C8726528"/>
    <w:lvl w:ilvl="0" w:tplc="1A464E4C">
      <w:start w:val="1"/>
      <w:numFmt w:val="decimal"/>
      <w:lvlText w:val="%1)"/>
      <w:lvlJc w:val="left"/>
      <w:pPr>
        <w:tabs>
          <w:tab w:val="num" w:pos="1429"/>
        </w:tabs>
        <w:ind w:left="1429" w:hanging="360"/>
      </w:pPr>
      <w:rPr>
        <w:rFonts w:hint="default"/>
        <w:b w:val="0"/>
        <w:bCs w:val="0"/>
      </w:rPr>
    </w:lvl>
    <w:lvl w:ilvl="1" w:tplc="9310582E">
      <w:start w:val="1"/>
      <w:numFmt w:val="lowerLetter"/>
      <w:lvlText w:val="%2)"/>
      <w:lvlJc w:val="left"/>
      <w:pPr>
        <w:tabs>
          <w:tab w:val="num" w:pos="2149"/>
        </w:tabs>
        <w:ind w:left="2149" w:hanging="360"/>
      </w:pPr>
      <w:rPr>
        <w:rFonts w:hint="default"/>
        <w:b w:val="0"/>
        <w:bCs w:val="0"/>
      </w:rPr>
    </w:lvl>
    <w:lvl w:ilvl="2" w:tplc="04150011">
      <w:start w:val="1"/>
      <w:numFmt w:val="decimal"/>
      <w:lvlText w:val="%3)"/>
      <w:lvlJc w:val="left"/>
      <w:pPr>
        <w:tabs>
          <w:tab w:val="num" w:pos="502"/>
        </w:tabs>
        <w:ind w:left="502"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15:restartNumberingAfterBreak="0">
    <w:nsid w:val="408F6EC0"/>
    <w:multiLevelType w:val="hybridMultilevel"/>
    <w:tmpl w:val="43EC0418"/>
    <w:lvl w:ilvl="0" w:tplc="6212AA4C">
      <w:start w:val="1"/>
      <w:numFmt w:val="decimal"/>
      <w:lvlText w:val="%1."/>
      <w:lvlJc w:val="left"/>
      <w:pPr>
        <w:ind w:left="1260" w:hanging="360"/>
      </w:pPr>
      <w:rPr>
        <w:b w:val="0"/>
        <w:bCs/>
      </w:rPr>
    </w:lvl>
    <w:lvl w:ilvl="1" w:tplc="3940DFAC">
      <w:start w:val="3"/>
      <w:numFmt w:val="decimal"/>
      <w:lvlText w:val="%2."/>
      <w:lvlJc w:val="left"/>
      <w:pPr>
        <w:tabs>
          <w:tab w:val="num" w:pos="1980"/>
        </w:tabs>
        <w:ind w:left="1980" w:hanging="360"/>
      </w:pPr>
      <w:rPr>
        <w:rFonts w:ascii="Batang" w:hAnsi="Batang" w:hint="default"/>
        <w:b w:val="0"/>
        <w:i w:val="0"/>
        <w:sz w:val="20"/>
        <w14:shadow w14:blurRad="0" w14:dist="0" w14:dir="0" w14:sx="0" w14:sy="0" w14:kx="0" w14:ky="0" w14:algn="none">
          <w14:srgbClr w14:val="000000"/>
        </w14:shadow>
        <w14:textOutline w14:w="0" w14:cap="rnd" w14:cmpd="sng" w14:algn="ctr">
          <w14:noFill/>
          <w14:prstDash w14:val="solid"/>
          <w14:bevel/>
        </w14:textOutline>
      </w:rPr>
    </w:lvl>
    <w:lvl w:ilvl="2" w:tplc="9310582E">
      <w:start w:val="1"/>
      <w:numFmt w:val="lowerLetter"/>
      <w:lvlText w:val="%3)"/>
      <w:lvlJc w:val="left"/>
      <w:pPr>
        <w:tabs>
          <w:tab w:val="num" w:pos="2880"/>
        </w:tabs>
        <w:ind w:left="2880" w:hanging="360"/>
      </w:pPr>
      <w:rPr>
        <w:rFonts w:hint="default"/>
      </w:rPr>
    </w:lvl>
    <w:lvl w:ilvl="3" w:tplc="D750D222">
      <w:start w:val="3"/>
      <w:numFmt w:val="decimal"/>
      <w:lvlText w:val="%4."/>
      <w:lvlJc w:val="left"/>
      <w:pPr>
        <w:tabs>
          <w:tab w:val="num" w:pos="3420"/>
        </w:tabs>
        <w:ind w:left="3420" w:hanging="360"/>
      </w:pPr>
      <w:rPr>
        <w:rFonts w:hint="default"/>
      </w:rPr>
    </w:lvl>
    <w:lvl w:ilvl="4" w:tplc="764E261C">
      <w:start w:val="1"/>
      <w:numFmt w:val="decimal"/>
      <w:lvlText w:val="%5)"/>
      <w:lvlJc w:val="left"/>
      <w:pPr>
        <w:tabs>
          <w:tab w:val="num" w:pos="540"/>
        </w:tabs>
        <w:ind w:left="540" w:hanging="360"/>
      </w:pPr>
      <w:rPr>
        <w:rFonts w:hint="default"/>
      </w:r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2" w15:restartNumberingAfterBreak="0">
    <w:nsid w:val="437B79B1"/>
    <w:multiLevelType w:val="hybridMultilevel"/>
    <w:tmpl w:val="39E218EC"/>
    <w:lvl w:ilvl="0" w:tplc="C95202B0">
      <w:start w:val="1"/>
      <w:numFmt w:val="lowerLetter"/>
      <w:lvlText w:val="%1)"/>
      <w:lvlJc w:val="left"/>
      <w:pPr>
        <w:ind w:left="1068" w:hanging="360"/>
      </w:pPr>
      <w:rPr>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3" w15:restartNumberingAfterBreak="0">
    <w:nsid w:val="44006BBA"/>
    <w:multiLevelType w:val="hybridMultilevel"/>
    <w:tmpl w:val="2E68D690"/>
    <w:lvl w:ilvl="0" w:tplc="E7AE837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409527A"/>
    <w:multiLevelType w:val="hybridMultilevel"/>
    <w:tmpl w:val="38DA6A06"/>
    <w:name w:val="WW8Num36222"/>
    <w:lvl w:ilvl="0" w:tplc="7F74FD88">
      <w:start w:val="1"/>
      <w:numFmt w:val="bullet"/>
      <w:lvlText w:val="-"/>
      <w:lvlJc w:val="left"/>
      <w:pPr>
        <w:ind w:left="720" w:hanging="360"/>
      </w:pPr>
      <w:rPr>
        <w:rFonts w:ascii="OpenSymbol" w:hAnsi="OpenSymbol" w:hint="default"/>
      </w:rPr>
    </w:lvl>
    <w:lvl w:ilvl="1" w:tplc="04150003" w:tentative="1">
      <w:start w:val="1"/>
      <w:numFmt w:val="bullet"/>
      <w:lvlText w:val="o"/>
      <w:lvlJc w:val="left"/>
      <w:pPr>
        <w:ind w:left="1440" w:hanging="360"/>
      </w:pPr>
      <w:rPr>
        <w:rFonts w:ascii="Symbol" w:hAnsi="Symbol" w:cs="Symbol" w:hint="default"/>
      </w:rPr>
    </w:lvl>
    <w:lvl w:ilvl="2" w:tplc="04150005" w:tentative="1">
      <w:start w:val="1"/>
      <w:numFmt w:val="bullet"/>
      <w:lvlText w:val=""/>
      <w:lvlJc w:val="left"/>
      <w:pPr>
        <w:ind w:left="2160" w:hanging="360"/>
      </w:pPr>
      <w:rPr>
        <w:rFonts w:ascii="Wingdings 2" w:hAnsi="Wingdings 2" w:hint="default"/>
      </w:rPr>
    </w:lvl>
    <w:lvl w:ilvl="3" w:tplc="04150001" w:tentative="1">
      <w:start w:val="1"/>
      <w:numFmt w:val="bullet"/>
      <w:lvlText w:val=""/>
      <w:lvlJc w:val="left"/>
      <w:pPr>
        <w:ind w:left="2880" w:hanging="360"/>
      </w:pPr>
      <w:rPr>
        <w:rFonts w:ascii="OpenSymbol" w:hAnsi="OpenSymbol" w:hint="default"/>
      </w:rPr>
    </w:lvl>
    <w:lvl w:ilvl="4" w:tplc="04150003" w:tentative="1">
      <w:start w:val="1"/>
      <w:numFmt w:val="bullet"/>
      <w:lvlText w:val="o"/>
      <w:lvlJc w:val="left"/>
      <w:pPr>
        <w:ind w:left="3600" w:hanging="360"/>
      </w:pPr>
      <w:rPr>
        <w:rFonts w:ascii="Symbol" w:hAnsi="Symbol" w:cs="Symbol" w:hint="default"/>
      </w:rPr>
    </w:lvl>
    <w:lvl w:ilvl="5" w:tplc="04150005" w:tentative="1">
      <w:start w:val="1"/>
      <w:numFmt w:val="bullet"/>
      <w:lvlText w:val=""/>
      <w:lvlJc w:val="left"/>
      <w:pPr>
        <w:ind w:left="4320" w:hanging="360"/>
      </w:pPr>
      <w:rPr>
        <w:rFonts w:ascii="Wingdings 2" w:hAnsi="Wingdings 2" w:hint="default"/>
      </w:rPr>
    </w:lvl>
    <w:lvl w:ilvl="6" w:tplc="04150001" w:tentative="1">
      <w:start w:val="1"/>
      <w:numFmt w:val="bullet"/>
      <w:lvlText w:val=""/>
      <w:lvlJc w:val="left"/>
      <w:pPr>
        <w:ind w:left="5040" w:hanging="360"/>
      </w:pPr>
      <w:rPr>
        <w:rFonts w:ascii="OpenSymbol" w:hAnsi="OpenSymbol" w:hint="default"/>
      </w:rPr>
    </w:lvl>
    <w:lvl w:ilvl="7" w:tplc="04150003" w:tentative="1">
      <w:start w:val="1"/>
      <w:numFmt w:val="bullet"/>
      <w:lvlText w:val="o"/>
      <w:lvlJc w:val="left"/>
      <w:pPr>
        <w:ind w:left="5760" w:hanging="360"/>
      </w:pPr>
      <w:rPr>
        <w:rFonts w:ascii="Symbol" w:hAnsi="Symbol" w:cs="Symbol" w:hint="default"/>
      </w:rPr>
    </w:lvl>
    <w:lvl w:ilvl="8" w:tplc="04150005" w:tentative="1">
      <w:start w:val="1"/>
      <w:numFmt w:val="bullet"/>
      <w:lvlText w:val=""/>
      <w:lvlJc w:val="left"/>
      <w:pPr>
        <w:ind w:left="6480" w:hanging="360"/>
      </w:pPr>
      <w:rPr>
        <w:rFonts w:ascii="Wingdings 2" w:hAnsi="Wingdings 2" w:hint="default"/>
      </w:rPr>
    </w:lvl>
  </w:abstractNum>
  <w:abstractNum w:abstractNumId="75" w15:restartNumberingAfterBreak="0">
    <w:nsid w:val="44CC15DB"/>
    <w:multiLevelType w:val="multilevel"/>
    <w:tmpl w:val="19C4C992"/>
    <w:name w:val="WW8Num18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i w:val="0"/>
        <w:sz w:val="20"/>
        <w14:shadow w14:blurRad="50800" w14:dist="38100" w14:dir="2700000" w14:sx="100000" w14:sy="100000" w14:kx="0" w14:ky="0" w14:algn="tl">
          <w14:srgbClr w14:val="000000">
            <w14:alpha w14:val="60000"/>
          </w14:srgbClr>
        </w14:shadow>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465B54F7"/>
    <w:multiLevelType w:val="hybridMultilevel"/>
    <w:tmpl w:val="F25408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C0B10DB"/>
    <w:multiLevelType w:val="hybridMultilevel"/>
    <w:tmpl w:val="B9EAD4D4"/>
    <w:name w:val="WW8Num352222"/>
    <w:lvl w:ilvl="0" w:tplc="E8FA724E">
      <w:start w:val="1"/>
      <w:numFmt w:val="decimal"/>
      <w:lvlText w:val="%1)"/>
      <w:lvlJc w:val="left"/>
      <w:pPr>
        <w:tabs>
          <w:tab w:val="num" w:pos="720"/>
        </w:tabs>
        <w:ind w:left="1440" w:hanging="360"/>
      </w:pPr>
      <w:rPr>
        <w:rFonts w:ascii="Verdana" w:eastAsia="Arial" w:hAnsi="Verdana" w:cs="Verdana"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8" w15:restartNumberingAfterBreak="0">
    <w:nsid w:val="4C3E2702"/>
    <w:multiLevelType w:val="multilevel"/>
    <w:tmpl w:val="95DA6D90"/>
    <w:lvl w:ilvl="0">
      <w:start w:val="28"/>
      <w:numFmt w:val="decimal"/>
      <w:lvlText w:val="%1"/>
      <w:lvlJc w:val="left"/>
      <w:pPr>
        <w:ind w:left="420" w:hanging="420"/>
      </w:pPr>
      <w:rPr>
        <w:rFonts w:hint="default"/>
      </w:rPr>
    </w:lvl>
    <w:lvl w:ilvl="1">
      <w:start w:val="1"/>
      <w:numFmt w:val="decimal"/>
      <w:lvlText w:val="%2."/>
      <w:lvlJc w:val="left"/>
      <w:pPr>
        <w:ind w:left="420" w:hanging="420"/>
      </w:pPr>
      <w:rPr>
        <w:rFonts w:ascii="Times New Roman" w:eastAsia="Arial" w:hAnsi="Times New Roman" w:cs="Times New Roman"/>
      </w:rPr>
    </w:lvl>
    <w:lvl w:ilvl="2">
      <w:start w:val="1"/>
      <w:numFmt w:val="lowerLetter"/>
      <w:lvlText w:val="%3."/>
      <w:lvlJc w:val="left"/>
      <w:pPr>
        <w:ind w:left="720" w:hanging="720"/>
      </w:pPr>
      <w:rPr>
        <w:rFonts w:ascii="Times New Roman" w:eastAsia="Arial"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0260F8A"/>
    <w:multiLevelType w:val="multilevel"/>
    <w:tmpl w:val="B8A889B6"/>
    <w:lvl w:ilvl="0">
      <w:start w:val="23"/>
      <w:numFmt w:val="decimal"/>
      <w:lvlText w:val="%1"/>
      <w:lvlJc w:val="left"/>
      <w:pPr>
        <w:ind w:left="450" w:hanging="450"/>
      </w:pPr>
      <w:rPr>
        <w:rFonts w:hint="default"/>
      </w:rPr>
    </w:lvl>
    <w:lvl w:ilvl="1">
      <w:start w:val="2"/>
      <w:numFmt w:val="decimal"/>
      <w:lvlText w:val="%1.%2"/>
      <w:lvlJc w:val="left"/>
      <w:pPr>
        <w:ind w:left="876" w:hanging="450"/>
      </w:pPr>
      <w:rPr>
        <w:rFonts w:hint="default"/>
        <w:b/>
        <w:bCs/>
      </w:rPr>
    </w:lvl>
    <w:lvl w:ilvl="2">
      <w:start w:val="1"/>
      <w:numFmt w:val="decimal"/>
      <w:lvlText w:val="%1.%2.%3"/>
      <w:lvlJc w:val="left"/>
      <w:pPr>
        <w:ind w:left="1572" w:hanging="720"/>
      </w:pPr>
      <w:rPr>
        <w:rFonts w:hint="default"/>
        <w:b/>
        <w:bCs/>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80" w15:restartNumberingAfterBreak="0">
    <w:nsid w:val="520554A6"/>
    <w:multiLevelType w:val="multilevel"/>
    <w:tmpl w:val="EF0E77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4465165"/>
    <w:multiLevelType w:val="hybridMultilevel"/>
    <w:tmpl w:val="ED9C309C"/>
    <w:name w:val="WW8Num362222222"/>
    <w:lvl w:ilvl="0" w:tplc="56A2EEF4">
      <w:start w:val="1"/>
      <w:numFmt w:val="lowerLetter"/>
      <w:lvlText w:val="%1)"/>
      <w:lvlJc w:val="left"/>
      <w:pPr>
        <w:ind w:left="1123" w:hanging="360"/>
      </w:pPr>
      <w:rPr>
        <w:b w:val="0"/>
        <w:bCs/>
      </w:rPr>
    </w:lvl>
    <w:lvl w:ilvl="1" w:tplc="04150019" w:tentative="1">
      <w:start w:val="1"/>
      <w:numFmt w:val="lowerLetter"/>
      <w:lvlText w:val="%2."/>
      <w:lvlJc w:val="left"/>
      <w:pPr>
        <w:ind w:left="1843" w:hanging="360"/>
      </w:pPr>
    </w:lvl>
    <w:lvl w:ilvl="2" w:tplc="0415001B" w:tentative="1">
      <w:start w:val="1"/>
      <w:numFmt w:val="lowerRoman"/>
      <w:lvlText w:val="%3."/>
      <w:lvlJc w:val="right"/>
      <w:pPr>
        <w:ind w:left="2563" w:hanging="180"/>
      </w:pPr>
    </w:lvl>
    <w:lvl w:ilvl="3" w:tplc="0415000F" w:tentative="1">
      <w:start w:val="1"/>
      <w:numFmt w:val="decimal"/>
      <w:lvlText w:val="%4."/>
      <w:lvlJc w:val="left"/>
      <w:pPr>
        <w:ind w:left="3283" w:hanging="360"/>
      </w:pPr>
    </w:lvl>
    <w:lvl w:ilvl="4" w:tplc="04150019" w:tentative="1">
      <w:start w:val="1"/>
      <w:numFmt w:val="lowerLetter"/>
      <w:lvlText w:val="%5."/>
      <w:lvlJc w:val="left"/>
      <w:pPr>
        <w:ind w:left="4003" w:hanging="360"/>
      </w:pPr>
    </w:lvl>
    <w:lvl w:ilvl="5" w:tplc="0415001B" w:tentative="1">
      <w:start w:val="1"/>
      <w:numFmt w:val="lowerRoman"/>
      <w:lvlText w:val="%6."/>
      <w:lvlJc w:val="right"/>
      <w:pPr>
        <w:ind w:left="4723" w:hanging="180"/>
      </w:pPr>
    </w:lvl>
    <w:lvl w:ilvl="6" w:tplc="0415000F" w:tentative="1">
      <w:start w:val="1"/>
      <w:numFmt w:val="decimal"/>
      <w:lvlText w:val="%7."/>
      <w:lvlJc w:val="left"/>
      <w:pPr>
        <w:ind w:left="5443" w:hanging="360"/>
      </w:pPr>
    </w:lvl>
    <w:lvl w:ilvl="7" w:tplc="04150019" w:tentative="1">
      <w:start w:val="1"/>
      <w:numFmt w:val="lowerLetter"/>
      <w:lvlText w:val="%8."/>
      <w:lvlJc w:val="left"/>
      <w:pPr>
        <w:ind w:left="6163" w:hanging="360"/>
      </w:pPr>
    </w:lvl>
    <w:lvl w:ilvl="8" w:tplc="0415001B" w:tentative="1">
      <w:start w:val="1"/>
      <w:numFmt w:val="lowerRoman"/>
      <w:lvlText w:val="%9."/>
      <w:lvlJc w:val="right"/>
      <w:pPr>
        <w:ind w:left="6883" w:hanging="180"/>
      </w:pPr>
    </w:lvl>
  </w:abstractNum>
  <w:abstractNum w:abstractNumId="82" w15:restartNumberingAfterBreak="0">
    <w:nsid w:val="54D10EB1"/>
    <w:multiLevelType w:val="multilevel"/>
    <w:tmpl w:val="BFA0EB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597944D8"/>
    <w:multiLevelType w:val="multilevel"/>
    <w:tmpl w:val="BCB894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180"/>
      </w:pPr>
      <w:rPr>
        <w:rFonts w:ascii="Times New Roman" w:hAnsi="Times New Roman" w:cs="Times New Roman" w:hint="default"/>
        <w:b w:val="0"/>
        <w:bCs w:val="0"/>
        <w:sz w:val="20"/>
        <w:szCs w:val="20"/>
      </w:rPr>
    </w:lvl>
    <w:lvl w:ilvl="3">
      <w:start w:val="1"/>
      <w:numFmt w:val="upperLetter"/>
      <w:lvlText w:val="%4)"/>
      <w:lvlJc w:val="left"/>
      <w:pPr>
        <w:tabs>
          <w:tab w:val="num" w:pos="540"/>
        </w:tabs>
        <w:ind w:left="54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4" w15:restartNumberingAfterBreak="0">
    <w:nsid w:val="5A676C8F"/>
    <w:multiLevelType w:val="hybridMultilevel"/>
    <w:tmpl w:val="CD6097C0"/>
    <w:lvl w:ilvl="0" w:tplc="AB600228">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AE54F1B"/>
    <w:multiLevelType w:val="hybridMultilevel"/>
    <w:tmpl w:val="F2FE83EA"/>
    <w:lvl w:ilvl="0" w:tplc="94F4D062">
      <w:start w:val="1"/>
      <w:numFmt w:val="decimal"/>
      <w:lvlText w:val="%1."/>
      <w:lvlJc w:val="left"/>
      <w:pPr>
        <w:tabs>
          <w:tab w:val="num" w:pos="1440"/>
        </w:tabs>
        <w:ind w:left="1440" w:hanging="360"/>
      </w:pPr>
      <w:rPr>
        <w:rFonts w:ascii="Batang" w:hAnsi="Batang" w:hint="default"/>
        <w:b w:val="0"/>
        <w:i w:val="0"/>
        <w:sz w:val="18"/>
        <w:szCs w:val="18"/>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5B837575"/>
    <w:multiLevelType w:val="hybridMultilevel"/>
    <w:tmpl w:val="C75EE56A"/>
    <w:lvl w:ilvl="0" w:tplc="AA1A161C">
      <w:start w:val="1"/>
      <w:numFmt w:val="lowerLetter"/>
      <w:lvlText w:val="%1)"/>
      <w:lvlJc w:val="left"/>
      <w:pPr>
        <w:ind w:left="1068" w:hanging="360"/>
      </w:pPr>
      <w:rPr>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7" w15:restartNumberingAfterBreak="0">
    <w:nsid w:val="5C7B1A02"/>
    <w:multiLevelType w:val="hybridMultilevel"/>
    <w:tmpl w:val="0EA893AC"/>
    <w:name w:val="WW8Num35222"/>
    <w:lvl w:ilvl="0" w:tplc="E8FA724E">
      <w:start w:val="1"/>
      <w:numFmt w:val="decimal"/>
      <w:lvlText w:val="%1)"/>
      <w:lvlJc w:val="left"/>
      <w:pPr>
        <w:tabs>
          <w:tab w:val="num" w:pos="0"/>
        </w:tabs>
        <w:ind w:left="720" w:hanging="360"/>
      </w:pPr>
      <w:rPr>
        <w:rFonts w:ascii="Verdana" w:eastAsia="Arial" w:hAnsi="Verdana" w:cs="Verdana"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5E466785"/>
    <w:multiLevelType w:val="hybridMultilevel"/>
    <w:tmpl w:val="6E60F77A"/>
    <w:lvl w:ilvl="0" w:tplc="89645948">
      <w:start w:val="1"/>
      <w:numFmt w:val="decimal"/>
      <w:lvlText w:val="%1."/>
      <w:lvlJc w:val="left"/>
      <w:pPr>
        <w:tabs>
          <w:tab w:val="num" w:pos="360"/>
        </w:tabs>
        <w:ind w:left="360" w:hanging="360"/>
      </w:pPr>
      <w:rPr>
        <w:rFonts w:hint="default"/>
        <w:color w:val="0D0D0D" w:themeColor="text1" w:themeTint="F2"/>
        <w:sz w:val="20"/>
      </w:rPr>
    </w:lvl>
    <w:lvl w:ilvl="1" w:tplc="7AFECA6A">
      <w:start w:val="1"/>
      <w:numFmt w:val="lowerLetter"/>
      <w:lvlText w:val="%2."/>
      <w:lvlJc w:val="left"/>
      <w:pPr>
        <w:tabs>
          <w:tab w:val="num" w:pos="1080"/>
        </w:tabs>
        <w:ind w:left="1080" w:hanging="360"/>
      </w:pPr>
      <w:rPr>
        <w:rFonts w:ascii="Times New Roman" w:eastAsia="Arial" w:hAnsi="Times New Roman" w:cs="Times New Roman"/>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9" w15:restartNumberingAfterBreak="0">
    <w:nsid w:val="5F1A2B96"/>
    <w:multiLevelType w:val="hybridMultilevel"/>
    <w:tmpl w:val="43660634"/>
    <w:lvl w:ilvl="0" w:tplc="57C2194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1955A1A"/>
    <w:multiLevelType w:val="hybridMultilevel"/>
    <w:tmpl w:val="A9D4AA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5B817FE"/>
    <w:multiLevelType w:val="hybridMultilevel"/>
    <w:tmpl w:val="8DD82BAA"/>
    <w:lvl w:ilvl="0" w:tplc="04150011">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67C6A7C"/>
    <w:multiLevelType w:val="multilevel"/>
    <w:tmpl w:val="468A8968"/>
    <w:lvl w:ilvl="0">
      <w:start w:val="1"/>
      <w:numFmt w:val="lowerLetter"/>
      <w:lvlText w:val="%1)"/>
      <w:lvlJc w:val="left"/>
      <w:pPr>
        <w:tabs>
          <w:tab w:val="num" w:pos="1440"/>
        </w:tabs>
        <w:ind w:left="1440" w:hanging="360"/>
      </w:pPr>
      <w:rPr>
        <w:rFonts w:hint="default"/>
      </w:rPr>
    </w:lvl>
    <w:lvl w:ilvl="1">
      <w:start w:val="2"/>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2" w:hAnsi="Wingdings 2" w:hint="default"/>
      </w:rPr>
    </w:lvl>
    <w:lvl w:ilvl="3">
      <w:start w:val="5"/>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93" w15:restartNumberingAfterBreak="0">
    <w:nsid w:val="67D9452D"/>
    <w:multiLevelType w:val="hybridMultilevel"/>
    <w:tmpl w:val="412E1252"/>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7F85AAB"/>
    <w:multiLevelType w:val="multilevel"/>
    <w:tmpl w:val="2A9870F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15:restartNumberingAfterBreak="0">
    <w:nsid w:val="688F7C20"/>
    <w:multiLevelType w:val="multilevel"/>
    <w:tmpl w:val="4C363BA8"/>
    <w:lvl w:ilvl="0">
      <w:start w:val="8"/>
      <w:numFmt w:val="decimal"/>
      <w:lvlText w:val="%1"/>
      <w:lvlJc w:val="left"/>
      <w:pPr>
        <w:ind w:left="1105" w:hanging="372"/>
      </w:pPr>
      <w:rPr>
        <w:rFonts w:hint="default"/>
        <w:lang w:val="pl-PL" w:eastAsia="en-US" w:bidi="ar-SA"/>
      </w:rPr>
    </w:lvl>
    <w:lvl w:ilvl="1">
      <w:start w:val="1"/>
      <w:numFmt w:val="decimal"/>
      <w:lvlText w:val="%2."/>
      <w:lvlJc w:val="left"/>
      <w:pPr>
        <w:ind w:left="1105" w:hanging="372"/>
        <w:jc w:val="right"/>
      </w:pPr>
      <w:rPr>
        <w:rFonts w:ascii="Times New Roman" w:eastAsia="Times New Roman" w:hAnsi="Times New Roman" w:cs="Times New Roman"/>
        <w:b/>
        <w:bCs/>
        <w:i w:val="0"/>
        <w:iCs w:val="0"/>
        <w:w w:val="100"/>
        <w:sz w:val="22"/>
        <w:szCs w:val="22"/>
        <w:lang w:val="pl-PL" w:eastAsia="en-US" w:bidi="ar-SA"/>
      </w:rPr>
    </w:lvl>
    <w:lvl w:ilvl="2">
      <w:start w:val="1"/>
      <w:numFmt w:val="lowerLetter"/>
      <w:lvlText w:val="%3)"/>
      <w:lvlJc w:val="left"/>
      <w:pPr>
        <w:ind w:left="1149" w:hanging="723"/>
        <w:jc w:val="right"/>
      </w:pPr>
      <w:rPr>
        <w:rFonts w:ascii="Times New Roman" w:eastAsia="Times New Roman" w:hAnsi="Times New Roman" w:cs="Times New Roman"/>
        <w:b/>
        <w:bCs/>
        <w:i w:val="0"/>
        <w:iCs w:val="0"/>
        <w:w w:val="100"/>
        <w:sz w:val="24"/>
        <w:szCs w:val="24"/>
        <w:lang w:val="pl-PL" w:eastAsia="en-US" w:bidi="ar-SA"/>
      </w:rPr>
    </w:lvl>
    <w:lvl w:ilvl="3">
      <w:numFmt w:val="bullet"/>
      <w:lvlText w:val="•"/>
      <w:lvlJc w:val="left"/>
      <w:pPr>
        <w:ind w:left="3254" w:hanging="723"/>
      </w:pPr>
      <w:rPr>
        <w:rFonts w:hint="default"/>
        <w:lang w:val="pl-PL" w:eastAsia="en-US" w:bidi="ar-SA"/>
      </w:rPr>
    </w:lvl>
    <w:lvl w:ilvl="4">
      <w:numFmt w:val="bullet"/>
      <w:lvlText w:val="•"/>
      <w:lvlJc w:val="left"/>
      <w:pPr>
        <w:ind w:left="4182" w:hanging="723"/>
      </w:pPr>
      <w:rPr>
        <w:rFonts w:hint="default"/>
        <w:lang w:val="pl-PL" w:eastAsia="en-US" w:bidi="ar-SA"/>
      </w:rPr>
    </w:lvl>
    <w:lvl w:ilvl="5">
      <w:numFmt w:val="bullet"/>
      <w:lvlText w:val="•"/>
      <w:lvlJc w:val="left"/>
      <w:pPr>
        <w:ind w:left="5109" w:hanging="723"/>
      </w:pPr>
      <w:rPr>
        <w:rFonts w:hint="default"/>
        <w:lang w:val="pl-PL" w:eastAsia="en-US" w:bidi="ar-SA"/>
      </w:rPr>
    </w:lvl>
    <w:lvl w:ilvl="6">
      <w:numFmt w:val="bullet"/>
      <w:lvlText w:val="•"/>
      <w:lvlJc w:val="left"/>
      <w:pPr>
        <w:ind w:left="6036" w:hanging="723"/>
      </w:pPr>
      <w:rPr>
        <w:rFonts w:hint="default"/>
        <w:lang w:val="pl-PL" w:eastAsia="en-US" w:bidi="ar-SA"/>
      </w:rPr>
    </w:lvl>
    <w:lvl w:ilvl="7">
      <w:numFmt w:val="bullet"/>
      <w:lvlText w:val="•"/>
      <w:lvlJc w:val="left"/>
      <w:pPr>
        <w:ind w:left="6964" w:hanging="723"/>
      </w:pPr>
      <w:rPr>
        <w:rFonts w:hint="default"/>
        <w:lang w:val="pl-PL" w:eastAsia="en-US" w:bidi="ar-SA"/>
      </w:rPr>
    </w:lvl>
    <w:lvl w:ilvl="8">
      <w:numFmt w:val="bullet"/>
      <w:lvlText w:val="•"/>
      <w:lvlJc w:val="left"/>
      <w:pPr>
        <w:ind w:left="7891" w:hanging="723"/>
      </w:pPr>
      <w:rPr>
        <w:rFonts w:hint="default"/>
        <w:lang w:val="pl-PL" w:eastAsia="en-US" w:bidi="ar-SA"/>
      </w:rPr>
    </w:lvl>
  </w:abstractNum>
  <w:abstractNum w:abstractNumId="96" w15:restartNumberingAfterBreak="0">
    <w:nsid w:val="6C9557C3"/>
    <w:multiLevelType w:val="multilevel"/>
    <w:tmpl w:val="709A2E52"/>
    <w:lvl w:ilvl="0">
      <w:start w:val="10"/>
      <w:numFmt w:val="decimal"/>
      <w:lvlText w:val="%1"/>
      <w:lvlJc w:val="left"/>
      <w:pPr>
        <w:ind w:left="450" w:hanging="450"/>
      </w:pPr>
      <w:rPr>
        <w:rFonts w:hint="default"/>
      </w:rPr>
    </w:lvl>
    <w:lvl w:ilvl="1">
      <w:start w:val="3"/>
      <w:numFmt w:val="decimal"/>
      <w:lvlText w:val="%1.%2"/>
      <w:lvlJc w:val="left"/>
      <w:pPr>
        <w:ind w:left="1170" w:hanging="45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7" w15:restartNumberingAfterBreak="0">
    <w:nsid w:val="6D505B83"/>
    <w:multiLevelType w:val="multilevel"/>
    <w:tmpl w:val="ECB0A772"/>
    <w:styleLink w:val="WWNum6"/>
    <w:lvl w:ilvl="0">
      <w:start w:val="1"/>
      <w:numFmt w:val="decimal"/>
      <w:lvlText w:val="%1)"/>
      <w:lvlJc w:val="left"/>
      <w:pPr>
        <w:ind w:left="2203" w:hanging="360"/>
      </w:pPr>
      <w:rPr>
        <w:rFonts w:cs="Times New Roman"/>
      </w:rPr>
    </w:lvl>
    <w:lvl w:ilvl="1">
      <w:start w:val="1"/>
      <w:numFmt w:val="lowerLetter"/>
      <w:lvlText w:val="%2)"/>
      <w:lvlJc w:val="left"/>
      <w:pPr>
        <w:ind w:left="2149" w:hanging="360"/>
      </w:pPr>
      <w:rPr>
        <w:rFonts w:cs="Times New Roman"/>
        <w:b w:val="0"/>
      </w:rPr>
    </w:lvl>
    <w:lvl w:ilvl="2">
      <w:start w:val="1"/>
      <w:numFmt w:val="lowerRoman"/>
      <w:lvlText w:val="%1.%2.%3."/>
      <w:lvlJc w:val="right"/>
      <w:pPr>
        <w:ind w:left="2869" w:hanging="180"/>
      </w:pPr>
      <w:rPr>
        <w:rFonts w:cs="Times New Roman"/>
      </w:rPr>
    </w:lvl>
    <w:lvl w:ilvl="3">
      <w:start w:val="1"/>
      <w:numFmt w:val="decimal"/>
      <w:lvlText w:val="%1.%2.%3.%4."/>
      <w:lvlJc w:val="left"/>
      <w:pPr>
        <w:ind w:left="3589" w:hanging="360"/>
      </w:pPr>
      <w:rPr>
        <w:b w:val="0"/>
        <w:i w:val="0"/>
        <w:color w:val="000000"/>
      </w:rPr>
    </w:lvl>
    <w:lvl w:ilvl="4">
      <w:start w:val="1"/>
      <w:numFmt w:val="lowerLetter"/>
      <w:lvlText w:val="%1.%2.%3.%4.%5."/>
      <w:lvlJc w:val="left"/>
      <w:pPr>
        <w:ind w:left="4309" w:hanging="360"/>
      </w:pPr>
    </w:lvl>
    <w:lvl w:ilvl="5">
      <w:start w:val="1"/>
      <w:numFmt w:val="lowerRoman"/>
      <w:lvlText w:val="%1.%2.%3.%4.%5.%6."/>
      <w:lvlJc w:val="right"/>
      <w:pPr>
        <w:ind w:left="5029" w:hanging="180"/>
      </w:pPr>
      <w:rPr>
        <w:rFonts w:cs="Times New Roman"/>
      </w:rPr>
    </w:lvl>
    <w:lvl w:ilvl="6">
      <w:start w:val="1"/>
      <w:numFmt w:val="decimal"/>
      <w:lvlText w:val="%1.%2.%3.%4.%5.%6.%7."/>
      <w:lvlJc w:val="left"/>
      <w:pPr>
        <w:ind w:left="5749" w:hanging="360"/>
      </w:pPr>
      <w:rPr>
        <w:rFonts w:cs="Times New Roman"/>
      </w:rPr>
    </w:lvl>
    <w:lvl w:ilvl="7">
      <w:start w:val="1"/>
      <w:numFmt w:val="lowerLetter"/>
      <w:lvlText w:val="%1.%2.%3.%4.%5.%6.%7.%8."/>
      <w:lvlJc w:val="left"/>
      <w:pPr>
        <w:ind w:left="6469" w:hanging="360"/>
      </w:pPr>
      <w:rPr>
        <w:rFonts w:cs="Times New Roman"/>
      </w:rPr>
    </w:lvl>
    <w:lvl w:ilvl="8">
      <w:start w:val="1"/>
      <w:numFmt w:val="lowerRoman"/>
      <w:lvlText w:val="%1.%2.%3.%4.%5.%6.%7.%8.%9."/>
      <w:lvlJc w:val="right"/>
      <w:pPr>
        <w:ind w:left="7189" w:hanging="180"/>
      </w:pPr>
      <w:rPr>
        <w:rFonts w:cs="Times New Roman"/>
      </w:rPr>
    </w:lvl>
  </w:abstractNum>
  <w:abstractNum w:abstractNumId="98" w15:restartNumberingAfterBreak="0">
    <w:nsid w:val="6F7F2699"/>
    <w:multiLevelType w:val="hybridMultilevel"/>
    <w:tmpl w:val="EF9E186A"/>
    <w:lvl w:ilvl="0" w:tplc="950C593C">
      <w:start w:val="1"/>
      <w:numFmt w:val="upperRoman"/>
      <w:lvlText w:val="%1."/>
      <w:lvlJc w:val="left"/>
      <w:pPr>
        <w:ind w:left="1260" w:hanging="72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99" w15:restartNumberingAfterBreak="0">
    <w:nsid w:val="712A24FB"/>
    <w:multiLevelType w:val="multilevel"/>
    <w:tmpl w:val="7602C054"/>
    <w:lvl w:ilvl="0">
      <w:start w:val="23"/>
      <w:numFmt w:val="decimal"/>
      <w:lvlText w:val="%1."/>
      <w:lvlJc w:val="left"/>
      <w:pPr>
        <w:ind w:left="405" w:hanging="405"/>
      </w:pPr>
      <w:rPr>
        <w:rFonts w:hint="default"/>
      </w:rPr>
    </w:lvl>
    <w:lvl w:ilvl="1">
      <w:start w:val="1"/>
      <w:numFmt w:val="decimal"/>
      <w:lvlText w:val="%1.%2."/>
      <w:lvlJc w:val="left"/>
      <w:pPr>
        <w:ind w:left="405" w:hanging="405"/>
      </w:pPr>
      <w:rPr>
        <w:rFonts w:hint="default"/>
        <w:b/>
        <w:bCs/>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00" w15:restartNumberingAfterBreak="0">
    <w:nsid w:val="72E21BF0"/>
    <w:multiLevelType w:val="multilevel"/>
    <w:tmpl w:val="FFFFFFFF"/>
    <w:lvl w:ilvl="0">
      <w:start w:val="1"/>
      <w:numFmt w:val="decimal"/>
      <w:pStyle w:val="Styl11ptPogrubienie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1" w15:restartNumberingAfterBreak="0">
    <w:nsid w:val="742031C1"/>
    <w:multiLevelType w:val="hybridMultilevel"/>
    <w:tmpl w:val="F0268092"/>
    <w:lvl w:ilvl="0" w:tplc="FFFFFFFF">
      <w:start w:val="1"/>
      <w:numFmt w:val="upperLetter"/>
      <w:lvlText w:val="%1."/>
      <w:lvlJc w:val="left"/>
      <w:pPr>
        <w:tabs>
          <w:tab w:val="num" w:pos="1440"/>
        </w:tabs>
        <w:ind w:left="1440" w:hanging="360"/>
      </w:pPr>
      <w:rPr>
        <w:rFonts w:hint="default"/>
        <w:b/>
        <w:i w:val="0"/>
      </w:rPr>
    </w:lvl>
    <w:lvl w:ilvl="1" w:tplc="FFFFFFFF">
      <w:start w:val="2"/>
      <w:numFmt w:val="upperLetter"/>
      <w:pStyle w:val="Nagwek4"/>
      <w:lvlText w:val="%2."/>
      <w:lvlJc w:val="left"/>
      <w:pPr>
        <w:tabs>
          <w:tab w:val="num" w:pos="1440"/>
        </w:tabs>
        <w:ind w:left="1440" w:hanging="360"/>
      </w:pPr>
      <w:rPr>
        <w:rFonts w:hint="default"/>
        <w:b/>
        <w:i w:val="0"/>
      </w:rPr>
    </w:lvl>
    <w:lvl w:ilvl="2" w:tplc="FFFFFFFF" w:tentative="1">
      <w:start w:val="1"/>
      <w:numFmt w:val="bullet"/>
      <w:lvlText w:val=""/>
      <w:lvlJc w:val="left"/>
      <w:pPr>
        <w:tabs>
          <w:tab w:val="num" w:pos="2160"/>
        </w:tabs>
        <w:ind w:left="2160" w:hanging="360"/>
      </w:pPr>
      <w:rPr>
        <w:rFonts w:ascii="Wingdings 2" w:hAnsi="Wingdings 2" w:hint="default"/>
      </w:rPr>
    </w:lvl>
    <w:lvl w:ilvl="3" w:tplc="FFFFFFFF" w:tentative="1">
      <w:start w:val="1"/>
      <w:numFmt w:val="bullet"/>
      <w:lvlText w:val=""/>
      <w:lvlJc w:val="left"/>
      <w:pPr>
        <w:tabs>
          <w:tab w:val="num" w:pos="2880"/>
        </w:tabs>
        <w:ind w:left="2880" w:hanging="360"/>
      </w:pPr>
      <w:rPr>
        <w:rFonts w:ascii="OpenSymbol" w:hAnsi="OpenSymbol" w:hint="default"/>
      </w:rPr>
    </w:lvl>
    <w:lvl w:ilvl="4" w:tplc="FFFFFFFF" w:tentative="1">
      <w:start w:val="1"/>
      <w:numFmt w:val="bullet"/>
      <w:lvlText w:val="o"/>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Wingdings 2" w:hAnsi="Wingdings 2" w:hint="default"/>
      </w:rPr>
    </w:lvl>
    <w:lvl w:ilvl="6" w:tplc="FFFFFFFF" w:tentative="1">
      <w:start w:val="1"/>
      <w:numFmt w:val="bullet"/>
      <w:lvlText w:val=""/>
      <w:lvlJc w:val="left"/>
      <w:pPr>
        <w:tabs>
          <w:tab w:val="num" w:pos="5040"/>
        </w:tabs>
        <w:ind w:left="5040" w:hanging="360"/>
      </w:pPr>
      <w:rPr>
        <w:rFonts w:ascii="OpenSymbol" w:hAnsi="OpenSymbol" w:hint="default"/>
      </w:rPr>
    </w:lvl>
    <w:lvl w:ilvl="7" w:tplc="FFFFFFFF">
      <w:start w:val="1"/>
      <w:numFmt w:val="bullet"/>
      <w:lvlText w:val="o"/>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Wingdings 2" w:hAnsi="Wingdings 2" w:hint="default"/>
      </w:rPr>
    </w:lvl>
  </w:abstractNum>
  <w:abstractNum w:abstractNumId="102" w15:restartNumberingAfterBreak="0">
    <w:nsid w:val="77D32324"/>
    <w:multiLevelType w:val="hybridMultilevel"/>
    <w:tmpl w:val="F130878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Symbol" w:hAnsi="Symbol" w:cs="Symbol" w:hint="default"/>
      </w:rPr>
    </w:lvl>
    <w:lvl w:ilvl="2" w:tplc="04150005" w:tentative="1">
      <w:start w:val="1"/>
      <w:numFmt w:val="bullet"/>
      <w:lvlText w:val=""/>
      <w:lvlJc w:val="left"/>
      <w:pPr>
        <w:ind w:left="2520" w:hanging="360"/>
      </w:pPr>
      <w:rPr>
        <w:rFonts w:ascii="Wingdings 2" w:hAnsi="Wingdings 2" w:hint="default"/>
      </w:rPr>
    </w:lvl>
    <w:lvl w:ilvl="3" w:tplc="04150001" w:tentative="1">
      <w:start w:val="1"/>
      <w:numFmt w:val="bullet"/>
      <w:lvlText w:val=""/>
      <w:lvlJc w:val="left"/>
      <w:pPr>
        <w:ind w:left="3240" w:hanging="360"/>
      </w:pPr>
      <w:rPr>
        <w:rFonts w:ascii="OpenSymbol" w:hAnsi="OpenSymbol" w:hint="default"/>
      </w:rPr>
    </w:lvl>
    <w:lvl w:ilvl="4" w:tplc="04150003" w:tentative="1">
      <w:start w:val="1"/>
      <w:numFmt w:val="bullet"/>
      <w:lvlText w:val="o"/>
      <w:lvlJc w:val="left"/>
      <w:pPr>
        <w:ind w:left="3960" w:hanging="360"/>
      </w:pPr>
      <w:rPr>
        <w:rFonts w:ascii="Symbol" w:hAnsi="Symbol" w:cs="Symbol" w:hint="default"/>
      </w:rPr>
    </w:lvl>
    <w:lvl w:ilvl="5" w:tplc="04150005" w:tentative="1">
      <w:start w:val="1"/>
      <w:numFmt w:val="bullet"/>
      <w:lvlText w:val=""/>
      <w:lvlJc w:val="left"/>
      <w:pPr>
        <w:ind w:left="4680" w:hanging="360"/>
      </w:pPr>
      <w:rPr>
        <w:rFonts w:ascii="Wingdings 2" w:hAnsi="Wingdings 2" w:hint="default"/>
      </w:rPr>
    </w:lvl>
    <w:lvl w:ilvl="6" w:tplc="04150001" w:tentative="1">
      <w:start w:val="1"/>
      <w:numFmt w:val="bullet"/>
      <w:lvlText w:val=""/>
      <w:lvlJc w:val="left"/>
      <w:pPr>
        <w:ind w:left="5400" w:hanging="360"/>
      </w:pPr>
      <w:rPr>
        <w:rFonts w:ascii="OpenSymbol" w:hAnsi="OpenSymbol" w:hint="default"/>
      </w:rPr>
    </w:lvl>
    <w:lvl w:ilvl="7" w:tplc="04150003" w:tentative="1">
      <w:start w:val="1"/>
      <w:numFmt w:val="bullet"/>
      <w:lvlText w:val="o"/>
      <w:lvlJc w:val="left"/>
      <w:pPr>
        <w:ind w:left="6120" w:hanging="360"/>
      </w:pPr>
      <w:rPr>
        <w:rFonts w:ascii="Symbol" w:hAnsi="Symbol" w:cs="Symbol" w:hint="default"/>
      </w:rPr>
    </w:lvl>
    <w:lvl w:ilvl="8" w:tplc="04150005" w:tentative="1">
      <w:start w:val="1"/>
      <w:numFmt w:val="bullet"/>
      <w:lvlText w:val=""/>
      <w:lvlJc w:val="left"/>
      <w:pPr>
        <w:ind w:left="6840" w:hanging="360"/>
      </w:pPr>
      <w:rPr>
        <w:rFonts w:ascii="Wingdings 2" w:hAnsi="Wingdings 2" w:hint="default"/>
      </w:rPr>
    </w:lvl>
  </w:abstractNum>
  <w:abstractNum w:abstractNumId="103" w15:restartNumberingAfterBreak="0">
    <w:nsid w:val="78164425"/>
    <w:multiLevelType w:val="multilevel"/>
    <w:tmpl w:val="1BA4D7B0"/>
    <w:lvl w:ilvl="0">
      <w:start w:val="4"/>
      <w:numFmt w:val="decimal"/>
      <w:lvlText w:val="%1"/>
      <w:lvlJc w:val="left"/>
      <w:pPr>
        <w:ind w:left="405" w:hanging="405"/>
      </w:pPr>
      <w:rPr>
        <w:rFonts w:hint="default"/>
      </w:rPr>
    </w:lvl>
    <w:lvl w:ilvl="1">
      <w:start w:val="1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9F622C9"/>
    <w:multiLevelType w:val="hybridMultilevel"/>
    <w:tmpl w:val="4F225C96"/>
    <w:name w:val="WW8Num36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BC63062"/>
    <w:multiLevelType w:val="hybridMultilevel"/>
    <w:tmpl w:val="926CDAB6"/>
    <w:name w:val="WW8Num3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Symbol" w:hAnsi="Symbol" w:cs="Symbol" w:hint="default"/>
      </w:rPr>
    </w:lvl>
    <w:lvl w:ilvl="2" w:tplc="04150005" w:tentative="1">
      <w:start w:val="1"/>
      <w:numFmt w:val="bullet"/>
      <w:lvlText w:val=""/>
      <w:lvlJc w:val="left"/>
      <w:pPr>
        <w:ind w:left="2520" w:hanging="360"/>
      </w:pPr>
      <w:rPr>
        <w:rFonts w:ascii="Wingdings 2" w:hAnsi="Wingdings 2" w:hint="default"/>
      </w:rPr>
    </w:lvl>
    <w:lvl w:ilvl="3" w:tplc="04150001" w:tentative="1">
      <w:start w:val="1"/>
      <w:numFmt w:val="bullet"/>
      <w:lvlText w:val=""/>
      <w:lvlJc w:val="left"/>
      <w:pPr>
        <w:ind w:left="3240" w:hanging="360"/>
      </w:pPr>
      <w:rPr>
        <w:rFonts w:ascii="OpenSymbol" w:hAnsi="OpenSymbol" w:hint="default"/>
      </w:rPr>
    </w:lvl>
    <w:lvl w:ilvl="4" w:tplc="04150003" w:tentative="1">
      <w:start w:val="1"/>
      <w:numFmt w:val="bullet"/>
      <w:lvlText w:val="o"/>
      <w:lvlJc w:val="left"/>
      <w:pPr>
        <w:ind w:left="3960" w:hanging="360"/>
      </w:pPr>
      <w:rPr>
        <w:rFonts w:ascii="Symbol" w:hAnsi="Symbol" w:cs="Symbol" w:hint="default"/>
      </w:rPr>
    </w:lvl>
    <w:lvl w:ilvl="5" w:tplc="04150005" w:tentative="1">
      <w:start w:val="1"/>
      <w:numFmt w:val="bullet"/>
      <w:lvlText w:val=""/>
      <w:lvlJc w:val="left"/>
      <w:pPr>
        <w:ind w:left="4680" w:hanging="360"/>
      </w:pPr>
      <w:rPr>
        <w:rFonts w:ascii="Wingdings 2" w:hAnsi="Wingdings 2" w:hint="default"/>
      </w:rPr>
    </w:lvl>
    <w:lvl w:ilvl="6" w:tplc="04150001" w:tentative="1">
      <w:start w:val="1"/>
      <w:numFmt w:val="bullet"/>
      <w:lvlText w:val=""/>
      <w:lvlJc w:val="left"/>
      <w:pPr>
        <w:ind w:left="5400" w:hanging="360"/>
      </w:pPr>
      <w:rPr>
        <w:rFonts w:ascii="OpenSymbol" w:hAnsi="OpenSymbol" w:hint="default"/>
      </w:rPr>
    </w:lvl>
    <w:lvl w:ilvl="7" w:tplc="04150003" w:tentative="1">
      <w:start w:val="1"/>
      <w:numFmt w:val="bullet"/>
      <w:lvlText w:val="o"/>
      <w:lvlJc w:val="left"/>
      <w:pPr>
        <w:ind w:left="6120" w:hanging="360"/>
      </w:pPr>
      <w:rPr>
        <w:rFonts w:ascii="Symbol" w:hAnsi="Symbol" w:cs="Symbol" w:hint="default"/>
      </w:rPr>
    </w:lvl>
    <w:lvl w:ilvl="8" w:tplc="04150005" w:tentative="1">
      <w:start w:val="1"/>
      <w:numFmt w:val="bullet"/>
      <w:lvlText w:val=""/>
      <w:lvlJc w:val="left"/>
      <w:pPr>
        <w:ind w:left="6840" w:hanging="360"/>
      </w:pPr>
      <w:rPr>
        <w:rFonts w:ascii="Wingdings 2" w:hAnsi="Wingdings 2" w:hint="default"/>
      </w:rPr>
    </w:lvl>
  </w:abstractNum>
  <w:abstractNum w:abstractNumId="106" w15:restartNumberingAfterBreak="0">
    <w:nsid w:val="7BEA1C0C"/>
    <w:multiLevelType w:val="multilevel"/>
    <w:tmpl w:val="4C4A19CA"/>
    <w:styleLink w:val="WWNum6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07" w15:restartNumberingAfterBreak="0">
    <w:nsid w:val="7CBD201F"/>
    <w:multiLevelType w:val="multilevel"/>
    <w:tmpl w:val="DF1A689E"/>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decimalZero"/>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8" w15:restartNumberingAfterBreak="0">
    <w:nsid w:val="7F94243A"/>
    <w:multiLevelType w:val="hybridMultilevel"/>
    <w:tmpl w:val="A5EE28F2"/>
    <w:lvl w:ilvl="0" w:tplc="196EE9D8">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077044606">
    <w:abstractNumId w:val="101"/>
  </w:num>
  <w:num w:numId="2" w16cid:durableId="399180312">
    <w:abstractNumId w:val="68"/>
  </w:num>
  <w:num w:numId="3" w16cid:durableId="70467469">
    <w:abstractNumId w:val="71"/>
  </w:num>
  <w:num w:numId="4" w16cid:durableId="1454401190">
    <w:abstractNumId w:val="70"/>
  </w:num>
  <w:num w:numId="5" w16cid:durableId="966619692">
    <w:abstractNumId w:val="53"/>
  </w:num>
  <w:num w:numId="6" w16cid:durableId="1251348684">
    <w:abstractNumId w:val="45"/>
  </w:num>
  <w:num w:numId="7" w16cid:durableId="265618714">
    <w:abstractNumId w:val="33"/>
  </w:num>
  <w:num w:numId="8" w16cid:durableId="76368853">
    <w:abstractNumId w:val="94"/>
  </w:num>
  <w:num w:numId="9" w16cid:durableId="67113436">
    <w:abstractNumId w:val="29"/>
  </w:num>
  <w:num w:numId="10" w16cid:durableId="1929146592">
    <w:abstractNumId w:val="83"/>
  </w:num>
  <w:num w:numId="11" w16cid:durableId="1039278596">
    <w:abstractNumId w:val="56"/>
  </w:num>
  <w:num w:numId="12" w16cid:durableId="2069768273">
    <w:abstractNumId w:val="85"/>
  </w:num>
  <w:num w:numId="13" w16cid:durableId="296380747">
    <w:abstractNumId w:val="14"/>
  </w:num>
  <w:num w:numId="14" w16cid:durableId="225721309">
    <w:abstractNumId w:val="50"/>
  </w:num>
  <w:num w:numId="15" w16cid:durableId="1272199579">
    <w:abstractNumId w:val="102"/>
  </w:num>
  <w:num w:numId="16" w16cid:durableId="222109075">
    <w:abstractNumId w:val="60"/>
  </w:num>
  <w:num w:numId="17" w16cid:durableId="1939290317">
    <w:abstractNumId w:val="104"/>
  </w:num>
  <w:num w:numId="18" w16cid:durableId="2037193764">
    <w:abstractNumId w:val="81"/>
  </w:num>
  <w:num w:numId="19" w16cid:durableId="1880320228">
    <w:abstractNumId w:val="91"/>
  </w:num>
  <w:num w:numId="20" w16cid:durableId="2093624163">
    <w:abstractNumId w:val="69"/>
  </w:num>
  <w:num w:numId="21" w16cid:durableId="317195922">
    <w:abstractNumId w:val="78"/>
  </w:num>
  <w:num w:numId="22" w16cid:durableId="1780878932">
    <w:abstractNumId w:val="90"/>
  </w:num>
  <w:num w:numId="23" w16cid:durableId="1857846539">
    <w:abstractNumId w:val="65"/>
  </w:num>
  <w:num w:numId="24" w16cid:durableId="515391330">
    <w:abstractNumId w:val="100"/>
  </w:num>
  <w:num w:numId="25" w16cid:durableId="1819691207">
    <w:abstractNumId w:val="88"/>
  </w:num>
  <w:num w:numId="26" w16cid:durableId="912274757">
    <w:abstractNumId w:val="92"/>
  </w:num>
  <w:num w:numId="27" w16cid:durableId="733234851">
    <w:abstractNumId w:val="76"/>
  </w:num>
  <w:num w:numId="28" w16cid:durableId="1617523316">
    <w:abstractNumId w:val="37"/>
  </w:num>
  <w:num w:numId="29" w16cid:durableId="479540567">
    <w:abstractNumId w:val="48"/>
  </w:num>
  <w:num w:numId="30" w16cid:durableId="357706437">
    <w:abstractNumId w:val="95"/>
  </w:num>
  <w:num w:numId="31" w16cid:durableId="1532693986">
    <w:abstractNumId w:val="61"/>
  </w:num>
  <w:num w:numId="32" w16cid:durableId="445006111">
    <w:abstractNumId w:val="93"/>
  </w:num>
  <w:num w:numId="33" w16cid:durableId="1841659426">
    <w:abstractNumId w:val="46"/>
  </w:num>
  <w:num w:numId="34" w16cid:durableId="1856534917">
    <w:abstractNumId w:val="74"/>
  </w:num>
  <w:num w:numId="35" w16cid:durableId="276375418">
    <w:abstractNumId w:val="84"/>
  </w:num>
  <w:num w:numId="36" w16cid:durableId="103562155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41284719">
    <w:abstractNumId w:val="52"/>
  </w:num>
  <w:num w:numId="38" w16cid:durableId="1574853742">
    <w:abstractNumId w:val="89"/>
  </w:num>
  <w:num w:numId="39" w16cid:durableId="1812673769">
    <w:abstractNumId w:val="55"/>
  </w:num>
  <w:num w:numId="40" w16cid:durableId="15966519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2475984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3806421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6895496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26832216">
    <w:abstractNumId w:val="80"/>
  </w:num>
  <w:num w:numId="45" w16cid:durableId="325983843">
    <w:abstractNumId w:val="97"/>
  </w:num>
  <w:num w:numId="46" w16cid:durableId="1601638503">
    <w:abstractNumId w:val="97"/>
    <w:lvlOverride w:ilvl="0">
      <w:startOverride w:val="1"/>
    </w:lvlOverride>
  </w:num>
  <w:num w:numId="47" w16cid:durableId="1440685916">
    <w:abstractNumId w:val="43"/>
  </w:num>
  <w:num w:numId="48" w16cid:durableId="2145465198">
    <w:abstractNumId w:val="47"/>
    <w:lvlOverride w:ilvl="0">
      <w:lvl w:ilvl="0">
        <w:numFmt w:val="decimal"/>
        <w:lvlText w:val=""/>
        <w:lvlJc w:val="left"/>
      </w:lvl>
    </w:lvlOverride>
    <w:lvlOverride w:ilvl="1">
      <w:lvl w:ilvl="1">
        <w:start w:val="1"/>
        <w:numFmt w:val="decimal"/>
        <w:lvlText w:val="%1.%2."/>
        <w:lvlJc w:val="left"/>
        <w:pPr>
          <w:ind w:left="720" w:hanging="720"/>
        </w:pPr>
        <w:rPr>
          <w:rFonts w:ascii="Times New Roman" w:hAnsi="Times New Roman" w:cs="Times New Roman" w:hint="default"/>
          <w:b/>
          <w:sz w:val="24"/>
          <w:szCs w:val="24"/>
        </w:rPr>
      </w:lvl>
    </w:lvlOverride>
  </w:num>
  <w:num w:numId="49" w16cid:durableId="1896576968">
    <w:abstractNumId w:val="34"/>
  </w:num>
  <w:num w:numId="50" w16cid:durableId="866258127">
    <w:abstractNumId w:val="49"/>
  </w:num>
  <w:num w:numId="51" w16cid:durableId="1529758516">
    <w:abstractNumId w:val="44"/>
  </w:num>
  <w:num w:numId="52" w16cid:durableId="1537154775">
    <w:abstractNumId w:val="34"/>
    <w:lvlOverride w:ilvl="0">
      <w:startOverride w:val="1"/>
      <w:lvl w:ilvl="0">
        <w:start w:val="1"/>
        <w:numFmt w:val="lowerLetter"/>
        <w:lvlText w:val="%1)"/>
        <w:lvlJc w:val="left"/>
        <w:pPr>
          <w:ind w:left="1440" w:hanging="360"/>
        </w:pPr>
        <w:rPr>
          <w:rFonts w:ascii="Cambria" w:hAnsi="Cambria" w:cs="Times New Roman" w:hint="default"/>
        </w:rPr>
      </w:lvl>
    </w:lvlOverride>
  </w:num>
  <w:num w:numId="53" w16cid:durableId="1454715594">
    <w:abstractNumId w:val="36"/>
  </w:num>
  <w:num w:numId="54" w16cid:durableId="414864747">
    <w:abstractNumId w:val="96"/>
  </w:num>
  <w:num w:numId="55" w16cid:durableId="1491942334">
    <w:abstractNumId w:val="39"/>
  </w:num>
  <w:num w:numId="56" w16cid:durableId="718095041">
    <w:abstractNumId w:val="58"/>
  </w:num>
  <w:num w:numId="57" w16cid:durableId="1748110382">
    <w:abstractNumId w:val="0"/>
  </w:num>
  <w:num w:numId="58" w16cid:durableId="1303191760">
    <w:abstractNumId w:val="106"/>
  </w:num>
  <w:num w:numId="59" w16cid:durableId="966816092">
    <w:abstractNumId w:val="106"/>
    <w:lvlOverride w:ilvl="0">
      <w:startOverride w:val="1"/>
    </w:lvlOverride>
  </w:num>
  <w:num w:numId="60" w16cid:durableId="615018823">
    <w:abstractNumId w:val="1"/>
  </w:num>
  <w:num w:numId="61" w16cid:durableId="254170922">
    <w:abstractNumId w:val="42"/>
  </w:num>
  <w:num w:numId="62" w16cid:durableId="520170275">
    <w:abstractNumId w:val="99"/>
  </w:num>
  <w:num w:numId="63" w16cid:durableId="467552916">
    <w:abstractNumId w:val="79"/>
  </w:num>
  <w:num w:numId="64" w16cid:durableId="1191339364">
    <w:abstractNumId w:val="73"/>
  </w:num>
  <w:num w:numId="65" w16cid:durableId="1290824044">
    <w:abstractNumId w:val="47"/>
  </w:num>
  <w:num w:numId="66" w16cid:durableId="178861283">
    <w:abstractNumId w:val="67"/>
  </w:num>
  <w:num w:numId="67" w16cid:durableId="215090952">
    <w:abstractNumId w:val="103"/>
  </w:num>
  <w:num w:numId="68" w16cid:durableId="858395545">
    <w:abstractNumId w:val="82"/>
  </w:num>
  <w:num w:numId="69" w16cid:durableId="35855304">
    <w:abstractNumId w:val="98"/>
  </w:num>
  <w:num w:numId="70" w16cid:durableId="917248748">
    <w:abstractNumId w:val="63"/>
  </w:num>
  <w:num w:numId="71" w16cid:durableId="2072843358">
    <w:abstractNumId w:val="107"/>
  </w:num>
  <w:num w:numId="72" w16cid:durableId="951941801">
    <w:abstractNumId w:val="51"/>
  </w:num>
  <w:num w:numId="73" w16cid:durableId="2032485764">
    <w:abstractNumId w:val="59"/>
  </w:num>
  <w:num w:numId="74" w16cid:durableId="705373429">
    <w:abstractNumId w:val="4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97"/>
    <w:rsid w:val="000003D3"/>
    <w:rsid w:val="00000D17"/>
    <w:rsid w:val="00002B6B"/>
    <w:rsid w:val="00002B70"/>
    <w:rsid w:val="0000442B"/>
    <w:rsid w:val="00004D90"/>
    <w:rsid w:val="000059C9"/>
    <w:rsid w:val="00007315"/>
    <w:rsid w:val="000102A7"/>
    <w:rsid w:val="00012FDD"/>
    <w:rsid w:val="0001366D"/>
    <w:rsid w:val="000159E7"/>
    <w:rsid w:val="00016051"/>
    <w:rsid w:val="000179DE"/>
    <w:rsid w:val="000202AD"/>
    <w:rsid w:val="000216FB"/>
    <w:rsid w:val="00021726"/>
    <w:rsid w:val="00021FAB"/>
    <w:rsid w:val="00022A71"/>
    <w:rsid w:val="00024569"/>
    <w:rsid w:val="0002465E"/>
    <w:rsid w:val="00024F00"/>
    <w:rsid w:val="00031147"/>
    <w:rsid w:val="00031606"/>
    <w:rsid w:val="000326E3"/>
    <w:rsid w:val="0003519A"/>
    <w:rsid w:val="000353D9"/>
    <w:rsid w:val="000361C4"/>
    <w:rsid w:val="000406B1"/>
    <w:rsid w:val="00040B10"/>
    <w:rsid w:val="00041103"/>
    <w:rsid w:val="00042021"/>
    <w:rsid w:val="00042D49"/>
    <w:rsid w:val="00042DCF"/>
    <w:rsid w:val="0004326D"/>
    <w:rsid w:val="000457CE"/>
    <w:rsid w:val="00045FC8"/>
    <w:rsid w:val="00047F99"/>
    <w:rsid w:val="000512FE"/>
    <w:rsid w:val="00051ECE"/>
    <w:rsid w:val="00051FE4"/>
    <w:rsid w:val="000528A3"/>
    <w:rsid w:val="00053793"/>
    <w:rsid w:val="00053F12"/>
    <w:rsid w:val="000550F5"/>
    <w:rsid w:val="00055665"/>
    <w:rsid w:val="000558A1"/>
    <w:rsid w:val="000568C1"/>
    <w:rsid w:val="000600C5"/>
    <w:rsid w:val="00060503"/>
    <w:rsid w:val="00060E85"/>
    <w:rsid w:val="00063480"/>
    <w:rsid w:val="000634C7"/>
    <w:rsid w:val="0007024A"/>
    <w:rsid w:val="00070ADE"/>
    <w:rsid w:val="00070C62"/>
    <w:rsid w:val="00070D6E"/>
    <w:rsid w:val="0007153B"/>
    <w:rsid w:val="000717F2"/>
    <w:rsid w:val="00073921"/>
    <w:rsid w:val="00073DCA"/>
    <w:rsid w:val="00074772"/>
    <w:rsid w:val="00075205"/>
    <w:rsid w:val="000756E4"/>
    <w:rsid w:val="0007582B"/>
    <w:rsid w:val="00076AC7"/>
    <w:rsid w:val="00081FB4"/>
    <w:rsid w:val="00083966"/>
    <w:rsid w:val="000846BD"/>
    <w:rsid w:val="000862C9"/>
    <w:rsid w:val="00091501"/>
    <w:rsid w:val="00091DE8"/>
    <w:rsid w:val="00091E94"/>
    <w:rsid w:val="000933F8"/>
    <w:rsid w:val="00094306"/>
    <w:rsid w:val="000A00AA"/>
    <w:rsid w:val="000A11CA"/>
    <w:rsid w:val="000A15E0"/>
    <w:rsid w:val="000A2910"/>
    <w:rsid w:val="000A3621"/>
    <w:rsid w:val="000A431E"/>
    <w:rsid w:val="000A5A80"/>
    <w:rsid w:val="000A669E"/>
    <w:rsid w:val="000B070D"/>
    <w:rsid w:val="000B1774"/>
    <w:rsid w:val="000B60CF"/>
    <w:rsid w:val="000B6F65"/>
    <w:rsid w:val="000B79C7"/>
    <w:rsid w:val="000C03B0"/>
    <w:rsid w:val="000C1E75"/>
    <w:rsid w:val="000C279E"/>
    <w:rsid w:val="000C42A4"/>
    <w:rsid w:val="000C7829"/>
    <w:rsid w:val="000C7870"/>
    <w:rsid w:val="000D11DC"/>
    <w:rsid w:val="000D2354"/>
    <w:rsid w:val="000D28DD"/>
    <w:rsid w:val="000D3A1E"/>
    <w:rsid w:val="000D3CFE"/>
    <w:rsid w:val="000D3ED1"/>
    <w:rsid w:val="000D43AB"/>
    <w:rsid w:val="000D4B57"/>
    <w:rsid w:val="000D5B83"/>
    <w:rsid w:val="000D7130"/>
    <w:rsid w:val="000E0C17"/>
    <w:rsid w:val="000E2FB9"/>
    <w:rsid w:val="000E5FE1"/>
    <w:rsid w:val="000F0205"/>
    <w:rsid w:val="000F122A"/>
    <w:rsid w:val="000F2646"/>
    <w:rsid w:val="000F409C"/>
    <w:rsid w:val="000F4A7D"/>
    <w:rsid w:val="000F504B"/>
    <w:rsid w:val="000F6147"/>
    <w:rsid w:val="000F7239"/>
    <w:rsid w:val="001001EC"/>
    <w:rsid w:val="001006C7"/>
    <w:rsid w:val="00100D2D"/>
    <w:rsid w:val="00101A15"/>
    <w:rsid w:val="00103417"/>
    <w:rsid w:val="001049CB"/>
    <w:rsid w:val="00105119"/>
    <w:rsid w:val="0010526B"/>
    <w:rsid w:val="00107AAC"/>
    <w:rsid w:val="00107C8E"/>
    <w:rsid w:val="001110CA"/>
    <w:rsid w:val="00112609"/>
    <w:rsid w:val="00114848"/>
    <w:rsid w:val="00114CC9"/>
    <w:rsid w:val="0011755F"/>
    <w:rsid w:val="001177A7"/>
    <w:rsid w:val="00117CD6"/>
    <w:rsid w:val="00117E86"/>
    <w:rsid w:val="00121392"/>
    <w:rsid w:val="001215B6"/>
    <w:rsid w:val="00121A9D"/>
    <w:rsid w:val="00130957"/>
    <w:rsid w:val="00132837"/>
    <w:rsid w:val="0013397E"/>
    <w:rsid w:val="00133988"/>
    <w:rsid w:val="00134431"/>
    <w:rsid w:val="00136818"/>
    <w:rsid w:val="001371E6"/>
    <w:rsid w:val="00137B81"/>
    <w:rsid w:val="0014033D"/>
    <w:rsid w:val="00140F25"/>
    <w:rsid w:val="001422D0"/>
    <w:rsid w:val="00142BA5"/>
    <w:rsid w:val="0014581F"/>
    <w:rsid w:val="00145EB5"/>
    <w:rsid w:val="00150CE5"/>
    <w:rsid w:val="0015117B"/>
    <w:rsid w:val="00151E40"/>
    <w:rsid w:val="0015206A"/>
    <w:rsid w:val="001532A6"/>
    <w:rsid w:val="001536C6"/>
    <w:rsid w:val="00154626"/>
    <w:rsid w:val="001549C1"/>
    <w:rsid w:val="00154F73"/>
    <w:rsid w:val="0015506F"/>
    <w:rsid w:val="00155AE9"/>
    <w:rsid w:val="00160F5B"/>
    <w:rsid w:val="00162756"/>
    <w:rsid w:val="001629E4"/>
    <w:rsid w:val="00164245"/>
    <w:rsid w:val="001652EF"/>
    <w:rsid w:val="00165517"/>
    <w:rsid w:val="00165754"/>
    <w:rsid w:val="00165939"/>
    <w:rsid w:val="001661DD"/>
    <w:rsid w:val="00167A06"/>
    <w:rsid w:val="00167D9A"/>
    <w:rsid w:val="00170AAA"/>
    <w:rsid w:val="00170D98"/>
    <w:rsid w:val="00172082"/>
    <w:rsid w:val="00172E73"/>
    <w:rsid w:val="001734A9"/>
    <w:rsid w:val="001745FF"/>
    <w:rsid w:val="00174D33"/>
    <w:rsid w:val="00175A9C"/>
    <w:rsid w:val="001771CB"/>
    <w:rsid w:val="00180BE0"/>
    <w:rsid w:val="00182AC8"/>
    <w:rsid w:val="00184F91"/>
    <w:rsid w:val="0018579B"/>
    <w:rsid w:val="00185F25"/>
    <w:rsid w:val="00186EE1"/>
    <w:rsid w:val="00187369"/>
    <w:rsid w:val="00191DA4"/>
    <w:rsid w:val="001933B2"/>
    <w:rsid w:val="00193933"/>
    <w:rsid w:val="00194216"/>
    <w:rsid w:val="00195FFC"/>
    <w:rsid w:val="00196552"/>
    <w:rsid w:val="00197546"/>
    <w:rsid w:val="001A0348"/>
    <w:rsid w:val="001A0912"/>
    <w:rsid w:val="001A0F5B"/>
    <w:rsid w:val="001A252B"/>
    <w:rsid w:val="001A2DC8"/>
    <w:rsid w:val="001A436D"/>
    <w:rsid w:val="001A49C7"/>
    <w:rsid w:val="001A5554"/>
    <w:rsid w:val="001A577F"/>
    <w:rsid w:val="001A5AB0"/>
    <w:rsid w:val="001A6E6F"/>
    <w:rsid w:val="001A7A40"/>
    <w:rsid w:val="001B052B"/>
    <w:rsid w:val="001B0D8D"/>
    <w:rsid w:val="001B1E7C"/>
    <w:rsid w:val="001B4259"/>
    <w:rsid w:val="001B5B73"/>
    <w:rsid w:val="001B5BFE"/>
    <w:rsid w:val="001B601D"/>
    <w:rsid w:val="001B6B13"/>
    <w:rsid w:val="001B7193"/>
    <w:rsid w:val="001B71AC"/>
    <w:rsid w:val="001C59D0"/>
    <w:rsid w:val="001C5EA5"/>
    <w:rsid w:val="001C6AAE"/>
    <w:rsid w:val="001D0980"/>
    <w:rsid w:val="001D1C12"/>
    <w:rsid w:val="001D2533"/>
    <w:rsid w:val="001D3316"/>
    <w:rsid w:val="001D35F8"/>
    <w:rsid w:val="001D43B4"/>
    <w:rsid w:val="001D61FE"/>
    <w:rsid w:val="001D739F"/>
    <w:rsid w:val="001D73AC"/>
    <w:rsid w:val="001D7AC1"/>
    <w:rsid w:val="001E093F"/>
    <w:rsid w:val="001E2CF2"/>
    <w:rsid w:val="001E388A"/>
    <w:rsid w:val="001E6B8D"/>
    <w:rsid w:val="001E7055"/>
    <w:rsid w:val="001E7C01"/>
    <w:rsid w:val="001F5D05"/>
    <w:rsid w:val="001F6759"/>
    <w:rsid w:val="002012D1"/>
    <w:rsid w:val="00202DDA"/>
    <w:rsid w:val="002036F8"/>
    <w:rsid w:val="00203C21"/>
    <w:rsid w:val="00203FBB"/>
    <w:rsid w:val="002063F4"/>
    <w:rsid w:val="00206C7B"/>
    <w:rsid w:val="00207193"/>
    <w:rsid w:val="002079AB"/>
    <w:rsid w:val="0021160C"/>
    <w:rsid w:val="002130AB"/>
    <w:rsid w:val="0021342D"/>
    <w:rsid w:val="00214695"/>
    <w:rsid w:val="00216074"/>
    <w:rsid w:val="0021669C"/>
    <w:rsid w:val="00220623"/>
    <w:rsid w:val="00221C31"/>
    <w:rsid w:val="002224C7"/>
    <w:rsid w:val="002228EE"/>
    <w:rsid w:val="00223FB1"/>
    <w:rsid w:val="002244EA"/>
    <w:rsid w:val="0023051C"/>
    <w:rsid w:val="00231CD8"/>
    <w:rsid w:val="002328E4"/>
    <w:rsid w:val="0023361F"/>
    <w:rsid w:val="00233CC6"/>
    <w:rsid w:val="00233F36"/>
    <w:rsid w:val="00234456"/>
    <w:rsid w:val="0023593E"/>
    <w:rsid w:val="00237B48"/>
    <w:rsid w:val="00242154"/>
    <w:rsid w:val="00242CDE"/>
    <w:rsid w:val="0024392F"/>
    <w:rsid w:val="00244409"/>
    <w:rsid w:val="00247AF1"/>
    <w:rsid w:val="00247C69"/>
    <w:rsid w:val="00250BB0"/>
    <w:rsid w:val="0025166C"/>
    <w:rsid w:val="00251CE4"/>
    <w:rsid w:val="0025290C"/>
    <w:rsid w:val="002538E4"/>
    <w:rsid w:val="0025548D"/>
    <w:rsid w:val="00256218"/>
    <w:rsid w:val="00256D37"/>
    <w:rsid w:val="002575BA"/>
    <w:rsid w:val="002577C5"/>
    <w:rsid w:val="00257847"/>
    <w:rsid w:val="00257E46"/>
    <w:rsid w:val="002601A0"/>
    <w:rsid w:val="0026184F"/>
    <w:rsid w:val="0026320F"/>
    <w:rsid w:val="00263FB2"/>
    <w:rsid w:val="00264C2A"/>
    <w:rsid w:val="00267AFB"/>
    <w:rsid w:val="00270276"/>
    <w:rsid w:val="0027029F"/>
    <w:rsid w:val="00270461"/>
    <w:rsid w:val="00271191"/>
    <w:rsid w:val="00273007"/>
    <w:rsid w:val="00276CA1"/>
    <w:rsid w:val="00277ADE"/>
    <w:rsid w:val="0028093D"/>
    <w:rsid w:val="00281B1C"/>
    <w:rsid w:val="00281BCA"/>
    <w:rsid w:val="002840BA"/>
    <w:rsid w:val="00284AAD"/>
    <w:rsid w:val="0028535E"/>
    <w:rsid w:val="00285B04"/>
    <w:rsid w:val="00285E46"/>
    <w:rsid w:val="002878EB"/>
    <w:rsid w:val="00290F44"/>
    <w:rsid w:val="002921F8"/>
    <w:rsid w:val="0029578A"/>
    <w:rsid w:val="00295EF3"/>
    <w:rsid w:val="002967AA"/>
    <w:rsid w:val="00297708"/>
    <w:rsid w:val="0029782B"/>
    <w:rsid w:val="002A14B0"/>
    <w:rsid w:val="002A3F8B"/>
    <w:rsid w:val="002A69AC"/>
    <w:rsid w:val="002B08AA"/>
    <w:rsid w:val="002B1B40"/>
    <w:rsid w:val="002B1D72"/>
    <w:rsid w:val="002B216F"/>
    <w:rsid w:val="002B21B4"/>
    <w:rsid w:val="002B31CA"/>
    <w:rsid w:val="002B47BD"/>
    <w:rsid w:val="002B63A4"/>
    <w:rsid w:val="002B7217"/>
    <w:rsid w:val="002C0D4F"/>
    <w:rsid w:val="002C1106"/>
    <w:rsid w:val="002C181C"/>
    <w:rsid w:val="002C1E36"/>
    <w:rsid w:val="002C36F1"/>
    <w:rsid w:val="002C4E5B"/>
    <w:rsid w:val="002C507D"/>
    <w:rsid w:val="002C58A2"/>
    <w:rsid w:val="002C5B45"/>
    <w:rsid w:val="002C6ADE"/>
    <w:rsid w:val="002D0EC6"/>
    <w:rsid w:val="002D101F"/>
    <w:rsid w:val="002D1363"/>
    <w:rsid w:val="002D1B58"/>
    <w:rsid w:val="002D2AA0"/>
    <w:rsid w:val="002D2FBB"/>
    <w:rsid w:val="002D4A13"/>
    <w:rsid w:val="002D5934"/>
    <w:rsid w:val="002D6B66"/>
    <w:rsid w:val="002E05A5"/>
    <w:rsid w:val="002E1497"/>
    <w:rsid w:val="002E228D"/>
    <w:rsid w:val="002E233C"/>
    <w:rsid w:val="002E27FD"/>
    <w:rsid w:val="002E3FD5"/>
    <w:rsid w:val="002E63B6"/>
    <w:rsid w:val="002E72FD"/>
    <w:rsid w:val="002F1C03"/>
    <w:rsid w:val="002F307B"/>
    <w:rsid w:val="002F32EE"/>
    <w:rsid w:val="002F35AF"/>
    <w:rsid w:val="002F4171"/>
    <w:rsid w:val="002F7CA3"/>
    <w:rsid w:val="00300437"/>
    <w:rsid w:val="00301357"/>
    <w:rsid w:val="003024D0"/>
    <w:rsid w:val="0030267B"/>
    <w:rsid w:val="00302A8F"/>
    <w:rsid w:val="00303149"/>
    <w:rsid w:val="003043AC"/>
    <w:rsid w:val="0030513A"/>
    <w:rsid w:val="00305909"/>
    <w:rsid w:val="003066B4"/>
    <w:rsid w:val="00306860"/>
    <w:rsid w:val="00307042"/>
    <w:rsid w:val="00310115"/>
    <w:rsid w:val="0031324A"/>
    <w:rsid w:val="00313A7F"/>
    <w:rsid w:val="003144B1"/>
    <w:rsid w:val="00314B48"/>
    <w:rsid w:val="00315111"/>
    <w:rsid w:val="00315320"/>
    <w:rsid w:val="00315B38"/>
    <w:rsid w:val="003173C4"/>
    <w:rsid w:val="003177B9"/>
    <w:rsid w:val="00320036"/>
    <w:rsid w:val="003252B5"/>
    <w:rsid w:val="0032743B"/>
    <w:rsid w:val="0033029D"/>
    <w:rsid w:val="003317FD"/>
    <w:rsid w:val="00331D6F"/>
    <w:rsid w:val="0033239E"/>
    <w:rsid w:val="0033504C"/>
    <w:rsid w:val="0033518D"/>
    <w:rsid w:val="0033598A"/>
    <w:rsid w:val="00336B1B"/>
    <w:rsid w:val="00337CFF"/>
    <w:rsid w:val="00337E72"/>
    <w:rsid w:val="00342212"/>
    <w:rsid w:val="003438A5"/>
    <w:rsid w:val="00344528"/>
    <w:rsid w:val="00345125"/>
    <w:rsid w:val="00347873"/>
    <w:rsid w:val="00347A5B"/>
    <w:rsid w:val="003505F3"/>
    <w:rsid w:val="003525D8"/>
    <w:rsid w:val="00355074"/>
    <w:rsid w:val="003603B3"/>
    <w:rsid w:val="003625FA"/>
    <w:rsid w:val="00363697"/>
    <w:rsid w:val="00364236"/>
    <w:rsid w:val="003649E1"/>
    <w:rsid w:val="00366BA8"/>
    <w:rsid w:val="00366F08"/>
    <w:rsid w:val="00373B29"/>
    <w:rsid w:val="00373D81"/>
    <w:rsid w:val="00375876"/>
    <w:rsid w:val="00376E29"/>
    <w:rsid w:val="003777F1"/>
    <w:rsid w:val="00382980"/>
    <w:rsid w:val="00383117"/>
    <w:rsid w:val="00383B2B"/>
    <w:rsid w:val="00385329"/>
    <w:rsid w:val="00390E59"/>
    <w:rsid w:val="00393923"/>
    <w:rsid w:val="00393975"/>
    <w:rsid w:val="00394BB2"/>
    <w:rsid w:val="00394DC6"/>
    <w:rsid w:val="00395F22"/>
    <w:rsid w:val="0039712B"/>
    <w:rsid w:val="003978B6"/>
    <w:rsid w:val="00397B09"/>
    <w:rsid w:val="00397FD7"/>
    <w:rsid w:val="003A2983"/>
    <w:rsid w:val="003A2A9B"/>
    <w:rsid w:val="003A37BB"/>
    <w:rsid w:val="003A3CB7"/>
    <w:rsid w:val="003A3DD0"/>
    <w:rsid w:val="003A6D62"/>
    <w:rsid w:val="003A7525"/>
    <w:rsid w:val="003A7D94"/>
    <w:rsid w:val="003B0180"/>
    <w:rsid w:val="003B0CF1"/>
    <w:rsid w:val="003B0F34"/>
    <w:rsid w:val="003B5564"/>
    <w:rsid w:val="003B5885"/>
    <w:rsid w:val="003B5E30"/>
    <w:rsid w:val="003B6539"/>
    <w:rsid w:val="003C02CE"/>
    <w:rsid w:val="003C1B2D"/>
    <w:rsid w:val="003C203D"/>
    <w:rsid w:val="003C3420"/>
    <w:rsid w:val="003C5944"/>
    <w:rsid w:val="003C7F51"/>
    <w:rsid w:val="003D0C24"/>
    <w:rsid w:val="003D2F34"/>
    <w:rsid w:val="003D38EC"/>
    <w:rsid w:val="003D405C"/>
    <w:rsid w:val="003E3255"/>
    <w:rsid w:val="003E37DE"/>
    <w:rsid w:val="003E5D03"/>
    <w:rsid w:val="003E5F44"/>
    <w:rsid w:val="003E6746"/>
    <w:rsid w:val="003E6ACE"/>
    <w:rsid w:val="003E6EB9"/>
    <w:rsid w:val="003E766D"/>
    <w:rsid w:val="003E7D37"/>
    <w:rsid w:val="003E7F23"/>
    <w:rsid w:val="003F02CF"/>
    <w:rsid w:val="003F09D2"/>
    <w:rsid w:val="003F2DBF"/>
    <w:rsid w:val="003F3F8F"/>
    <w:rsid w:val="003F4516"/>
    <w:rsid w:val="003F59E6"/>
    <w:rsid w:val="003F5BF9"/>
    <w:rsid w:val="003F6C14"/>
    <w:rsid w:val="003F7341"/>
    <w:rsid w:val="00402625"/>
    <w:rsid w:val="00403257"/>
    <w:rsid w:val="00406485"/>
    <w:rsid w:val="00407401"/>
    <w:rsid w:val="0040767B"/>
    <w:rsid w:val="0040779C"/>
    <w:rsid w:val="00407ED4"/>
    <w:rsid w:val="00411E20"/>
    <w:rsid w:val="00414871"/>
    <w:rsid w:val="00417A9D"/>
    <w:rsid w:val="004200BB"/>
    <w:rsid w:val="00421732"/>
    <w:rsid w:val="0042257F"/>
    <w:rsid w:val="00427055"/>
    <w:rsid w:val="00427422"/>
    <w:rsid w:val="00427CBA"/>
    <w:rsid w:val="0043150C"/>
    <w:rsid w:val="00433379"/>
    <w:rsid w:val="0043357D"/>
    <w:rsid w:val="004354CF"/>
    <w:rsid w:val="00436DAD"/>
    <w:rsid w:val="00442D1D"/>
    <w:rsid w:val="00447170"/>
    <w:rsid w:val="00447D6F"/>
    <w:rsid w:val="00450A97"/>
    <w:rsid w:val="00450DC1"/>
    <w:rsid w:val="004516F1"/>
    <w:rsid w:val="00451AE8"/>
    <w:rsid w:val="00452607"/>
    <w:rsid w:val="00452F39"/>
    <w:rsid w:val="00454719"/>
    <w:rsid w:val="00456A0C"/>
    <w:rsid w:val="004626A7"/>
    <w:rsid w:val="00462CC7"/>
    <w:rsid w:val="00463009"/>
    <w:rsid w:val="0046393A"/>
    <w:rsid w:val="004706E7"/>
    <w:rsid w:val="00471BF3"/>
    <w:rsid w:val="00473AE7"/>
    <w:rsid w:val="00473B9A"/>
    <w:rsid w:val="00473C9D"/>
    <w:rsid w:val="0047574C"/>
    <w:rsid w:val="00481577"/>
    <w:rsid w:val="00483969"/>
    <w:rsid w:val="004874F5"/>
    <w:rsid w:val="00490EF2"/>
    <w:rsid w:val="00493C70"/>
    <w:rsid w:val="0049560F"/>
    <w:rsid w:val="00496223"/>
    <w:rsid w:val="00497A04"/>
    <w:rsid w:val="004A0B1B"/>
    <w:rsid w:val="004A1AE8"/>
    <w:rsid w:val="004A1E9A"/>
    <w:rsid w:val="004A31C0"/>
    <w:rsid w:val="004A5990"/>
    <w:rsid w:val="004A59A3"/>
    <w:rsid w:val="004A5B03"/>
    <w:rsid w:val="004A5BC3"/>
    <w:rsid w:val="004A6463"/>
    <w:rsid w:val="004A6BB9"/>
    <w:rsid w:val="004A6DD8"/>
    <w:rsid w:val="004B020D"/>
    <w:rsid w:val="004B2A21"/>
    <w:rsid w:val="004B2EB7"/>
    <w:rsid w:val="004B3338"/>
    <w:rsid w:val="004B4E1C"/>
    <w:rsid w:val="004B5C28"/>
    <w:rsid w:val="004C098E"/>
    <w:rsid w:val="004C09D3"/>
    <w:rsid w:val="004C3DE3"/>
    <w:rsid w:val="004C43CE"/>
    <w:rsid w:val="004C514F"/>
    <w:rsid w:val="004C58A4"/>
    <w:rsid w:val="004C5D1C"/>
    <w:rsid w:val="004C76FC"/>
    <w:rsid w:val="004D04EA"/>
    <w:rsid w:val="004D0874"/>
    <w:rsid w:val="004D23BE"/>
    <w:rsid w:val="004D31BF"/>
    <w:rsid w:val="004D367C"/>
    <w:rsid w:val="004D38CE"/>
    <w:rsid w:val="004D3C82"/>
    <w:rsid w:val="004D67A4"/>
    <w:rsid w:val="004D7E9A"/>
    <w:rsid w:val="004E0C46"/>
    <w:rsid w:val="004E1761"/>
    <w:rsid w:val="004E374D"/>
    <w:rsid w:val="004E4647"/>
    <w:rsid w:val="004E7660"/>
    <w:rsid w:val="004F084F"/>
    <w:rsid w:val="004F1487"/>
    <w:rsid w:val="004F509F"/>
    <w:rsid w:val="004F5414"/>
    <w:rsid w:val="004F6A50"/>
    <w:rsid w:val="004F6D68"/>
    <w:rsid w:val="004F6FCE"/>
    <w:rsid w:val="004F7EE9"/>
    <w:rsid w:val="005024A5"/>
    <w:rsid w:val="005025DC"/>
    <w:rsid w:val="00503BF9"/>
    <w:rsid w:val="00507001"/>
    <w:rsid w:val="00510155"/>
    <w:rsid w:val="00511B83"/>
    <w:rsid w:val="00512A37"/>
    <w:rsid w:val="00517351"/>
    <w:rsid w:val="00517CA9"/>
    <w:rsid w:val="00520466"/>
    <w:rsid w:val="005256CE"/>
    <w:rsid w:val="0052586C"/>
    <w:rsid w:val="00525D57"/>
    <w:rsid w:val="005262DE"/>
    <w:rsid w:val="00526D5E"/>
    <w:rsid w:val="00527884"/>
    <w:rsid w:val="00530635"/>
    <w:rsid w:val="005311C5"/>
    <w:rsid w:val="005321FD"/>
    <w:rsid w:val="00537A9C"/>
    <w:rsid w:val="00537AC1"/>
    <w:rsid w:val="00540D3A"/>
    <w:rsid w:val="00541C86"/>
    <w:rsid w:val="00542307"/>
    <w:rsid w:val="0054235E"/>
    <w:rsid w:val="00543AC3"/>
    <w:rsid w:val="00544F9B"/>
    <w:rsid w:val="0054549B"/>
    <w:rsid w:val="0054609F"/>
    <w:rsid w:val="00546F69"/>
    <w:rsid w:val="0054737B"/>
    <w:rsid w:val="00547DBF"/>
    <w:rsid w:val="00552020"/>
    <w:rsid w:val="005520C3"/>
    <w:rsid w:val="00555BDC"/>
    <w:rsid w:val="0055708F"/>
    <w:rsid w:val="005606D3"/>
    <w:rsid w:val="0056129F"/>
    <w:rsid w:val="005633F7"/>
    <w:rsid w:val="005653FB"/>
    <w:rsid w:val="00566752"/>
    <w:rsid w:val="005672C5"/>
    <w:rsid w:val="00572A8F"/>
    <w:rsid w:val="00573C18"/>
    <w:rsid w:val="00575E4A"/>
    <w:rsid w:val="00576940"/>
    <w:rsid w:val="00580680"/>
    <w:rsid w:val="005806D6"/>
    <w:rsid w:val="00580959"/>
    <w:rsid w:val="00580A17"/>
    <w:rsid w:val="0058439A"/>
    <w:rsid w:val="00585E7F"/>
    <w:rsid w:val="005863B0"/>
    <w:rsid w:val="005870D5"/>
    <w:rsid w:val="005914EB"/>
    <w:rsid w:val="00591E0F"/>
    <w:rsid w:val="00591F3B"/>
    <w:rsid w:val="00592405"/>
    <w:rsid w:val="00592F8A"/>
    <w:rsid w:val="005942BF"/>
    <w:rsid w:val="005943D5"/>
    <w:rsid w:val="005948FA"/>
    <w:rsid w:val="005950D7"/>
    <w:rsid w:val="005975D9"/>
    <w:rsid w:val="005A15D2"/>
    <w:rsid w:val="005A2A19"/>
    <w:rsid w:val="005A6590"/>
    <w:rsid w:val="005A7007"/>
    <w:rsid w:val="005B1267"/>
    <w:rsid w:val="005B25D2"/>
    <w:rsid w:val="005B41FC"/>
    <w:rsid w:val="005B52EE"/>
    <w:rsid w:val="005B6DD5"/>
    <w:rsid w:val="005B7F9D"/>
    <w:rsid w:val="005C194C"/>
    <w:rsid w:val="005C47E7"/>
    <w:rsid w:val="005C5357"/>
    <w:rsid w:val="005C5EC0"/>
    <w:rsid w:val="005C66D7"/>
    <w:rsid w:val="005C68A8"/>
    <w:rsid w:val="005C700B"/>
    <w:rsid w:val="005D2496"/>
    <w:rsid w:val="005D2D03"/>
    <w:rsid w:val="005D2FA1"/>
    <w:rsid w:val="005D4254"/>
    <w:rsid w:val="005D73C5"/>
    <w:rsid w:val="005E0296"/>
    <w:rsid w:val="005E0396"/>
    <w:rsid w:val="005E054D"/>
    <w:rsid w:val="005E21D5"/>
    <w:rsid w:val="005E311B"/>
    <w:rsid w:val="005E334F"/>
    <w:rsid w:val="005E5A13"/>
    <w:rsid w:val="005F060F"/>
    <w:rsid w:val="005F1BE4"/>
    <w:rsid w:val="005F4906"/>
    <w:rsid w:val="005F6075"/>
    <w:rsid w:val="005F69FC"/>
    <w:rsid w:val="005F713F"/>
    <w:rsid w:val="006018EA"/>
    <w:rsid w:val="00602D13"/>
    <w:rsid w:val="00605114"/>
    <w:rsid w:val="00607A19"/>
    <w:rsid w:val="00610534"/>
    <w:rsid w:val="0061077E"/>
    <w:rsid w:val="006143F6"/>
    <w:rsid w:val="00614A3D"/>
    <w:rsid w:val="00614E2E"/>
    <w:rsid w:val="00615B50"/>
    <w:rsid w:val="00615E7E"/>
    <w:rsid w:val="00617376"/>
    <w:rsid w:val="00623580"/>
    <w:rsid w:val="00623852"/>
    <w:rsid w:val="006244DE"/>
    <w:rsid w:val="006252B9"/>
    <w:rsid w:val="006260E4"/>
    <w:rsid w:val="00626E45"/>
    <w:rsid w:val="006274A2"/>
    <w:rsid w:val="00632F6D"/>
    <w:rsid w:val="00634112"/>
    <w:rsid w:val="0063413A"/>
    <w:rsid w:val="00634C4E"/>
    <w:rsid w:val="00635002"/>
    <w:rsid w:val="00635047"/>
    <w:rsid w:val="006350F9"/>
    <w:rsid w:val="006351B9"/>
    <w:rsid w:val="0063526A"/>
    <w:rsid w:val="00636120"/>
    <w:rsid w:val="00640018"/>
    <w:rsid w:val="00641307"/>
    <w:rsid w:val="00642CB0"/>
    <w:rsid w:val="00645104"/>
    <w:rsid w:val="006455B5"/>
    <w:rsid w:val="006455FF"/>
    <w:rsid w:val="006462AE"/>
    <w:rsid w:val="006465C8"/>
    <w:rsid w:val="00647B9B"/>
    <w:rsid w:val="006518EF"/>
    <w:rsid w:val="00651B17"/>
    <w:rsid w:val="00653A3C"/>
    <w:rsid w:val="00653ACD"/>
    <w:rsid w:val="00654193"/>
    <w:rsid w:val="006603F7"/>
    <w:rsid w:val="00665FF0"/>
    <w:rsid w:val="006661DF"/>
    <w:rsid w:val="0066656B"/>
    <w:rsid w:val="00666F5F"/>
    <w:rsid w:val="006732BA"/>
    <w:rsid w:val="00673BC9"/>
    <w:rsid w:val="00674DD2"/>
    <w:rsid w:val="006763A7"/>
    <w:rsid w:val="00676C39"/>
    <w:rsid w:val="0067794C"/>
    <w:rsid w:val="00680E08"/>
    <w:rsid w:val="006820B5"/>
    <w:rsid w:val="00682E54"/>
    <w:rsid w:val="006858C3"/>
    <w:rsid w:val="00685ABB"/>
    <w:rsid w:val="006862DB"/>
    <w:rsid w:val="00686C57"/>
    <w:rsid w:val="0069144F"/>
    <w:rsid w:val="00692180"/>
    <w:rsid w:val="00693A07"/>
    <w:rsid w:val="00693BF6"/>
    <w:rsid w:val="00693C47"/>
    <w:rsid w:val="006942C4"/>
    <w:rsid w:val="0069540F"/>
    <w:rsid w:val="0069595A"/>
    <w:rsid w:val="00695E02"/>
    <w:rsid w:val="006960A8"/>
    <w:rsid w:val="00696114"/>
    <w:rsid w:val="006A164D"/>
    <w:rsid w:val="006A183B"/>
    <w:rsid w:val="006A1DDC"/>
    <w:rsid w:val="006A2F6B"/>
    <w:rsid w:val="006A39AF"/>
    <w:rsid w:val="006A3B71"/>
    <w:rsid w:val="006A3C19"/>
    <w:rsid w:val="006A3E3B"/>
    <w:rsid w:val="006A6FDF"/>
    <w:rsid w:val="006A7C1A"/>
    <w:rsid w:val="006B24A5"/>
    <w:rsid w:val="006B2934"/>
    <w:rsid w:val="006B31E2"/>
    <w:rsid w:val="006B3D33"/>
    <w:rsid w:val="006B49E2"/>
    <w:rsid w:val="006B6A25"/>
    <w:rsid w:val="006C02A5"/>
    <w:rsid w:val="006C23C1"/>
    <w:rsid w:val="006C2A80"/>
    <w:rsid w:val="006C3A9E"/>
    <w:rsid w:val="006C41C7"/>
    <w:rsid w:val="006C44BD"/>
    <w:rsid w:val="006C4BB0"/>
    <w:rsid w:val="006C6C62"/>
    <w:rsid w:val="006C6C66"/>
    <w:rsid w:val="006D00EE"/>
    <w:rsid w:val="006D103A"/>
    <w:rsid w:val="006D1247"/>
    <w:rsid w:val="006D2575"/>
    <w:rsid w:val="006D26F5"/>
    <w:rsid w:val="006D4B43"/>
    <w:rsid w:val="006D50D6"/>
    <w:rsid w:val="006D5198"/>
    <w:rsid w:val="006D73FB"/>
    <w:rsid w:val="006E3E3C"/>
    <w:rsid w:val="006E41A8"/>
    <w:rsid w:val="006E6C05"/>
    <w:rsid w:val="006E764A"/>
    <w:rsid w:val="006E7A2F"/>
    <w:rsid w:val="006F0948"/>
    <w:rsid w:val="006F15F1"/>
    <w:rsid w:val="006F26BF"/>
    <w:rsid w:val="006F4FE3"/>
    <w:rsid w:val="006F707D"/>
    <w:rsid w:val="006F7291"/>
    <w:rsid w:val="006F7A42"/>
    <w:rsid w:val="00700BBF"/>
    <w:rsid w:val="00703CBF"/>
    <w:rsid w:val="007074A6"/>
    <w:rsid w:val="00707536"/>
    <w:rsid w:val="007076EB"/>
    <w:rsid w:val="00712A43"/>
    <w:rsid w:val="007179D3"/>
    <w:rsid w:val="007203ED"/>
    <w:rsid w:val="00722322"/>
    <w:rsid w:val="007230F0"/>
    <w:rsid w:val="00723CB4"/>
    <w:rsid w:val="00727077"/>
    <w:rsid w:val="007317EF"/>
    <w:rsid w:val="00732813"/>
    <w:rsid w:val="00734979"/>
    <w:rsid w:val="0073703B"/>
    <w:rsid w:val="00740009"/>
    <w:rsid w:val="007439A6"/>
    <w:rsid w:val="00743EEE"/>
    <w:rsid w:val="00743F70"/>
    <w:rsid w:val="00744E45"/>
    <w:rsid w:val="0074542F"/>
    <w:rsid w:val="0074637B"/>
    <w:rsid w:val="0074794E"/>
    <w:rsid w:val="00747966"/>
    <w:rsid w:val="007500CA"/>
    <w:rsid w:val="00751C2D"/>
    <w:rsid w:val="00754B57"/>
    <w:rsid w:val="00755A0E"/>
    <w:rsid w:val="0075706B"/>
    <w:rsid w:val="00757558"/>
    <w:rsid w:val="007606CE"/>
    <w:rsid w:val="007613E8"/>
    <w:rsid w:val="00765E40"/>
    <w:rsid w:val="00767BE2"/>
    <w:rsid w:val="00772D72"/>
    <w:rsid w:val="007740F6"/>
    <w:rsid w:val="0077497D"/>
    <w:rsid w:val="0077700F"/>
    <w:rsid w:val="0078051D"/>
    <w:rsid w:val="00782259"/>
    <w:rsid w:val="007835AC"/>
    <w:rsid w:val="00784A18"/>
    <w:rsid w:val="007854AF"/>
    <w:rsid w:val="00785F64"/>
    <w:rsid w:val="00786093"/>
    <w:rsid w:val="007912E8"/>
    <w:rsid w:val="00792FD2"/>
    <w:rsid w:val="0079351D"/>
    <w:rsid w:val="007944B5"/>
    <w:rsid w:val="0079611F"/>
    <w:rsid w:val="007A00C6"/>
    <w:rsid w:val="007A2152"/>
    <w:rsid w:val="007A2176"/>
    <w:rsid w:val="007A323C"/>
    <w:rsid w:val="007A3367"/>
    <w:rsid w:val="007A59C2"/>
    <w:rsid w:val="007A6BF3"/>
    <w:rsid w:val="007A7976"/>
    <w:rsid w:val="007B0F8E"/>
    <w:rsid w:val="007B13CA"/>
    <w:rsid w:val="007B1C5D"/>
    <w:rsid w:val="007B1CD8"/>
    <w:rsid w:val="007B3760"/>
    <w:rsid w:val="007B5DCE"/>
    <w:rsid w:val="007B73F5"/>
    <w:rsid w:val="007C1432"/>
    <w:rsid w:val="007C2085"/>
    <w:rsid w:val="007C2250"/>
    <w:rsid w:val="007C2640"/>
    <w:rsid w:val="007C2CA4"/>
    <w:rsid w:val="007C40E4"/>
    <w:rsid w:val="007C4C42"/>
    <w:rsid w:val="007C4C5E"/>
    <w:rsid w:val="007C65A0"/>
    <w:rsid w:val="007C70DF"/>
    <w:rsid w:val="007D06E2"/>
    <w:rsid w:val="007D0752"/>
    <w:rsid w:val="007D0E95"/>
    <w:rsid w:val="007D25E9"/>
    <w:rsid w:val="007D2C0F"/>
    <w:rsid w:val="007D3510"/>
    <w:rsid w:val="007E032B"/>
    <w:rsid w:val="007E1A78"/>
    <w:rsid w:val="007E2C57"/>
    <w:rsid w:val="007E3545"/>
    <w:rsid w:val="007E5573"/>
    <w:rsid w:val="007E6F5B"/>
    <w:rsid w:val="007E725C"/>
    <w:rsid w:val="007F1080"/>
    <w:rsid w:val="007F2303"/>
    <w:rsid w:val="007F4AF9"/>
    <w:rsid w:val="007F54A0"/>
    <w:rsid w:val="007F761F"/>
    <w:rsid w:val="007F79FA"/>
    <w:rsid w:val="007F7EE7"/>
    <w:rsid w:val="00800882"/>
    <w:rsid w:val="00801226"/>
    <w:rsid w:val="00801267"/>
    <w:rsid w:val="00801BF0"/>
    <w:rsid w:val="0080532C"/>
    <w:rsid w:val="00806795"/>
    <w:rsid w:val="00807B2B"/>
    <w:rsid w:val="00807C37"/>
    <w:rsid w:val="0081512A"/>
    <w:rsid w:val="0081513A"/>
    <w:rsid w:val="00815B66"/>
    <w:rsid w:val="008161AC"/>
    <w:rsid w:val="00817028"/>
    <w:rsid w:val="00822039"/>
    <w:rsid w:val="008223CD"/>
    <w:rsid w:val="00822866"/>
    <w:rsid w:val="00822886"/>
    <w:rsid w:val="00822D0D"/>
    <w:rsid w:val="008237D0"/>
    <w:rsid w:val="00830FE3"/>
    <w:rsid w:val="00831D74"/>
    <w:rsid w:val="00831FBC"/>
    <w:rsid w:val="0083210C"/>
    <w:rsid w:val="00832FF4"/>
    <w:rsid w:val="00833715"/>
    <w:rsid w:val="00834427"/>
    <w:rsid w:val="00834F14"/>
    <w:rsid w:val="0083554B"/>
    <w:rsid w:val="008359E7"/>
    <w:rsid w:val="008368A0"/>
    <w:rsid w:val="00837373"/>
    <w:rsid w:val="00840521"/>
    <w:rsid w:val="00840EBA"/>
    <w:rsid w:val="00843676"/>
    <w:rsid w:val="0084577D"/>
    <w:rsid w:val="008462BA"/>
    <w:rsid w:val="00850807"/>
    <w:rsid w:val="008517D8"/>
    <w:rsid w:val="008558A6"/>
    <w:rsid w:val="00855D00"/>
    <w:rsid w:val="008621AF"/>
    <w:rsid w:val="00862BA8"/>
    <w:rsid w:val="00862CF6"/>
    <w:rsid w:val="0086300B"/>
    <w:rsid w:val="00864176"/>
    <w:rsid w:val="00865E05"/>
    <w:rsid w:val="00870F6F"/>
    <w:rsid w:val="00871C8E"/>
    <w:rsid w:val="00872C37"/>
    <w:rsid w:val="00872CE7"/>
    <w:rsid w:val="0087433D"/>
    <w:rsid w:val="008761E2"/>
    <w:rsid w:val="008762F7"/>
    <w:rsid w:val="00876FE4"/>
    <w:rsid w:val="00880074"/>
    <w:rsid w:val="00881235"/>
    <w:rsid w:val="00881642"/>
    <w:rsid w:val="008821BA"/>
    <w:rsid w:val="008822C7"/>
    <w:rsid w:val="008829CE"/>
    <w:rsid w:val="008838FB"/>
    <w:rsid w:val="00884542"/>
    <w:rsid w:val="008858C3"/>
    <w:rsid w:val="00885974"/>
    <w:rsid w:val="0088645E"/>
    <w:rsid w:val="00887BD9"/>
    <w:rsid w:val="008919E3"/>
    <w:rsid w:val="00892985"/>
    <w:rsid w:val="00893ACA"/>
    <w:rsid w:val="00895399"/>
    <w:rsid w:val="00896F16"/>
    <w:rsid w:val="008A1BAC"/>
    <w:rsid w:val="008A2570"/>
    <w:rsid w:val="008A37F4"/>
    <w:rsid w:val="008A3D6B"/>
    <w:rsid w:val="008A3E57"/>
    <w:rsid w:val="008A49AA"/>
    <w:rsid w:val="008B0988"/>
    <w:rsid w:val="008B0A12"/>
    <w:rsid w:val="008B1C98"/>
    <w:rsid w:val="008B6B2D"/>
    <w:rsid w:val="008C0A6E"/>
    <w:rsid w:val="008C3B51"/>
    <w:rsid w:val="008C52C1"/>
    <w:rsid w:val="008C66B6"/>
    <w:rsid w:val="008C7A94"/>
    <w:rsid w:val="008D1AB9"/>
    <w:rsid w:val="008D2188"/>
    <w:rsid w:val="008D25CF"/>
    <w:rsid w:val="008D3320"/>
    <w:rsid w:val="008D3DA2"/>
    <w:rsid w:val="008D5AC5"/>
    <w:rsid w:val="008D7CD7"/>
    <w:rsid w:val="008D7DFB"/>
    <w:rsid w:val="008E01C5"/>
    <w:rsid w:val="008E4332"/>
    <w:rsid w:val="008E5F3D"/>
    <w:rsid w:val="008E7DF8"/>
    <w:rsid w:val="008E7E1A"/>
    <w:rsid w:val="008F042A"/>
    <w:rsid w:val="008F088A"/>
    <w:rsid w:val="008F2686"/>
    <w:rsid w:val="008F3250"/>
    <w:rsid w:val="008F5E23"/>
    <w:rsid w:val="008F6C7A"/>
    <w:rsid w:val="008F7143"/>
    <w:rsid w:val="00902078"/>
    <w:rsid w:val="00902837"/>
    <w:rsid w:val="00902975"/>
    <w:rsid w:val="00902B17"/>
    <w:rsid w:val="00903BA4"/>
    <w:rsid w:val="0090599C"/>
    <w:rsid w:val="00906FB2"/>
    <w:rsid w:val="009074AD"/>
    <w:rsid w:val="00907B02"/>
    <w:rsid w:val="00907EB5"/>
    <w:rsid w:val="009179B2"/>
    <w:rsid w:val="00917E20"/>
    <w:rsid w:val="00921DFC"/>
    <w:rsid w:val="009239B1"/>
    <w:rsid w:val="00925B2C"/>
    <w:rsid w:val="00927CE1"/>
    <w:rsid w:val="009307A8"/>
    <w:rsid w:val="009318D0"/>
    <w:rsid w:val="0093219D"/>
    <w:rsid w:val="009332CD"/>
    <w:rsid w:val="009333C4"/>
    <w:rsid w:val="00936F86"/>
    <w:rsid w:val="009400A6"/>
    <w:rsid w:val="00941ED3"/>
    <w:rsid w:val="00941F0D"/>
    <w:rsid w:val="009434CC"/>
    <w:rsid w:val="00943966"/>
    <w:rsid w:val="0094511E"/>
    <w:rsid w:val="009458AA"/>
    <w:rsid w:val="00946D00"/>
    <w:rsid w:val="00947732"/>
    <w:rsid w:val="00947775"/>
    <w:rsid w:val="00953756"/>
    <w:rsid w:val="00953C5F"/>
    <w:rsid w:val="0095408C"/>
    <w:rsid w:val="00954D0B"/>
    <w:rsid w:val="0095635D"/>
    <w:rsid w:val="00957ED0"/>
    <w:rsid w:val="00957F06"/>
    <w:rsid w:val="00964F78"/>
    <w:rsid w:val="009670F6"/>
    <w:rsid w:val="00967F67"/>
    <w:rsid w:val="00970394"/>
    <w:rsid w:val="009705CC"/>
    <w:rsid w:val="009715A3"/>
    <w:rsid w:val="009719A1"/>
    <w:rsid w:val="00972A32"/>
    <w:rsid w:val="00972CA7"/>
    <w:rsid w:val="009746B2"/>
    <w:rsid w:val="00974B49"/>
    <w:rsid w:val="00976011"/>
    <w:rsid w:val="009761B0"/>
    <w:rsid w:val="0097701C"/>
    <w:rsid w:val="0098044B"/>
    <w:rsid w:val="00980B67"/>
    <w:rsid w:val="0098273F"/>
    <w:rsid w:val="0098373A"/>
    <w:rsid w:val="00983D10"/>
    <w:rsid w:val="0098724B"/>
    <w:rsid w:val="009900F9"/>
    <w:rsid w:val="0099326E"/>
    <w:rsid w:val="009944BF"/>
    <w:rsid w:val="009956E8"/>
    <w:rsid w:val="009966AA"/>
    <w:rsid w:val="00996A72"/>
    <w:rsid w:val="00996D63"/>
    <w:rsid w:val="0099716A"/>
    <w:rsid w:val="009A042A"/>
    <w:rsid w:val="009A0FFC"/>
    <w:rsid w:val="009A20C8"/>
    <w:rsid w:val="009A344D"/>
    <w:rsid w:val="009A36EA"/>
    <w:rsid w:val="009A75BA"/>
    <w:rsid w:val="009B01E9"/>
    <w:rsid w:val="009B07C7"/>
    <w:rsid w:val="009B2524"/>
    <w:rsid w:val="009B51F9"/>
    <w:rsid w:val="009B553A"/>
    <w:rsid w:val="009B7173"/>
    <w:rsid w:val="009C02B3"/>
    <w:rsid w:val="009C1F69"/>
    <w:rsid w:val="009C292A"/>
    <w:rsid w:val="009C37D1"/>
    <w:rsid w:val="009C666F"/>
    <w:rsid w:val="009C7204"/>
    <w:rsid w:val="009D2D6C"/>
    <w:rsid w:val="009D2F9A"/>
    <w:rsid w:val="009D4ADD"/>
    <w:rsid w:val="009D5481"/>
    <w:rsid w:val="009D5590"/>
    <w:rsid w:val="009D60A7"/>
    <w:rsid w:val="009D6670"/>
    <w:rsid w:val="009D6789"/>
    <w:rsid w:val="009D6F11"/>
    <w:rsid w:val="009E0329"/>
    <w:rsid w:val="009E057B"/>
    <w:rsid w:val="009E19B0"/>
    <w:rsid w:val="009E3FFE"/>
    <w:rsid w:val="009E429A"/>
    <w:rsid w:val="009E54AB"/>
    <w:rsid w:val="009E68E0"/>
    <w:rsid w:val="009E7379"/>
    <w:rsid w:val="009E7DDF"/>
    <w:rsid w:val="009F1F2C"/>
    <w:rsid w:val="009F2B8A"/>
    <w:rsid w:val="009F3A29"/>
    <w:rsid w:val="009F4AB4"/>
    <w:rsid w:val="009F772A"/>
    <w:rsid w:val="00A000F1"/>
    <w:rsid w:val="00A00A1F"/>
    <w:rsid w:val="00A02258"/>
    <w:rsid w:val="00A02A10"/>
    <w:rsid w:val="00A047CB"/>
    <w:rsid w:val="00A04CFF"/>
    <w:rsid w:val="00A054A9"/>
    <w:rsid w:val="00A10B7F"/>
    <w:rsid w:val="00A11E02"/>
    <w:rsid w:val="00A12216"/>
    <w:rsid w:val="00A123D4"/>
    <w:rsid w:val="00A12848"/>
    <w:rsid w:val="00A15598"/>
    <w:rsid w:val="00A20927"/>
    <w:rsid w:val="00A21ED2"/>
    <w:rsid w:val="00A23E95"/>
    <w:rsid w:val="00A23F51"/>
    <w:rsid w:val="00A31C09"/>
    <w:rsid w:val="00A334E6"/>
    <w:rsid w:val="00A33703"/>
    <w:rsid w:val="00A35E29"/>
    <w:rsid w:val="00A361B1"/>
    <w:rsid w:val="00A3774B"/>
    <w:rsid w:val="00A411FF"/>
    <w:rsid w:val="00A4194E"/>
    <w:rsid w:val="00A4233D"/>
    <w:rsid w:val="00A43F0E"/>
    <w:rsid w:val="00A453EF"/>
    <w:rsid w:val="00A458AC"/>
    <w:rsid w:val="00A476F4"/>
    <w:rsid w:val="00A47E36"/>
    <w:rsid w:val="00A50B23"/>
    <w:rsid w:val="00A50FD0"/>
    <w:rsid w:val="00A511CF"/>
    <w:rsid w:val="00A5652E"/>
    <w:rsid w:val="00A5660A"/>
    <w:rsid w:val="00A6045C"/>
    <w:rsid w:val="00A6137B"/>
    <w:rsid w:val="00A65635"/>
    <w:rsid w:val="00A67604"/>
    <w:rsid w:val="00A6765E"/>
    <w:rsid w:val="00A727F1"/>
    <w:rsid w:val="00A7312D"/>
    <w:rsid w:val="00A751E6"/>
    <w:rsid w:val="00A751EF"/>
    <w:rsid w:val="00A76A76"/>
    <w:rsid w:val="00A778EE"/>
    <w:rsid w:val="00A849AC"/>
    <w:rsid w:val="00A84B61"/>
    <w:rsid w:val="00A84BA7"/>
    <w:rsid w:val="00A84D67"/>
    <w:rsid w:val="00A8656C"/>
    <w:rsid w:val="00A86F02"/>
    <w:rsid w:val="00A87666"/>
    <w:rsid w:val="00A9059E"/>
    <w:rsid w:val="00A90C19"/>
    <w:rsid w:val="00A93FFA"/>
    <w:rsid w:val="00A947A9"/>
    <w:rsid w:val="00A979A0"/>
    <w:rsid w:val="00AA0092"/>
    <w:rsid w:val="00AA19E6"/>
    <w:rsid w:val="00AA2293"/>
    <w:rsid w:val="00AA250A"/>
    <w:rsid w:val="00AA3DAE"/>
    <w:rsid w:val="00AA405D"/>
    <w:rsid w:val="00AA4B97"/>
    <w:rsid w:val="00AA4C88"/>
    <w:rsid w:val="00AA6ABF"/>
    <w:rsid w:val="00AA6FDB"/>
    <w:rsid w:val="00AA7F55"/>
    <w:rsid w:val="00AB01F2"/>
    <w:rsid w:val="00AB0842"/>
    <w:rsid w:val="00AB1828"/>
    <w:rsid w:val="00AB1D55"/>
    <w:rsid w:val="00AB2609"/>
    <w:rsid w:val="00AB2A7A"/>
    <w:rsid w:val="00AB3FAD"/>
    <w:rsid w:val="00AB4487"/>
    <w:rsid w:val="00AB7596"/>
    <w:rsid w:val="00AC0579"/>
    <w:rsid w:val="00AC08E3"/>
    <w:rsid w:val="00AC2C1A"/>
    <w:rsid w:val="00AC3468"/>
    <w:rsid w:val="00AC3D33"/>
    <w:rsid w:val="00AC4DDE"/>
    <w:rsid w:val="00AC53BB"/>
    <w:rsid w:val="00AC5635"/>
    <w:rsid w:val="00AC5DEE"/>
    <w:rsid w:val="00AC653C"/>
    <w:rsid w:val="00AD002F"/>
    <w:rsid w:val="00AD101B"/>
    <w:rsid w:val="00AD125D"/>
    <w:rsid w:val="00AD35E1"/>
    <w:rsid w:val="00AD4264"/>
    <w:rsid w:val="00AD492F"/>
    <w:rsid w:val="00AD59CA"/>
    <w:rsid w:val="00AD67B0"/>
    <w:rsid w:val="00AD7135"/>
    <w:rsid w:val="00AD77A4"/>
    <w:rsid w:val="00AE0DC7"/>
    <w:rsid w:val="00AE26C9"/>
    <w:rsid w:val="00AE459F"/>
    <w:rsid w:val="00AE56BE"/>
    <w:rsid w:val="00AE5B03"/>
    <w:rsid w:val="00AE5CA0"/>
    <w:rsid w:val="00AE5FBF"/>
    <w:rsid w:val="00AE745A"/>
    <w:rsid w:val="00AF0519"/>
    <w:rsid w:val="00AF247B"/>
    <w:rsid w:val="00AF2D3B"/>
    <w:rsid w:val="00AF33E7"/>
    <w:rsid w:val="00AF55A0"/>
    <w:rsid w:val="00AF6AA4"/>
    <w:rsid w:val="00AF75B0"/>
    <w:rsid w:val="00B03964"/>
    <w:rsid w:val="00B040E6"/>
    <w:rsid w:val="00B04F58"/>
    <w:rsid w:val="00B05005"/>
    <w:rsid w:val="00B05DC8"/>
    <w:rsid w:val="00B1036B"/>
    <w:rsid w:val="00B1090F"/>
    <w:rsid w:val="00B11025"/>
    <w:rsid w:val="00B110D8"/>
    <w:rsid w:val="00B12E45"/>
    <w:rsid w:val="00B13347"/>
    <w:rsid w:val="00B135A5"/>
    <w:rsid w:val="00B155F8"/>
    <w:rsid w:val="00B17A33"/>
    <w:rsid w:val="00B200B1"/>
    <w:rsid w:val="00B21FCF"/>
    <w:rsid w:val="00B22599"/>
    <w:rsid w:val="00B23692"/>
    <w:rsid w:val="00B23CAE"/>
    <w:rsid w:val="00B24057"/>
    <w:rsid w:val="00B30066"/>
    <w:rsid w:val="00B3286B"/>
    <w:rsid w:val="00B33540"/>
    <w:rsid w:val="00B3448D"/>
    <w:rsid w:val="00B368E7"/>
    <w:rsid w:val="00B36B1E"/>
    <w:rsid w:val="00B3770D"/>
    <w:rsid w:val="00B40059"/>
    <w:rsid w:val="00B41BC9"/>
    <w:rsid w:val="00B421C3"/>
    <w:rsid w:val="00B429E0"/>
    <w:rsid w:val="00B4383C"/>
    <w:rsid w:val="00B4411A"/>
    <w:rsid w:val="00B451F4"/>
    <w:rsid w:val="00B4549A"/>
    <w:rsid w:val="00B4592D"/>
    <w:rsid w:val="00B46A09"/>
    <w:rsid w:val="00B50429"/>
    <w:rsid w:val="00B5276D"/>
    <w:rsid w:val="00B5326B"/>
    <w:rsid w:val="00B5449D"/>
    <w:rsid w:val="00B5591B"/>
    <w:rsid w:val="00B5684C"/>
    <w:rsid w:val="00B56B5E"/>
    <w:rsid w:val="00B578A9"/>
    <w:rsid w:val="00B57FA9"/>
    <w:rsid w:val="00B626ED"/>
    <w:rsid w:val="00B63B16"/>
    <w:rsid w:val="00B64BFC"/>
    <w:rsid w:val="00B65262"/>
    <w:rsid w:val="00B65D75"/>
    <w:rsid w:val="00B6666A"/>
    <w:rsid w:val="00B66C8E"/>
    <w:rsid w:val="00B67060"/>
    <w:rsid w:val="00B713C7"/>
    <w:rsid w:val="00B71A91"/>
    <w:rsid w:val="00B72F2D"/>
    <w:rsid w:val="00B73ADF"/>
    <w:rsid w:val="00B768C6"/>
    <w:rsid w:val="00B77F96"/>
    <w:rsid w:val="00B837FD"/>
    <w:rsid w:val="00B84146"/>
    <w:rsid w:val="00B84865"/>
    <w:rsid w:val="00B86E72"/>
    <w:rsid w:val="00B87897"/>
    <w:rsid w:val="00B87B2D"/>
    <w:rsid w:val="00B918EC"/>
    <w:rsid w:val="00B9252D"/>
    <w:rsid w:val="00B946D6"/>
    <w:rsid w:val="00BA22F1"/>
    <w:rsid w:val="00BA3CED"/>
    <w:rsid w:val="00BA58D5"/>
    <w:rsid w:val="00BB04AB"/>
    <w:rsid w:val="00BB0964"/>
    <w:rsid w:val="00BB1063"/>
    <w:rsid w:val="00BB190E"/>
    <w:rsid w:val="00BB1A2A"/>
    <w:rsid w:val="00BB2249"/>
    <w:rsid w:val="00BB2F50"/>
    <w:rsid w:val="00BB64B8"/>
    <w:rsid w:val="00BB6F57"/>
    <w:rsid w:val="00BB75A8"/>
    <w:rsid w:val="00BC0691"/>
    <w:rsid w:val="00BC2F72"/>
    <w:rsid w:val="00BC4B5C"/>
    <w:rsid w:val="00BC4CA5"/>
    <w:rsid w:val="00BC6099"/>
    <w:rsid w:val="00BC6459"/>
    <w:rsid w:val="00BC7242"/>
    <w:rsid w:val="00BC7777"/>
    <w:rsid w:val="00BD09E8"/>
    <w:rsid w:val="00BD1360"/>
    <w:rsid w:val="00BD1C04"/>
    <w:rsid w:val="00BD2685"/>
    <w:rsid w:val="00BD2AC6"/>
    <w:rsid w:val="00BD3C38"/>
    <w:rsid w:val="00BD4BA1"/>
    <w:rsid w:val="00BD5EFB"/>
    <w:rsid w:val="00BD6327"/>
    <w:rsid w:val="00BD64E9"/>
    <w:rsid w:val="00BD7371"/>
    <w:rsid w:val="00BD7908"/>
    <w:rsid w:val="00BE1A09"/>
    <w:rsid w:val="00BE20C2"/>
    <w:rsid w:val="00BE3BAC"/>
    <w:rsid w:val="00BE3F75"/>
    <w:rsid w:val="00BE55C1"/>
    <w:rsid w:val="00BE7D21"/>
    <w:rsid w:val="00BF1C25"/>
    <w:rsid w:val="00BF2C5F"/>
    <w:rsid w:val="00BF3F79"/>
    <w:rsid w:val="00BF5B7B"/>
    <w:rsid w:val="00BF6566"/>
    <w:rsid w:val="00BF75E0"/>
    <w:rsid w:val="00C0145E"/>
    <w:rsid w:val="00C02308"/>
    <w:rsid w:val="00C025BC"/>
    <w:rsid w:val="00C02844"/>
    <w:rsid w:val="00C02A87"/>
    <w:rsid w:val="00C0369E"/>
    <w:rsid w:val="00C03DF3"/>
    <w:rsid w:val="00C04AB5"/>
    <w:rsid w:val="00C06781"/>
    <w:rsid w:val="00C06979"/>
    <w:rsid w:val="00C11D8D"/>
    <w:rsid w:val="00C12D17"/>
    <w:rsid w:val="00C1520E"/>
    <w:rsid w:val="00C15374"/>
    <w:rsid w:val="00C21496"/>
    <w:rsid w:val="00C2166F"/>
    <w:rsid w:val="00C222C4"/>
    <w:rsid w:val="00C262A1"/>
    <w:rsid w:val="00C2732F"/>
    <w:rsid w:val="00C3343D"/>
    <w:rsid w:val="00C34F90"/>
    <w:rsid w:val="00C35259"/>
    <w:rsid w:val="00C36422"/>
    <w:rsid w:val="00C402F9"/>
    <w:rsid w:val="00C40A2E"/>
    <w:rsid w:val="00C41AB8"/>
    <w:rsid w:val="00C41CCE"/>
    <w:rsid w:val="00C420EF"/>
    <w:rsid w:val="00C42676"/>
    <w:rsid w:val="00C42EEA"/>
    <w:rsid w:val="00C43861"/>
    <w:rsid w:val="00C449CF"/>
    <w:rsid w:val="00C44ABF"/>
    <w:rsid w:val="00C45ED2"/>
    <w:rsid w:val="00C46596"/>
    <w:rsid w:val="00C47B88"/>
    <w:rsid w:val="00C50F2A"/>
    <w:rsid w:val="00C52219"/>
    <w:rsid w:val="00C5304F"/>
    <w:rsid w:val="00C53A5E"/>
    <w:rsid w:val="00C53CE3"/>
    <w:rsid w:val="00C555CE"/>
    <w:rsid w:val="00C56A0B"/>
    <w:rsid w:val="00C5762B"/>
    <w:rsid w:val="00C60A5D"/>
    <w:rsid w:val="00C60E30"/>
    <w:rsid w:val="00C61800"/>
    <w:rsid w:val="00C62A59"/>
    <w:rsid w:val="00C63226"/>
    <w:rsid w:val="00C6436F"/>
    <w:rsid w:val="00C649C3"/>
    <w:rsid w:val="00C660A6"/>
    <w:rsid w:val="00C6714B"/>
    <w:rsid w:val="00C706BC"/>
    <w:rsid w:val="00C7180E"/>
    <w:rsid w:val="00C73A69"/>
    <w:rsid w:val="00C753CE"/>
    <w:rsid w:val="00C75A35"/>
    <w:rsid w:val="00C75A5F"/>
    <w:rsid w:val="00C76508"/>
    <w:rsid w:val="00C773D3"/>
    <w:rsid w:val="00C779ED"/>
    <w:rsid w:val="00C77C14"/>
    <w:rsid w:val="00C77F9B"/>
    <w:rsid w:val="00C800F2"/>
    <w:rsid w:val="00C831D8"/>
    <w:rsid w:val="00C8395C"/>
    <w:rsid w:val="00C84363"/>
    <w:rsid w:val="00C85381"/>
    <w:rsid w:val="00C857EF"/>
    <w:rsid w:val="00C87B55"/>
    <w:rsid w:val="00C903AD"/>
    <w:rsid w:val="00C908CC"/>
    <w:rsid w:val="00C90A67"/>
    <w:rsid w:val="00C90A96"/>
    <w:rsid w:val="00C943FB"/>
    <w:rsid w:val="00C95A52"/>
    <w:rsid w:val="00C96B4D"/>
    <w:rsid w:val="00CA0116"/>
    <w:rsid w:val="00CA03A0"/>
    <w:rsid w:val="00CA2154"/>
    <w:rsid w:val="00CA2E1E"/>
    <w:rsid w:val="00CA3269"/>
    <w:rsid w:val="00CA3B6F"/>
    <w:rsid w:val="00CA4CFC"/>
    <w:rsid w:val="00CA5057"/>
    <w:rsid w:val="00CA617E"/>
    <w:rsid w:val="00CA6614"/>
    <w:rsid w:val="00CA67C1"/>
    <w:rsid w:val="00CA79E0"/>
    <w:rsid w:val="00CB0895"/>
    <w:rsid w:val="00CB0BD9"/>
    <w:rsid w:val="00CB493C"/>
    <w:rsid w:val="00CB5494"/>
    <w:rsid w:val="00CB6ABA"/>
    <w:rsid w:val="00CB6DAD"/>
    <w:rsid w:val="00CC1AF8"/>
    <w:rsid w:val="00CC20BD"/>
    <w:rsid w:val="00CC23A9"/>
    <w:rsid w:val="00CC2608"/>
    <w:rsid w:val="00CC37DD"/>
    <w:rsid w:val="00CC3BBC"/>
    <w:rsid w:val="00CC4725"/>
    <w:rsid w:val="00CC5A2B"/>
    <w:rsid w:val="00CC60C1"/>
    <w:rsid w:val="00CC69FB"/>
    <w:rsid w:val="00CC7490"/>
    <w:rsid w:val="00CD00ED"/>
    <w:rsid w:val="00CD09D5"/>
    <w:rsid w:val="00CD0A0D"/>
    <w:rsid w:val="00CD0DF6"/>
    <w:rsid w:val="00CD22F2"/>
    <w:rsid w:val="00CD29CE"/>
    <w:rsid w:val="00CD381A"/>
    <w:rsid w:val="00CD4D08"/>
    <w:rsid w:val="00CD6CAF"/>
    <w:rsid w:val="00CE0670"/>
    <w:rsid w:val="00CE21FF"/>
    <w:rsid w:val="00CE2C57"/>
    <w:rsid w:val="00CE3047"/>
    <w:rsid w:val="00CE65B9"/>
    <w:rsid w:val="00CE74AC"/>
    <w:rsid w:val="00CE793F"/>
    <w:rsid w:val="00CF0CE6"/>
    <w:rsid w:val="00CF38DB"/>
    <w:rsid w:val="00CF514C"/>
    <w:rsid w:val="00CF78B0"/>
    <w:rsid w:val="00CF7A4A"/>
    <w:rsid w:val="00D00700"/>
    <w:rsid w:val="00D01808"/>
    <w:rsid w:val="00D01B3E"/>
    <w:rsid w:val="00D023D8"/>
    <w:rsid w:val="00D03AA9"/>
    <w:rsid w:val="00D04227"/>
    <w:rsid w:val="00D056FC"/>
    <w:rsid w:val="00D05C89"/>
    <w:rsid w:val="00D06526"/>
    <w:rsid w:val="00D07121"/>
    <w:rsid w:val="00D12C73"/>
    <w:rsid w:val="00D133A1"/>
    <w:rsid w:val="00D143F6"/>
    <w:rsid w:val="00D16755"/>
    <w:rsid w:val="00D167C2"/>
    <w:rsid w:val="00D1703B"/>
    <w:rsid w:val="00D178E5"/>
    <w:rsid w:val="00D21C74"/>
    <w:rsid w:val="00D21E76"/>
    <w:rsid w:val="00D22EAC"/>
    <w:rsid w:val="00D24691"/>
    <w:rsid w:val="00D25355"/>
    <w:rsid w:val="00D26877"/>
    <w:rsid w:val="00D3127D"/>
    <w:rsid w:val="00D3248E"/>
    <w:rsid w:val="00D357CC"/>
    <w:rsid w:val="00D360B9"/>
    <w:rsid w:val="00D37102"/>
    <w:rsid w:val="00D372E0"/>
    <w:rsid w:val="00D402BE"/>
    <w:rsid w:val="00D40844"/>
    <w:rsid w:val="00D41508"/>
    <w:rsid w:val="00D42C9E"/>
    <w:rsid w:val="00D431D0"/>
    <w:rsid w:val="00D43DC8"/>
    <w:rsid w:val="00D45258"/>
    <w:rsid w:val="00D45E96"/>
    <w:rsid w:val="00D50299"/>
    <w:rsid w:val="00D51090"/>
    <w:rsid w:val="00D53C1E"/>
    <w:rsid w:val="00D57E70"/>
    <w:rsid w:val="00D60540"/>
    <w:rsid w:val="00D62CCE"/>
    <w:rsid w:val="00D641DB"/>
    <w:rsid w:val="00D65609"/>
    <w:rsid w:val="00D67D12"/>
    <w:rsid w:val="00D701C3"/>
    <w:rsid w:val="00D70B0D"/>
    <w:rsid w:val="00D70EF6"/>
    <w:rsid w:val="00D72686"/>
    <w:rsid w:val="00D72CA7"/>
    <w:rsid w:val="00D757ED"/>
    <w:rsid w:val="00D771FC"/>
    <w:rsid w:val="00D80448"/>
    <w:rsid w:val="00D8337C"/>
    <w:rsid w:val="00D83849"/>
    <w:rsid w:val="00D850C6"/>
    <w:rsid w:val="00D8551C"/>
    <w:rsid w:val="00D86ABF"/>
    <w:rsid w:val="00D92FAE"/>
    <w:rsid w:val="00D9510F"/>
    <w:rsid w:val="00D97FDC"/>
    <w:rsid w:val="00DA0E13"/>
    <w:rsid w:val="00DA1420"/>
    <w:rsid w:val="00DA1B0B"/>
    <w:rsid w:val="00DA415A"/>
    <w:rsid w:val="00DA5B7B"/>
    <w:rsid w:val="00DB011D"/>
    <w:rsid w:val="00DB08FD"/>
    <w:rsid w:val="00DB18E8"/>
    <w:rsid w:val="00DB1B4D"/>
    <w:rsid w:val="00DB21AC"/>
    <w:rsid w:val="00DB2538"/>
    <w:rsid w:val="00DB276C"/>
    <w:rsid w:val="00DB2A1F"/>
    <w:rsid w:val="00DB39B6"/>
    <w:rsid w:val="00DB6172"/>
    <w:rsid w:val="00DB6873"/>
    <w:rsid w:val="00DB7BB2"/>
    <w:rsid w:val="00DB7E52"/>
    <w:rsid w:val="00DC044F"/>
    <w:rsid w:val="00DC3941"/>
    <w:rsid w:val="00DC45FD"/>
    <w:rsid w:val="00DC5D63"/>
    <w:rsid w:val="00DC69DC"/>
    <w:rsid w:val="00DC72E2"/>
    <w:rsid w:val="00DC7E6D"/>
    <w:rsid w:val="00DD013E"/>
    <w:rsid w:val="00DD1329"/>
    <w:rsid w:val="00DD317B"/>
    <w:rsid w:val="00DD33E8"/>
    <w:rsid w:val="00DD37BB"/>
    <w:rsid w:val="00DD3EBF"/>
    <w:rsid w:val="00DD708A"/>
    <w:rsid w:val="00DE2875"/>
    <w:rsid w:val="00DE39DB"/>
    <w:rsid w:val="00DE3DC1"/>
    <w:rsid w:val="00DE4A42"/>
    <w:rsid w:val="00DE51A3"/>
    <w:rsid w:val="00DE597A"/>
    <w:rsid w:val="00DE66A8"/>
    <w:rsid w:val="00DF0A90"/>
    <w:rsid w:val="00DF0EE1"/>
    <w:rsid w:val="00DF35F7"/>
    <w:rsid w:val="00DF3C55"/>
    <w:rsid w:val="00DF5720"/>
    <w:rsid w:val="00DF681B"/>
    <w:rsid w:val="00DF7A35"/>
    <w:rsid w:val="00E0035C"/>
    <w:rsid w:val="00E024DC"/>
    <w:rsid w:val="00E071BD"/>
    <w:rsid w:val="00E0760C"/>
    <w:rsid w:val="00E076C6"/>
    <w:rsid w:val="00E101BA"/>
    <w:rsid w:val="00E1023D"/>
    <w:rsid w:val="00E11161"/>
    <w:rsid w:val="00E111FE"/>
    <w:rsid w:val="00E1209F"/>
    <w:rsid w:val="00E12EF3"/>
    <w:rsid w:val="00E13222"/>
    <w:rsid w:val="00E141B8"/>
    <w:rsid w:val="00E1742F"/>
    <w:rsid w:val="00E179BD"/>
    <w:rsid w:val="00E221E0"/>
    <w:rsid w:val="00E244DE"/>
    <w:rsid w:val="00E248FB"/>
    <w:rsid w:val="00E253F0"/>
    <w:rsid w:val="00E26078"/>
    <w:rsid w:val="00E30F7B"/>
    <w:rsid w:val="00E32790"/>
    <w:rsid w:val="00E32CD2"/>
    <w:rsid w:val="00E32D12"/>
    <w:rsid w:val="00E334D1"/>
    <w:rsid w:val="00E363BB"/>
    <w:rsid w:val="00E371F6"/>
    <w:rsid w:val="00E37FAE"/>
    <w:rsid w:val="00E40295"/>
    <w:rsid w:val="00E42467"/>
    <w:rsid w:val="00E44306"/>
    <w:rsid w:val="00E45A4C"/>
    <w:rsid w:val="00E466C6"/>
    <w:rsid w:val="00E51599"/>
    <w:rsid w:val="00E51F55"/>
    <w:rsid w:val="00E531D6"/>
    <w:rsid w:val="00E53688"/>
    <w:rsid w:val="00E5369C"/>
    <w:rsid w:val="00E53AE4"/>
    <w:rsid w:val="00E56552"/>
    <w:rsid w:val="00E568F8"/>
    <w:rsid w:val="00E56C5E"/>
    <w:rsid w:val="00E60E11"/>
    <w:rsid w:val="00E61163"/>
    <w:rsid w:val="00E63007"/>
    <w:rsid w:val="00E63DF1"/>
    <w:rsid w:val="00E66E82"/>
    <w:rsid w:val="00E67807"/>
    <w:rsid w:val="00E7060B"/>
    <w:rsid w:val="00E72F83"/>
    <w:rsid w:val="00E73A1F"/>
    <w:rsid w:val="00E73F23"/>
    <w:rsid w:val="00E745FF"/>
    <w:rsid w:val="00E76582"/>
    <w:rsid w:val="00E7712F"/>
    <w:rsid w:val="00E80088"/>
    <w:rsid w:val="00E80FF0"/>
    <w:rsid w:val="00E82B0C"/>
    <w:rsid w:val="00E82CC2"/>
    <w:rsid w:val="00E831F6"/>
    <w:rsid w:val="00E8494A"/>
    <w:rsid w:val="00E84EF9"/>
    <w:rsid w:val="00E84F1C"/>
    <w:rsid w:val="00E85756"/>
    <w:rsid w:val="00E8659E"/>
    <w:rsid w:val="00E87E83"/>
    <w:rsid w:val="00E91726"/>
    <w:rsid w:val="00E918DE"/>
    <w:rsid w:val="00E93F8C"/>
    <w:rsid w:val="00E95C6D"/>
    <w:rsid w:val="00E978C5"/>
    <w:rsid w:val="00E97A08"/>
    <w:rsid w:val="00EA1832"/>
    <w:rsid w:val="00EA2287"/>
    <w:rsid w:val="00EA48E5"/>
    <w:rsid w:val="00EA5D9D"/>
    <w:rsid w:val="00EA6021"/>
    <w:rsid w:val="00EA7EAB"/>
    <w:rsid w:val="00EB2218"/>
    <w:rsid w:val="00EB49B5"/>
    <w:rsid w:val="00EB4EB7"/>
    <w:rsid w:val="00EB55A5"/>
    <w:rsid w:val="00EB55C9"/>
    <w:rsid w:val="00EB66B2"/>
    <w:rsid w:val="00EB68ED"/>
    <w:rsid w:val="00EB694D"/>
    <w:rsid w:val="00EC01EB"/>
    <w:rsid w:val="00EC076F"/>
    <w:rsid w:val="00EC0E59"/>
    <w:rsid w:val="00EC0E75"/>
    <w:rsid w:val="00EC1047"/>
    <w:rsid w:val="00EC15AF"/>
    <w:rsid w:val="00EC2AC2"/>
    <w:rsid w:val="00EC42FD"/>
    <w:rsid w:val="00EC472B"/>
    <w:rsid w:val="00EC5A2A"/>
    <w:rsid w:val="00ED0580"/>
    <w:rsid w:val="00ED25CF"/>
    <w:rsid w:val="00ED2BF2"/>
    <w:rsid w:val="00ED3FA5"/>
    <w:rsid w:val="00ED47B0"/>
    <w:rsid w:val="00ED6D44"/>
    <w:rsid w:val="00ED6F0B"/>
    <w:rsid w:val="00EE12F9"/>
    <w:rsid w:val="00EE2811"/>
    <w:rsid w:val="00EE2E22"/>
    <w:rsid w:val="00EE354A"/>
    <w:rsid w:val="00EE42D2"/>
    <w:rsid w:val="00EE5BA3"/>
    <w:rsid w:val="00EE62CE"/>
    <w:rsid w:val="00EE6D52"/>
    <w:rsid w:val="00EE7C6C"/>
    <w:rsid w:val="00EF2BAF"/>
    <w:rsid w:val="00EF42E4"/>
    <w:rsid w:val="00EF476C"/>
    <w:rsid w:val="00EF55A3"/>
    <w:rsid w:val="00EF5A6A"/>
    <w:rsid w:val="00EF6B44"/>
    <w:rsid w:val="00EF7B84"/>
    <w:rsid w:val="00F0014A"/>
    <w:rsid w:val="00F00171"/>
    <w:rsid w:val="00F00F85"/>
    <w:rsid w:val="00F010E1"/>
    <w:rsid w:val="00F011E8"/>
    <w:rsid w:val="00F0166A"/>
    <w:rsid w:val="00F138E5"/>
    <w:rsid w:val="00F14DB2"/>
    <w:rsid w:val="00F15504"/>
    <w:rsid w:val="00F15905"/>
    <w:rsid w:val="00F175D0"/>
    <w:rsid w:val="00F21925"/>
    <w:rsid w:val="00F23CD4"/>
    <w:rsid w:val="00F23EC2"/>
    <w:rsid w:val="00F246BF"/>
    <w:rsid w:val="00F248ED"/>
    <w:rsid w:val="00F24B51"/>
    <w:rsid w:val="00F24B77"/>
    <w:rsid w:val="00F24C90"/>
    <w:rsid w:val="00F24EB0"/>
    <w:rsid w:val="00F255FC"/>
    <w:rsid w:val="00F27B70"/>
    <w:rsid w:val="00F30C67"/>
    <w:rsid w:val="00F3195D"/>
    <w:rsid w:val="00F31EC5"/>
    <w:rsid w:val="00F31F9A"/>
    <w:rsid w:val="00F326A9"/>
    <w:rsid w:val="00F3385D"/>
    <w:rsid w:val="00F34AB7"/>
    <w:rsid w:val="00F34FBD"/>
    <w:rsid w:val="00F353B1"/>
    <w:rsid w:val="00F40DE5"/>
    <w:rsid w:val="00F40F7E"/>
    <w:rsid w:val="00F43F43"/>
    <w:rsid w:val="00F44337"/>
    <w:rsid w:val="00F44E3D"/>
    <w:rsid w:val="00F45FCB"/>
    <w:rsid w:val="00F46956"/>
    <w:rsid w:val="00F52807"/>
    <w:rsid w:val="00F56580"/>
    <w:rsid w:val="00F56DB3"/>
    <w:rsid w:val="00F6309C"/>
    <w:rsid w:val="00F63EB2"/>
    <w:rsid w:val="00F70998"/>
    <w:rsid w:val="00F7150E"/>
    <w:rsid w:val="00F72E47"/>
    <w:rsid w:val="00F7316A"/>
    <w:rsid w:val="00F77CFD"/>
    <w:rsid w:val="00F8191C"/>
    <w:rsid w:val="00F83040"/>
    <w:rsid w:val="00F8377C"/>
    <w:rsid w:val="00F85C6C"/>
    <w:rsid w:val="00F87234"/>
    <w:rsid w:val="00F90056"/>
    <w:rsid w:val="00F900C6"/>
    <w:rsid w:val="00F9120B"/>
    <w:rsid w:val="00F9233D"/>
    <w:rsid w:val="00F93101"/>
    <w:rsid w:val="00F94F95"/>
    <w:rsid w:val="00F95983"/>
    <w:rsid w:val="00F9773B"/>
    <w:rsid w:val="00FA40DA"/>
    <w:rsid w:val="00FA4E6D"/>
    <w:rsid w:val="00FA621A"/>
    <w:rsid w:val="00FA6FEE"/>
    <w:rsid w:val="00FB2877"/>
    <w:rsid w:val="00FB41E7"/>
    <w:rsid w:val="00FB43C8"/>
    <w:rsid w:val="00FB538D"/>
    <w:rsid w:val="00FB78A4"/>
    <w:rsid w:val="00FC0E65"/>
    <w:rsid w:val="00FC18F4"/>
    <w:rsid w:val="00FC2974"/>
    <w:rsid w:val="00FC3F50"/>
    <w:rsid w:val="00FC4E12"/>
    <w:rsid w:val="00FD5242"/>
    <w:rsid w:val="00FD597C"/>
    <w:rsid w:val="00FE0D0B"/>
    <w:rsid w:val="00FE1AED"/>
    <w:rsid w:val="00FE21A0"/>
    <w:rsid w:val="00FE3046"/>
    <w:rsid w:val="00FE4B12"/>
    <w:rsid w:val="00FE4FE3"/>
    <w:rsid w:val="00FF0416"/>
    <w:rsid w:val="00FF0BD8"/>
    <w:rsid w:val="00FF13CE"/>
    <w:rsid w:val="00FF285B"/>
    <w:rsid w:val="00FF377F"/>
    <w:rsid w:val="00FF62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1AAC1"/>
  <w15:chartTrackingRefBased/>
  <w15:docId w15:val="{8A5BF992-3F36-451F-8CC5-7FC38F49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widowControl w:val="0"/>
      <w:jc w:val="both"/>
      <w:outlineLvl w:val="0"/>
    </w:pPr>
    <w:rPr>
      <w:rFonts w:ascii="Verdana" w:hAnsi="Verdana"/>
      <w:b/>
      <w:color w:val="000000"/>
      <w:sz w:val="28"/>
      <w:szCs w:val="20"/>
      <w:u w:val="single"/>
    </w:rPr>
  </w:style>
  <w:style w:type="paragraph" w:styleId="Nagwek2">
    <w:name w:val="heading 2"/>
    <w:basedOn w:val="Normalny"/>
    <w:next w:val="Normalny"/>
    <w:qFormat/>
    <w:pPr>
      <w:keepNext/>
      <w:widowControl w:val="0"/>
      <w:jc w:val="both"/>
      <w:outlineLvl w:val="1"/>
    </w:pPr>
    <w:rPr>
      <w:rFonts w:ascii="Verdana" w:hAnsi="Verdana"/>
      <w:b/>
      <w:color w:val="000000"/>
      <w:szCs w:val="22"/>
      <w:u w:val="single"/>
    </w:rPr>
  </w:style>
  <w:style w:type="paragraph" w:styleId="Nagwek3">
    <w:name w:val="heading 3"/>
    <w:basedOn w:val="Normalny"/>
    <w:next w:val="Normalny"/>
    <w:qFormat/>
    <w:pPr>
      <w:keepNext/>
      <w:jc w:val="center"/>
      <w:outlineLvl w:val="2"/>
    </w:pPr>
    <w:rPr>
      <w:b/>
      <w:sz w:val="32"/>
    </w:rPr>
  </w:style>
  <w:style w:type="paragraph" w:styleId="Nagwek4">
    <w:name w:val="heading 4"/>
    <w:basedOn w:val="Normalny"/>
    <w:next w:val="Normalny"/>
    <w:qFormat/>
    <w:pPr>
      <w:keepNext/>
      <w:numPr>
        <w:ilvl w:val="1"/>
        <w:numId w:val="1"/>
      </w:numPr>
      <w:tabs>
        <w:tab w:val="clear" w:pos="1440"/>
        <w:tab w:val="num" w:pos="709"/>
      </w:tabs>
      <w:ind w:left="709"/>
      <w:outlineLvl w:val="3"/>
    </w:pPr>
    <w:rPr>
      <w:bCs/>
      <w:szCs w:val="20"/>
    </w:rPr>
  </w:style>
  <w:style w:type="paragraph" w:styleId="Nagwek5">
    <w:name w:val="heading 5"/>
    <w:basedOn w:val="Normalny"/>
    <w:next w:val="Normalny"/>
    <w:qFormat/>
    <w:pPr>
      <w:keepNext/>
      <w:widowControl w:val="0"/>
      <w:ind w:left="400" w:hanging="400"/>
      <w:jc w:val="both"/>
      <w:outlineLvl w:val="4"/>
    </w:pPr>
    <w:rPr>
      <w:rFonts w:ascii="Verdana" w:hAnsi="Verdana"/>
      <w:b/>
      <w:color w:val="000000"/>
      <w:szCs w:val="22"/>
      <w:u w:val="single"/>
    </w:rPr>
  </w:style>
  <w:style w:type="paragraph" w:styleId="Nagwek6">
    <w:name w:val="heading 6"/>
    <w:basedOn w:val="Normalny"/>
    <w:next w:val="Normalny"/>
    <w:qFormat/>
    <w:pPr>
      <w:keepNext/>
      <w:ind w:left="3540" w:firstLine="708"/>
      <w:outlineLvl w:val="5"/>
    </w:pPr>
    <w:rPr>
      <w:b/>
    </w:rPr>
  </w:style>
  <w:style w:type="paragraph" w:styleId="Nagwek7">
    <w:name w:val="heading 7"/>
    <w:basedOn w:val="Normalny"/>
    <w:next w:val="Normalny"/>
    <w:qFormat/>
    <w:pPr>
      <w:keepNext/>
      <w:jc w:val="center"/>
      <w:outlineLvl w:val="6"/>
    </w:pPr>
    <w:rPr>
      <w:b/>
      <w:sz w:val="28"/>
    </w:rPr>
  </w:style>
  <w:style w:type="paragraph" w:styleId="Nagwek8">
    <w:name w:val="heading 8"/>
    <w:basedOn w:val="Normalny"/>
    <w:next w:val="Normalny"/>
    <w:qFormat/>
    <w:pPr>
      <w:keepNext/>
      <w:jc w:val="center"/>
      <w:outlineLvl w:val="7"/>
    </w:pPr>
    <w:rPr>
      <w:b/>
      <w:sz w:val="28"/>
      <w:u w:val="single"/>
    </w:rPr>
  </w:style>
  <w:style w:type="paragraph" w:styleId="Nagwek9">
    <w:name w:val="heading 9"/>
    <w:basedOn w:val="Normalny"/>
    <w:next w:val="Tekstpodstawowy"/>
    <w:qFormat/>
    <w:pPr>
      <w:keepNext/>
      <w:spacing w:before="80" w:after="60"/>
      <w:outlineLvl w:val="8"/>
    </w:pPr>
    <w:rPr>
      <w:b/>
      <w:i/>
      <w:kern w:val="28"/>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rPr>
      <w:szCs w:val="20"/>
    </w:rPr>
  </w:style>
  <w:style w:type="paragraph" w:styleId="Tekstpodstawowywcity">
    <w:name w:val="Body Text Indent"/>
    <w:basedOn w:val="Normalny"/>
    <w:pPr>
      <w:widowControl w:val="0"/>
      <w:ind w:left="1418" w:hanging="218"/>
      <w:jc w:val="both"/>
    </w:pPr>
    <w:rPr>
      <w:color w:val="000000"/>
      <w:sz w:val="20"/>
      <w:szCs w:val="20"/>
    </w:rPr>
  </w:style>
  <w:style w:type="paragraph" w:styleId="Tekstdymka">
    <w:name w:val="Balloon Text"/>
    <w:basedOn w:val="Normalny"/>
    <w:semiHidden/>
    <w:rPr>
      <w:rFonts w:ascii="Calibri" w:hAnsi="Calibri" w:cs="Calibri"/>
      <w:sz w:val="16"/>
      <w:szCs w:val="16"/>
    </w:rPr>
  </w:style>
  <w:style w:type="paragraph" w:styleId="Tekstpodstawowywcity2">
    <w:name w:val="Body Text Indent 2"/>
    <w:basedOn w:val="Normalny"/>
    <w:pPr>
      <w:widowControl w:val="0"/>
      <w:ind w:left="799"/>
    </w:pPr>
    <w:rPr>
      <w:color w:val="000000"/>
    </w:rPr>
  </w:style>
  <w:style w:type="paragraph" w:styleId="Tekstpodstawowywcity3">
    <w:name w:val="Body Text Indent 3"/>
    <w:basedOn w:val="Normalny"/>
    <w:link w:val="Tekstpodstawowywcity3Znak"/>
    <w:pPr>
      <w:widowControl w:val="0"/>
      <w:ind w:left="800" w:hanging="400"/>
    </w:pPr>
    <w:rPr>
      <w:color w:val="000000"/>
    </w:rPr>
  </w:style>
  <w:style w:type="paragraph" w:styleId="Stopka">
    <w:name w:val="footer"/>
    <w:basedOn w:val="Normalny"/>
    <w:link w:val="StopkaZnak"/>
    <w:uiPriority w:val="99"/>
    <w:pPr>
      <w:tabs>
        <w:tab w:val="center" w:pos="4536"/>
        <w:tab w:val="right" w:pos="9072"/>
      </w:tabs>
    </w:pPr>
  </w:style>
  <w:style w:type="paragraph" w:styleId="Adreszwrotnynakopercie">
    <w:name w:val="envelope return"/>
    <w:basedOn w:val="Normalny"/>
    <w:rPr>
      <w:sz w:val="20"/>
      <w:szCs w:val="20"/>
    </w:rPr>
  </w:style>
  <w:style w:type="paragraph" w:styleId="Tekstpodstawowy2">
    <w:name w:val="Body Text 2"/>
    <w:basedOn w:val="Normalny"/>
    <w:pPr>
      <w:spacing w:line="120" w:lineRule="atLeast"/>
    </w:pPr>
    <w:rPr>
      <w:rFonts w:ascii="Verdana" w:hAnsi="Verdana"/>
      <w:bCs/>
      <w:szCs w:val="20"/>
    </w:rPr>
  </w:style>
  <w:style w:type="paragraph" w:styleId="Lista3">
    <w:name w:val="List 3"/>
    <w:basedOn w:val="Lista"/>
    <w:pPr>
      <w:tabs>
        <w:tab w:val="clear" w:pos="720"/>
        <w:tab w:val="left" w:pos="1440"/>
      </w:tabs>
      <w:ind w:left="1440"/>
    </w:pPr>
  </w:style>
  <w:style w:type="paragraph" w:styleId="Lista">
    <w:name w:val="List"/>
    <w:basedOn w:val="Tekstpodstawowy"/>
    <w:pPr>
      <w:tabs>
        <w:tab w:val="left" w:pos="720"/>
      </w:tabs>
      <w:spacing w:after="80"/>
      <w:ind w:left="720" w:hanging="360"/>
      <w:jc w:val="left"/>
    </w:pPr>
    <w:rPr>
      <w:sz w:val="20"/>
    </w:rPr>
  </w:style>
  <w:style w:type="paragraph" w:styleId="Lista4">
    <w:name w:val="List 4"/>
    <w:basedOn w:val="Lista"/>
    <w:pPr>
      <w:tabs>
        <w:tab w:val="clear" w:pos="720"/>
        <w:tab w:val="left" w:pos="1800"/>
      </w:tabs>
      <w:ind w:left="1800"/>
    </w:pPr>
  </w:style>
  <w:style w:type="paragraph" w:styleId="Lista2">
    <w:name w:val="List 2"/>
    <w:basedOn w:val="Lista"/>
    <w:pPr>
      <w:tabs>
        <w:tab w:val="clear" w:pos="720"/>
        <w:tab w:val="left" w:pos="1080"/>
      </w:tabs>
      <w:ind w:left="1080"/>
    </w:pPr>
  </w:style>
  <w:style w:type="paragraph" w:styleId="Tytu">
    <w:name w:val="Title"/>
    <w:basedOn w:val="Normalny"/>
    <w:qFormat/>
    <w:pPr>
      <w:jc w:val="center"/>
    </w:pPr>
    <w:rPr>
      <w:b/>
      <w:bCs/>
      <w:sz w:val="28"/>
    </w:rPr>
  </w:style>
  <w:style w:type="paragraph" w:styleId="Nagwek">
    <w:name w:val="header"/>
    <w:basedOn w:val="Normalny"/>
    <w:pPr>
      <w:tabs>
        <w:tab w:val="center" w:pos="4536"/>
        <w:tab w:val="right" w:pos="9072"/>
      </w:tabs>
    </w:pPr>
  </w:style>
  <w:style w:type="paragraph" w:customStyle="1" w:styleId="FR1">
    <w:name w:val="FR1"/>
    <w:pPr>
      <w:widowControl w:val="0"/>
      <w:spacing w:before="380"/>
    </w:pPr>
    <w:rPr>
      <w:b/>
      <w:snapToGrid w:val="0"/>
      <w:sz w:val="24"/>
    </w:rPr>
  </w:style>
  <w:style w:type="paragraph" w:styleId="Tekstblokowy">
    <w:name w:val="Block Text"/>
    <w:basedOn w:val="Normalny"/>
    <w:pPr>
      <w:ind w:left="360" w:right="454"/>
    </w:pPr>
  </w:style>
  <w:style w:type="paragraph" w:styleId="Legenda">
    <w:name w:val="caption"/>
    <w:basedOn w:val="Normalny"/>
    <w:next w:val="Normalny"/>
    <w:qFormat/>
    <w:pPr>
      <w:spacing w:before="120"/>
    </w:pPr>
    <w:rPr>
      <w:color w:val="000000"/>
      <w:szCs w:val="20"/>
      <w:u w:val="single"/>
    </w:rPr>
  </w:style>
  <w:style w:type="paragraph" w:styleId="Tekstpodstawowy3">
    <w:name w:val="Body Text 3"/>
    <w:basedOn w:val="Normalny"/>
    <w:pPr>
      <w:widowControl w:val="0"/>
      <w:spacing w:line="360" w:lineRule="auto"/>
      <w:jc w:val="both"/>
    </w:pPr>
    <w:rPr>
      <w:sz w:val="23"/>
      <w:szCs w:val="23"/>
    </w:rPr>
  </w:style>
  <w:style w:type="character" w:styleId="Hipercze">
    <w:name w:val="Hyperlink"/>
    <w:rPr>
      <w:color w:val="0000FF"/>
      <w:u w:val="single"/>
    </w:rPr>
  </w:style>
  <w:style w:type="paragraph" w:customStyle="1" w:styleId="pkt">
    <w:name w:val="pkt"/>
    <w:basedOn w:val="Normalny"/>
    <w:pPr>
      <w:spacing w:before="60" w:after="60"/>
      <w:ind w:left="851" w:hanging="295"/>
      <w:jc w:val="both"/>
    </w:pPr>
  </w:style>
  <w:style w:type="character" w:styleId="Numerstrony">
    <w:name w:val="page number"/>
    <w:basedOn w:val="Domylnaczcionkaakapitu"/>
  </w:style>
  <w:style w:type="paragraph" w:customStyle="1" w:styleId="StylIwony">
    <w:name w:val="Styl Iwony"/>
    <w:basedOn w:val="Normalny"/>
    <w:pPr>
      <w:overflowPunct w:val="0"/>
      <w:autoSpaceDE w:val="0"/>
      <w:autoSpaceDN w:val="0"/>
      <w:adjustRightInd w:val="0"/>
      <w:spacing w:before="120" w:after="120"/>
      <w:jc w:val="both"/>
      <w:textAlignment w:val="baseline"/>
    </w:pPr>
    <w:rPr>
      <w:rFonts w:ascii="Calibri Light" w:hAnsi="Calibri Light"/>
      <w:szCs w:val="20"/>
    </w:rPr>
  </w:style>
  <w:style w:type="paragraph" w:styleId="Spistreci1">
    <w:name w:val="toc 1"/>
    <w:basedOn w:val="Normalny"/>
    <w:semiHidden/>
    <w:pPr>
      <w:tabs>
        <w:tab w:val="right" w:leader="dot" w:pos="7371"/>
      </w:tabs>
      <w:overflowPunct w:val="0"/>
      <w:autoSpaceDE w:val="0"/>
      <w:autoSpaceDN w:val="0"/>
      <w:adjustRightInd w:val="0"/>
      <w:spacing w:before="120" w:after="120"/>
    </w:pPr>
    <w:rPr>
      <w:b/>
      <w:caps/>
      <w:sz w:val="20"/>
      <w:szCs w:val="20"/>
    </w:rPr>
  </w:style>
  <w:style w:type="paragraph" w:customStyle="1" w:styleId="tekstost">
    <w:name w:val="tekst ost"/>
    <w:basedOn w:val="Normalny"/>
    <w:pPr>
      <w:overflowPunct w:val="0"/>
      <w:autoSpaceDE w:val="0"/>
      <w:autoSpaceDN w:val="0"/>
      <w:adjustRightInd w:val="0"/>
      <w:jc w:val="both"/>
    </w:pPr>
    <w:rPr>
      <w:sz w:val="20"/>
      <w:szCs w:val="20"/>
    </w:rPr>
  </w:style>
  <w:style w:type="paragraph" w:customStyle="1" w:styleId="Standardowytekst">
    <w:name w:val="Standardowy.tekst"/>
    <w:pPr>
      <w:overflowPunct w:val="0"/>
      <w:autoSpaceDE w:val="0"/>
      <w:autoSpaceDN w:val="0"/>
      <w:adjustRightInd w:val="0"/>
      <w:jc w:val="both"/>
    </w:pPr>
  </w:style>
  <w:style w:type="paragraph" w:styleId="Tekstprzypisukocowego">
    <w:name w:val="endnote text"/>
    <w:basedOn w:val="Normalny"/>
    <w:semiHidden/>
    <w:rPr>
      <w:sz w:val="20"/>
      <w:szCs w:val="20"/>
    </w:rPr>
  </w:style>
  <w:style w:type="paragraph" w:styleId="NormalnyWeb">
    <w:name w:val="Normal (Web)"/>
    <w:basedOn w:val="Normalny"/>
    <w:uiPriority w:val="99"/>
    <w:pPr>
      <w:spacing w:before="100" w:beforeAutospacing="1" w:after="100" w:afterAutospacing="1"/>
    </w:pPr>
  </w:style>
  <w:style w:type="paragraph" w:customStyle="1" w:styleId="Tekstpodstawowy31">
    <w:name w:val="Tekst podstawowy 31"/>
    <w:basedOn w:val="Normalny"/>
    <w:pPr>
      <w:overflowPunct w:val="0"/>
      <w:autoSpaceDE w:val="0"/>
      <w:autoSpaceDN w:val="0"/>
      <w:adjustRightInd w:val="0"/>
      <w:ind w:right="-286"/>
      <w:jc w:val="both"/>
      <w:textAlignment w:val="baseline"/>
    </w:pPr>
    <w:rPr>
      <w:sz w:val="26"/>
      <w:szCs w:val="20"/>
    </w:rPr>
  </w:style>
  <w:style w:type="paragraph" w:styleId="Tekstkomentarza">
    <w:name w:val="annotation text"/>
    <w:basedOn w:val="Normalny"/>
    <w:link w:val="TekstkomentarzaZnak"/>
    <w:semiHidden/>
    <w:rPr>
      <w:sz w:val="20"/>
      <w:szCs w:val="20"/>
    </w:rPr>
  </w:style>
  <w:style w:type="paragraph" w:styleId="Zwykytekst">
    <w:name w:val="Plain Text"/>
    <w:basedOn w:val="Normalny"/>
    <w:rPr>
      <w:rFonts w:ascii="Symbol" w:hAnsi="Symbol" w:cs="Symbol"/>
      <w:sz w:val="20"/>
      <w:szCs w:val="20"/>
    </w:rPr>
  </w:style>
  <w:style w:type="paragraph" w:customStyle="1" w:styleId="bodytext3">
    <w:name w:val="bodytext3"/>
    <w:basedOn w:val="Normalny"/>
    <w:pPr>
      <w:spacing w:before="100" w:beforeAutospacing="1" w:after="100" w:afterAutospacing="1"/>
    </w:pPr>
    <w:rPr>
      <w:rFonts w:ascii="Wingdings" w:hAnsi="Wingdings"/>
      <w:sz w:val="18"/>
      <w:szCs w:val="18"/>
    </w:rPr>
  </w:style>
  <w:style w:type="character" w:customStyle="1" w:styleId="Hipercze1">
    <w:name w:val="Hiperłącze1"/>
    <w:rPr>
      <w:color w:val="0000FF"/>
      <w:u w:val="single"/>
    </w:rPr>
  </w:style>
  <w:style w:type="paragraph" w:customStyle="1" w:styleId="bodytext2">
    <w:name w:val="bodytext2"/>
    <w:basedOn w:val="Normalny"/>
    <w:pPr>
      <w:spacing w:before="100" w:beforeAutospacing="1" w:after="100" w:afterAutospacing="1"/>
    </w:pPr>
    <w:rPr>
      <w:rFonts w:ascii="Wingdings" w:hAnsi="Wingdings"/>
      <w:sz w:val="18"/>
      <w:szCs w:val="18"/>
    </w:rPr>
  </w:style>
  <w:style w:type="character" w:styleId="Odwoanieprzypisukocowego">
    <w:name w:val="endnote reference"/>
    <w:semiHidden/>
    <w:rPr>
      <w:vertAlign w:val="superscript"/>
    </w:rPr>
  </w:style>
  <w:style w:type="paragraph" w:customStyle="1" w:styleId="rozdzia">
    <w:name w:val="rozdział"/>
    <w:basedOn w:val="Normalny"/>
    <w:autoRedefine/>
    <w:rsid w:val="009F2B8A"/>
    <w:pPr>
      <w:spacing w:line="22" w:lineRule="atLeast"/>
      <w:jc w:val="center"/>
    </w:pPr>
    <w:rPr>
      <w:b/>
      <w:i/>
      <w:iCs/>
      <w:color w:val="000000"/>
      <w:sz w:val="20"/>
      <w:szCs w:val="22"/>
      <w14:shadow w14:blurRad="50800" w14:dist="38100" w14:dir="2700000" w14:sx="100000" w14:sy="100000" w14:kx="0" w14:ky="0" w14:algn="tl">
        <w14:srgbClr w14:val="000000">
          <w14:alpha w14:val="60000"/>
        </w14:srgbClr>
      </w14:shadow>
    </w:rPr>
  </w:style>
  <w:style w:type="paragraph" w:styleId="Lista-kontynuacja2">
    <w:name w:val="List Continue 2"/>
    <w:basedOn w:val="Normalny"/>
    <w:pPr>
      <w:spacing w:after="120"/>
      <w:ind w:left="566"/>
    </w:pPr>
  </w:style>
  <w:style w:type="paragraph" w:styleId="Lista-kontynuacja">
    <w:name w:val="List Continue"/>
    <w:basedOn w:val="Normalny"/>
    <w:pPr>
      <w:spacing w:after="120"/>
      <w:ind w:left="283"/>
    </w:pPr>
  </w:style>
  <w:style w:type="paragraph" w:customStyle="1" w:styleId="Tekstpodstawowywcity21">
    <w:name w:val="Tekst podstawowy wcięty 21"/>
    <w:basedOn w:val="Normalny"/>
    <w:pPr>
      <w:widowControl w:val="0"/>
      <w:suppressAutoHyphens/>
      <w:overflowPunct w:val="0"/>
      <w:autoSpaceDE w:val="0"/>
      <w:spacing w:line="360" w:lineRule="auto"/>
      <w:ind w:left="284" w:hanging="284"/>
      <w:textAlignment w:val="baseline"/>
    </w:pPr>
    <w:rPr>
      <w:b/>
      <w:szCs w:val="20"/>
      <w:lang w:eastAsia="ar-SA"/>
    </w:rPr>
  </w:style>
  <w:style w:type="character" w:styleId="UyteHipercze">
    <w:name w:val="FollowedHyperlink"/>
    <w:rPr>
      <w:color w:val="800080"/>
      <w:u w:val="single"/>
    </w:rPr>
  </w:style>
  <w:style w:type="character" w:customStyle="1" w:styleId="FontStyle32">
    <w:name w:val="Font Style32"/>
    <w:rPr>
      <w:rFonts w:ascii="Verdana" w:hAnsi="Verdana" w:cs="Verdana"/>
      <w:sz w:val="20"/>
      <w:szCs w:val="20"/>
    </w:rPr>
  </w:style>
  <w:style w:type="paragraph" w:customStyle="1" w:styleId="ZnakZnakZnakZnakZnakZnakZnak">
    <w:name w:val="Znak Znak Znak Znak Znak Znak Znak"/>
    <w:basedOn w:val="Normalny"/>
  </w:style>
  <w:style w:type="table" w:styleId="Tabela-Siatka">
    <w:name w:val="Table Grid"/>
    <w:basedOn w:val="Standardowy"/>
    <w:uiPriority w:val="59"/>
    <w:rsid w:val="00941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647B9B"/>
  </w:style>
  <w:style w:type="paragraph" w:styleId="Podtytu">
    <w:name w:val="Subtitle"/>
    <w:basedOn w:val="Normalny"/>
    <w:next w:val="Tekstpodstawowy"/>
    <w:qFormat/>
    <w:rsid w:val="00686C57"/>
    <w:pPr>
      <w:suppressAutoHyphens/>
      <w:jc w:val="both"/>
    </w:pPr>
    <w:rPr>
      <w:i/>
      <w:iCs/>
      <w:sz w:val="28"/>
      <w:lang w:eastAsia="ar-SA"/>
    </w:rPr>
  </w:style>
  <w:style w:type="character" w:customStyle="1" w:styleId="text1">
    <w:name w:val="text1"/>
    <w:rsid w:val="008D5AC5"/>
    <w:rPr>
      <w:rFonts w:ascii="Wingdings" w:hAnsi="Wingdings" w:hint="default"/>
      <w:color w:val="000000"/>
      <w:sz w:val="20"/>
      <w:szCs w:val="20"/>
    </w:rPr>
  </w:style>
  <w:style w:type="paragraph" w:customStyle="1" w:styleId="Styl">
    <w:name w:val="Styl"/>
    <w:rsid w:val="008D5AC5"/>
    <w:pPr>
      <w:widowControl w:val="0"/>
      <w:suppressAutoHyphens/>
      <w:autoSpaceDE w:val="0"/>
    </w:pPr>
    <w:rPr>
      <w:rFonts w:eastAsia="Verdana"/>
      <w:sz w:val="24"/>
      <w:szCs w:val="24"/>
      <w:lang w:eastAsia="ar-SA"/>
    </w:rPr>
  </w:style>
  <w:style w:type="paragraph" w:customStyle="1" w:styleId="Default">
    <w:name w:val="Default"/>
    <w:rsid w:val="008D5AC5"/>
    <w:pPr>
      <w:autoSpaceDE w:val="0"/>
      <w:autoSpaceDN w:val="0"/>
      <w:adjustRightInd w:val="0"/>
    </w:pPr>
    <w:rPr>
      <w:rFonts w:ascii="Calibri Light" w:eastAsia="Palatino Linotype" w:hAnsi="Calibri Light" w:cs="Calibri Light"/>
      <w:color w:val="000000"/>
      <w:sz w:val="24"/>
      <w:szCs w:val="24"/>
    </w:rPr>
  </w:style>
  <w:style w:type="character" w:customStyle="1" w:styleId="TekstpodstawowyZnak">
    <w:name w:val="Tekst podstawowy Znak"/>
    <w:link w:val="Tekstpodstawowy"/>
    <w:rsid w:val="009D2D6C"/>
    <w:rPr>
      <w:sz w:val="24"/>
      <w:lang w:val="pl-PL" w:eastAsia="pl-PL" w:bidi="ar-SA"/>
    </w:rPr>
  </w:style>
  <w:style w:type="character" w:customStyle="1" w:styleId="apple-style-span">
    <w:name w:val="apple-style-span"/>
    <w:basedOn w:val="Domylnaczcionkaakapitu"/>
    <w:rsid w:val="00220623"/>
  </w:style>
  <w:style w:type="paragraph" w:customStyle="1" w:styleId="content1">
    <w:name w:val="content1"/>
    <w:basedOn w:val="Normalny"/>
    <w:rsid w:val="00635002"/>
    <w:pPr>
      <w:ind w:right="300"/>
    </w:pPr>
  </w:style>
  <w:style w:type="paragraph" w:styleId="Akapitzlist">
    <w:name w:val="List Paragraph"/>
    <w:aliases w:val="L1,Numerowanie,List Paragraph,Podsis rysunku,Akapit z listą numerowaną,maz_wyliczenie,opis dzialania,K-P_odwolanie,A_wyliczenie,Akapit z listą 1,Table of contents numbered,Nagłowek 3,lp1,2 heading,Akapit z listą5,T_SZ_List Paragraph"/>
    <w:basedOn w:val="Normalny"/>
    <w:link w:val="AkapitzlistZnak"/>
    <w:uiPriority w:val="1"/>
    <w:qFormat/>
    <w:rsid w:val="001371E6"/>
    <w:pPr>
      <w:ind w:left="720"/>
      <w:contextualSpacing/>
    </w:pPr>
  </w:style>
  <w:style w:type="paragraph" w:styleId="Bezodstpw">
    <w:name w:val="No Spacing"/>
    <w:qFormat/>
    <w:rsid w:val="001371E6"/>
    <w:rPr>
      <w:rFonts w:ascii="Palatino Linotype" w:eastAsia="Palatino Linotype" w:hAnsi="Palatino Linotype"/>
      <w:sz w:val="22"/>
      <w:szCs w:val="22"/>
      <w:lang w:eastAsia="en-US"/>
    </w:rPr>
  </w:style>
  <w:style w:type="character" w:customStyle="1" w:styleId="Tekstpodstawowywcity3Znak">
    <w:name w:val="Tekst podstawowy wcięty 3 Znak"/>
    <w:link w:val="Tekstpodstawowywcity3"/>
    <w:rsid w:val="00B713C7"/>
    <w:rPr>
      <w:color w:val="000000"/>
      <w:sz w:val="24"/>
      <w:szCs w:val="24"/>
      <w:lang w:val="pl-PL" w:eastAsia="pl-PL" w:bidi="ar-SA"/>
    </w:rPr>
  </w:style>
  <w:style w:type="paragraph" w:customStyle="1" w:styleId="ZnakZnak2ZnakZnakZnakZnakZnakZnak">
    <w:name w:val="Znak Znak2 Znak Znak Znak Znak Znak Znak"/>
    <w:basedOn w:val="Normalny"/>
    <w:rsid w:val="00C73A69"/>
  </w:style>
  <w:style w:type="character" w:styleId="Pogrubienie">
    <w:name w:val="Strong"/>
    <w:uiPriority w:val="22"/>
    <w:qFormat/>
    <w:rsid w:val="0040767B"/>
    <w:rPr>
      <w:b/>
      <w:bCs/>
    </w:rPr>
  </w:style>
  <w:style w:type="paragraph" w:customStyle="1" w:styleId="ZnakZnak4ZnakZnak">
    <w:name w:val="Znak Znak4 Znak Znak"/>
    <w:basedOn w:val="Normalny"/>
    <w:rsid w:val="00806795"/>
  </w:style>
  <w:style w:type="paragraph" w:customStyle="1" w:styleId="ZnakZnak3">
    <w:name w:val="Znak Znak3"/>
    <w:basedOn w:val="Normalny"/>
    <w:rsid w:val="00E7060B"/>
  </w:style>
  <w:style w:type="character" w:customStyle="1" w:styleId="Teksttreci">
    <w:name w:val="Tekst treści_"/>
    <w:rsid w:val="0042257F"/>
    <w:rPr>
      <w:sz w:val="23"/>
      <w:szCs w:val="23"/>
      <w:lang w:bidi="ar-SA"/>
    </w:rPr>
  </w:style>
  <w:style w:type="paragraph" w:customStyle="1" w:styleId="ZnakZnakZnak">
    <w:name w:val="Znak Znak Znak"/>
    <w:basedOn w:val="Normalny"/>
    <w:rsid w:val="00DD317B"/>
  </w:style>
  <w:style w:type="paragraph" w:customStyle="1" w:styleId="Akapitzlist1">
    <w:name w:val="Akapit z listą1"/>
    <w:basedOn w:val="Normalny"/>
    <w:rsid w:val="00AD77A4"/>
    <w:pPr>
      <w:spacing w:after="200" w:line="276" w:lineRule="auto"/>
      <w:ind w:left="720"/>
    </w:pPr>
    <w:rPr>
      <w:rFonts w:ascii="Palatino Linotype" w:hAnsi="Palatino Linotype" w:cs="Palatino Linotype"/>
      <w:sz w:val="22"/>
      <w:szCs w:val="22"/>
      <w:lang w:eastAsia="en-US"/>
    </w:rPr>
  </w:style>
  <w:style w:type="paragraph" w:customStyle="1" w:styleId="Lista21">
    <w:name w:val="Lista 21"/>
    <w:basedOn w:val="Lista"/>
    <w:rsid w:val="0025548D"/>
    <w:pPr>
      <w:tabs>
        <w:tab w:val="clear" w:pos="720"/>
        <w:tab w:val="left" w:pos="1080"/>
      </w:tabs>
      <w:suppressAutoHyphens/>
      <w:ind w:left="1080"/>
    </w:pPr>
    <w:rPr>
      <w:lang w:eastAsia="ar-SA"/>
    </w:rPr>
  </w:style>
  <w:style w:type="character" w:customStyle="1" w:styleId="WW8Num35z0">
    <w:name w:val="WW8Num35z0"/>
    <w:rsid w:val="005E0296"/>
    <w:rPr>
      <w:sz w:val="20"/>
      <w:szCs w:val="20"/>
    </w:rPr>
  </w:style>
  <w:style w:type="character" w:customStyle="1" w:styleId="WW8Num19z0">
    <w:name w:val="WW8Num19z0"/>
    <w:rsid w:val="00902837"/>
    <w:rPr>
      <w:color w:val="000000"/>
    </w:rPr>
  </w:style>
  <w:style w:type="character" w:customStyle="1" w:styleId="highlightselected">
    <w:name w:val="highlight selected"/>
    <w:basedOn w:val="Domylnaczcionkaakapitu"/>
    <w:rsid w:val="00D00700"/>
  </w:style>
  <w:style w:type="character" w:customStyle="1" w:styleId="changed-paragraph">
    <w:name w:val="changed-paragraph"/>
    <w:basedOn w:val="Domylnaczcionkaakapitu"/>
    <w:rsid w:val="009E429A"/>
  </w:style>
  <w:style w:type="character" w:styleId="Uwydatnienie">
    <w:name w:val="Emphasis"/>
    <w:qFormat/>
    <w:rsid w:val="001D7AC1"/>
    <w:rPr>
      <w:i/>
      <w:iCs/>
    </w:rPr>
  </w:style>
  <w:style w:type="paragraph" w:styleId="Tekstprzypisudolnego">
    <w:name w:val="footnote text"/>
    <w:basedOn w:val="Normalny"/>
    <w:link w:val="TekstprzypisudolnegoZnak"/>
    <w:rsid w:val="002A14B0"/>
    <w:rPr>
      <w:sz w:val="20"/>
      <w:szCs w:val="20"/>
    </w:rPr>
  </w:style>
  <w:style w:type="character" w:customStyle="1" w:styleId="TekstprzypisudolnegoZnak">
    <w:name w:val="Tekst przypisu dolnego Znak"/>
    <w:basedOn w:val="Domylnaczcionkaakapitu"/>
    <w:link w:val="Tekstprzypisudolnego"/>
    <w:rsid w:val="002A14B0"/>
  </w:style>
  <w:style w:type="character" w:styleId="Odwoanieprzypisudolnego">
    <w:name w:val="footnote reference"/>
    <w:rsid w:val="002A14B0"/>
    <w:rPr>
      <w:vertAlign w:val="superscript"/>
    </w:rPr>
  </w:style>
  <w:style w:type="character" w:customStyle="1" w:styleId="StopkaZnak">
    <w:name w:val="Stopka Znak"/>
    <w:link w:val="Stopka"/>
    <w:uiPriority w:val="99"/>
    <w:rsid w:val="004A6463"/>
    <w:rPr>
      <w:sz w:val="24"/>
      <w:szCs w:val="24"/>
    </w:rPr>
  </w:style>
  <w:style w:type="character" w:styleId="Nierozpoznanawzmianka">
    <w:name w:val="Unresolved Mention"/>
    <w:uiPriority w:val="99"/>
    <w:semiHidden/>
    <w:unhideWhenUsed/>
    <w:rsid w:val="000B070D"/>
    <w:rPr>
      <w:color w:val="605E5C"/>
      <w:shd w:val="clear" w:color="auto" w:fill="E1DFDD"/>
    </w:rPr>
  </w:style>
  <w:style w:type="character" w:styleId="Odwoaniedokomentarza">
    <w:name w:val="annotation reference"/>
    <w:uiPriority w:val="99"/>
    <w:rsid w:val="00F72E47"/>
    <w:rPr>
      <w:sz w:val="16"/>
      <w:szCs w:val="16"/>
    </w:rPr>
  </w:style>
  <w:style w:type="paragraph" w:styleId="Tematkomentarza">
    <w:name w:val="annotation subject"/>
    <w:basedOn w:val="Tekstkomentarza"/>
    <w:next w:val="Tekstkomentarza"/>
    <w:link w:val="TematkomentarzaZnak"/>
    <w:rsid w:val="00F72E47"/>
    <w:rPr>
      <w:b/>
      <w:bCs/>
    </w:rPr>
  </w:style>
  <w:style w:type="character" w:customStyle="1" w:styleId="TekstkomentarzaZnak">
    <w:name w:val="Tekst komentarza Znak"/>
    <w:basedOn w:val="Domylnaczcionkaakapitu"/>
    <w:link w:val="Tekstkomentarza"/>
    <w:semiHidden/>
    <w:rsid w:val="00F72E47"/>
  </w:style>
  <w:style w:type="character" w:customStyle="1" w:styleId="TematkomentarzaZnak">
    <w:name w:val="Temat komentarza Znak"/>
    <w:link w:val="Tematkomentarza"/>
    <w:rsid w:val="00F72E47"/>
    <w:rPr>
      <w:b/>
      <w:bCs/>
    </w:rPr>
  </w:style>
  <w:style w:type="paragraph" w:styleId="Cytatintensywny">
    <w:name w:val="Intense Quote"/>
    <w:basedOn w:val="Normalny"/>
    <w:next w:val="Normalny"/>
    <w:link w:val="CytatintensywnyZnak"/>
    <w:uiPriority w:val="30"/>
    <w:qFormat/>
    <w:rsid w:val="005C194C"/>
    <w:pPr>
      <w:pBdr>
        <w:top w:val="single" w:sz="4" w:space="10" w:color="4472C4"/>
        <w:bottom w:val="single" w:sz="4" w:space="10" w:color="4472C4"/>
      </w:pBdr>
      <w:spacing w:before="360" w:after="360"/>
      <w:ind w:left="864" w:right="864"/>
      <w:jc w:val="center"/>
    </w:pPr>
    <w:rPr>
      <w:i/>
      <w:iCs/>
      <w:color w:val="4472C4"/>
    </w:rPr>
  </w:style>
  <w:style w:type="character" w:customStyle="1" w:styleId="CytatintensywnyZnak">
    <w:name w:val="Cytat intensywny Znak"/>
    <w:link w:val="Cytatintensywny"/>
    <w:uiPriority w:val="30"/>
    <w:rsid w:val="005C194C"/>
    <w:rPr>
      <w:i/>
      <w:iCs/>
      <w:color w:val="4472C4"/>
      <w:sz w:val="24"/>
      <w:szCs w:val="24"/>
    </w:rPr>
  </w:style>
  <w:style w:type="character" w:styleId="Tytuksiki">
    <w:name w:val="Book Title"/>
    <w:uiPriority w:val="33"/>
    <w:qFormat/>
    <w:rsid w:val="005C194C"/>
    <w:rPr>
      <w:b/>
      <w:bCs/>
      <w:i/>
      <w:iCs/>
      <w:spacing w:val="5"/>
    </w:rPr>
  </w:style>
  <w:style w:type="character" w:customStyle="1" w:styleId="FontStyle62">
    <w:name w:val="Font Style62"/>
    <w:uiPriority w:val="99"/>
    <w:rsid w:val="000A669E"/>
    <w:rPr>
      <w:rFonts w:ascii="Arial" w:hAnsi="Arial"/>
      <w:sz w:val="20"/>
    </w:rPr>
  </w:style>
  <w:style w:type="paragraph" w:customStyle="1" w:styleId="Styl11ptPogrubienie1">
    <w:name w:val="Styl 11 pt Pogrubienie1"/>
    <w:basedOn w:val="Normalny"/>
    <w:uiPriority w:val="99"/>
    <w:rsid w:val="000A669E"/>
    <w:pPr>
      <w:numPr>
        <w:numId w:val="24"/>
      </w:numPr>
      <w:suppressAutoHyphens/>
      <w:spacing w:line="360" w:lineRule="auto"/>
      <w:ind w:left="360" w:hanging="360"/>
      <w:outlineLvl w:val="0"/>
    </w:pPr>
    <w:rPr>
      <w:rFonts w:ascii="Times New Roman" w:eastAsia="Times New Roman" w:hAnsi="Times New Roman" w:cs="Times New Roman"/>
      <w:b/>
      <w:bCs/>
      <w:spacing w:val="30"/>
      <w:sz w:val="22"/>
      <w:szCs w:val="22"/>
      <w:lang w:eastAsia="ar-SA"/>
    </w:rPr>
  </w:style>
  <w:style w:type="paragraph" w:styleId="Poprawka">
    <w:name w:val="Revision"/>
    <w:hidden/>
    <w:uiPriority w:val="99"/>
    <w:semiHidden/>
    <w:rsid w:val="00BD7908"/>
    <w:rPr>
      <w:sz w:val="24"/>
      <w:szCs w:val="24"/>
    </w:rPr>
  </w:style>
  <w:style w:type="character" w:customStyle="1" w:styleId="AkapitzlistZnak">
    <w:name w:val="Akapit z listą Znak"/>
    <w:aliases w:val="L1 Znak,Numerowanie Znak,List Paragraph Znak,Podsis rysunku Znak,Akapit z listą numerowaną Znak,maz_wyliczenie Znak,opis dzialania Znak,K-P_odwolanie Znak,A_wyliczenie Znak,Akapit z listą 1 Znak,Table of contents numbered Znak"/>
    <w:link w:val="Akapitzlist"/>
    <w:uiPriority w:val="34"/>
    <w:qFormat/>
    <w:rsid w:val="002B08AA"/>
    <w:rPr>
      <w:sz w:val="24"/>
      <w:szCs w:val="24"/>
    </w:rPr>
  </w:style>
  <w:style w:type="numbering" w:customStyle="1" w:styleId="WWNum6">
    <w:name w:val="WWNum6"/>
    <w:basedOn w:val="Bezlisty"/>
    <w:rsid w:val="00180BE0"/>
    <w:pPr>
      <w:numPr>
        <w:numId w:val="45"/>
      </w:numPr>
    </w:pPr>
  </w:style>
  <w:style w:type="numbering" w:customStyle="1" w:styleId="WWNum15">
    <w:name w:val="WWNum15"/>
    <w:basedOn w:val="Bezlisty"/>
    <w:rsid w:val="00B5276D"/>
    <w:pPr>
      <w:numPr>
        <w:numId w:val="65"/>
      </w:numPr>
    </w:pPr>
  </w:style>
  <w:style w:type="numbering" w:customStyle="1" w:styleId="WWNum10">
    <w:name w:val="WWNum10"/>
    <w:basedOn w:val="Bezlisty"/>
    <w:rsid w:val="00B5276D"/>
    <w:pPr>
      <w:numPr>
        <w:numId w:val="49"/>
      </w:numPr>
    </w:pPr>
  </w:style>
  <w:style w:type="numbering" w:customStyle="1" w:styleId="WWNum11">
    <w:name w:val="WWNum11"/>
    <w:basedOn w:val="Bezlisty"/>
    <w:rsid w:val="00B5276D"/>
    <w:pPr>
      <w:numPr>
        <w:numId w:val="50"/>
      </w:numPr>
    </w:pPr>
  </w:style>
  <w:style w:type="numbering" w:customStyle="1" w:styleId="WWNum18">
    <w:name w:val="WWNum18"/>
    <w:basedOn w:val="Bezlisty"/>
    <w:rsid w:val="00B5276D"/>
    <w:pPr>
      <w:numPr>
        <w:numId w:val="51"/>
      </w:numPr>
    </w:pPr>
  </w:style>
  <w:style w:type="numbering" w:customStyle="1" w:styleId="WWNum60">
    <w:name w:val="WWNum60"/>
    <w:basedOn w:val="Bezlisty"/>
    <w:rsid w:val="00B5276D"/>
    <w:pPr>
      <w:numPr>
        <w:numId w:val="5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07067">
      <w:bodyDiv w:val="1"/>
      <w:marLeft w:val="0"/>
      <w:marRight w:val="0"/>
      <w:marTop w:val="0"/>
      <w:marBottom w:val="0"/>
      <w:divBdr>
        <w:top w:val="none" w:sz="0" w:space="0" w:color="auto"/>
        <w:left w:val="none" w:sz="0" w:space="0" w:color="auto"/>
        <w:bottom w:val="none" w:sz="0" w:space="0" w:color="auto"/>
        <w:right w:val="none" w:sz="0" w:space="0" w:color="auto"/>
      </w:divBdr>
    </w:div>
    <w:div w:id="271860886">
      <w:bodyDiv w:val="1"/>
      <w:marLeft w:val="0"/>
      <w:marRight w:val="0"/>
      <w:marTop w:val="0"/>
      <w:marBottom w:val="0"/>
      <w:divBdr>
        <w:top w:val="none" w:sz="0" w:space="0" w:color="auto"/>
        <w:left w:val="none" w:sz="0" w:space="0" w:color="auto"/>
        <w:bottom w:val="none" w:sz="0" w:space="0" w:color="auto"/>
        <w:right w:val="none" w:sz="0" w:space="0" w:color="auto"/>
      </w:divBdr>
      <w:divsChild>
        <w:div w:id="55856505">
          <w:marLeft w:val="0"/>
          <w:marRight w:val="0"/>
          <w:marTop w:val="0"/>
          <w:marBottom w:val="0"/>
          <w:divBdr>
            <w:top w:val="none" w:sz="0" w:space="0" w:color="auto"/>
            <w:left w:val="none" w:sz="0" w:space="0" w:color="auto"/>
            <w:bottom w:val="none" w:sz="0" w:space="0" w:color="auto"/>
            <w:right w:val="none" w:sz="0" w:space="0" w:color="auto"/>
          </w:divBdr>
        </w:div>
        <w:div w:id="572157422">
          <w:marLeft w:val="0"/>
          <w:marRight w:val="0"/>
          <w:marTop w:val="0"/>
          <w:marBottom w:val="0"/>
          <w:divBdr>
            <w:top w:val="none" w:sz="0" w:space="0" w:color="auto"/>
            <w:left w:val="none" w:sz="0" w:space="0" w:color="auto"/>
            <w:bottom w:val="none" w:sz="0" w:space="0" w:color="auto"/>
            <w:right w:val="none" w:sz="0" w:space="0" w:color="auto"/>
          </w:divBdr>
        </w:div>
        <w:div w:id="838888107">
          <w:marLeft w:val="0"/>
          <w:marRight w:val="0"/>
          <w:marTop w:val="0"/>
          <w:marBottom w:val="0"/>
          <w:divBdr>
            <w:top w:val="none" w:sz="0" w:space="0" w:color="auto"/>
            <w:left w:val="none" w:sz="0" w:space="0" w:color="auto"/>
            <w:bottom w:val="none" w:sz="0" w:space="0" w:color="auto"/>
            <w:right w:val="none" w:sz="0" w:space="0" w:color="auto"/>
          </w:divBdr>
        </w:div>
        <w:div w:id="851066729">
          <w:marLeft w:val="0"/>
          <w:marRight w:val="0"/>
          <w:marTop w:val="0"/>
          <w:marBottom w:val="0"/>
          <w:divBdr>
            <w:top w:val="none" w:sz="0" w:space="0" w:color="auto"/>
            <w:left w:val="none" w:sz="0" w:space="0" w:color="auto"/>
            <w:bottom w:val="none" w:sz="0" w:space="0" w:color="auto"/>
            <w:right w:val="none" w:sz="0" w:space="0" w:color="auto"/>
          </w:divBdr>
        </w:div>
        <w:div w:id="866674035">
          <w:marLeft w:val="0"/>
          <w:marRight w:val="0"/>
          <w:marTop w:val="0"/>
          <w:marBottom w:val="0"/>
          <w:divBdr>
            <w:top w:val="none" w:sz="0" w:space="0" w:color="auto"/>
            <w:left w:val="none" w:sz="0" w:space="0" w:color="auto"/>
            <w:bottom w:val="none" w:sz="0" w:space="0" w:color="auto"/>
            <w:right w:val="none" w:sz="0" w:space="0" w:color="auto"/>
          </w:divBdr>
        </w:div>
        <w:div w:id="924265605">
          <w:marLeft w:val="0"/>
          <w:marRight w:val="0"/>
          <w:marTop w:val="0"/>
          <w:marBottom w:val="0"/>
          <w:divBdr>
            <w:top w:val="none" w:sz="0" w:space="0" w:color="auto"/>
            <w:left w:val="none" w:sz="0" w:space="0" w:color="auto"/>
            <w:bottom w:val="none" w:sz="0" w:space="0" w:color="auto"/>
            <w:right w:val="none" w:sz="0" w:space="0" w:color="auto"/>
          </w:divBdr>
        </w:div>
        <w:div w:id="1058363298">
          <w:marLeft w:val="0"/>
          <w:marRight w:val="0"/>
          <w:marTop w:val="0"/>
          <w:marBottom w:val="0"/>
          <w:divBdr>
            <w:top w:val="none" w:sz="0" w:space="0" w:color="auto"/>
            <w:left w:val="none" w:sz="0" w:space="0" w:color="auto"/>
            <w:bottom w:val="none" w:sz="0" w:space="0" w:color="auto"/>
            <w:right w:val="none" w:sz="0" w:space="0" w:color="auto"/>
          </w:divBdr>
        </w:div>
        <w:div w:id="1063986607">
          <w:marLeft w:val="0"/>
          <w:marRight w:val="0"/>
          <w:marTop w:val="0"/>
          <w:marBottom w:val="0"/>
          <w:divBdr>
            <w:top w:val="none" w:sz="0" w:space="0" w:color="auto"/>
            <w:left w:val="none" w:sz="0" w:space="0" w:color="auto"/>
            <w:bottom w:val="none" w:sz="0" w:space="0" w:color="auto"/>
            <w:right w:val="none" w:sz="0" w:space="0" w:color="auto"/>
          </w:divBdr>
        </w:div>
        <w:div w:id="1549603816">
          <w:marLeft w:val="0"/>
          <w:marRight w:val="0"/>
          <w:marTop w:val="0"/>
          <w:marBottom w:val="0"/>
          <w:divBdr>
            <w:top w:val="none" w:sz="0" w:space="0" w:color="auto"/>
            <w:left w:val="none" w:sz="0" w:space="0" w:color="auto"/>
            <w:bottom w:val="none" w:sz="0" w:space="0" w:color="auto"/>
            <w:right w:val="none" w:sz="0" w:space="0" w:color="auto"/>
          </w:divBdr>
        </w:div>
      </w:divsChild>
    </w:div>
    <w:div w:id="397939734">
      <w:bodyDiv w:val="1"/>
      <w:marLeft w:val="0"/>
      <w:marRight w:val="0"/>
      <w:marTop w:val="0"/>
      <w:marBottom w:val="0"/>
      <w:divBdr>
        <w:top w:val="none" w:sz="0" w:space="0" w:color="auto"/>
        <w:left w:val="none" w:sz="0" w:space="0" w:color="auto"/>
        <w:bottom w:val="none" w:sz="0" w:space="0" w:color="auto"/>
        <w:right w:val="none" w:sz="0" w:space="0" w:color="auto"/>
      </w:divBdr>
      <w:divsChild>
        <w:div w:id="391779204">
          <w:marLeft w:val="0"/>
          <w:marRight w:val="0"/>
          <w:marTop w:val="0"/>
          <w:marBottom w:val="0"/>
          <w:divBdr>
            <w:top w:val="none" w:sz="0" w:space="0" w:color="auto"/>
            <w:left w:val="none" w:sz="0" w:space="0" w:color="auto"/>
            <w:bottom w:val="none" w:sz="0" w:space="0" w:color="auto"/>
            <w:right w:val="none" w:sz="0" w:space="0" w:color="auto"/>
          </w:divBdr>
        </w:div>
        <w:div w:id="1063021713">
          <w:marLeft w:val="0"/>
          <w:marRight w:val="0"/>
          <w:marTop w:val="0"/>
          <w:marBottom w:val="0"/>
          <w:divBdr>
            <w:top w:val="none" w:sz="0" w:space="0" w:color="auto"/>
            <w:left w:val="none" w:sz="0" w:space="0" w:color="auto"/>
            <w:bottom w:val="none" w:sz="0" w:space="0" w:color="auto"/>
            <w:right w:val="none" w:sz="0" w:space="0" w:color="auto"/>
          </w:divBdr>
        </w:div>
      </w:divsChild>
    </w:div>
    <w:div w:id="442068917">
      <w:bodyDiv w:val="1"/>
      <w:marLeft w:val="0"/>
      <w:marRight w:val="0"/>
      <w:marTop w:val="0"/>
      <w:marBottom w:val="0"/>
      <w:divBdr>
        <w:top w:val="none" w:sz="0" w:space="0" w:color="auto"/>
        <w:left w:val="none" w:sz="0" w:space="0" w:color="auto"/>
        <w:bottom w:val="none" w:sz="0" w:space="0" w:color="auto"/>
        <w:right w:val="none" w:sz="0" w:space="0" w:color="auto"/>
      </w:divBdr>
    </w:div>
    <w:div w:id="668215321">
      <w:bodyDiv w:val="1"/>
      <w:marLeft w:val="0"/>
      <w:marRight w:val="0"/>
      <w:marTop w:val="0"/>
      <w:marBottom w:val="0"/>
      <w:divBdr>
        <w:top w:val="none" w:sz="0" w:space="0" w:color="auto"/>
        <w:left w:val="none" w:sz="0" w:space="0" w:color="auto"/>
        <w:bottom w:val="none" w:sz="0" w:space="0" w:color="auto"/>
        <w:right w:val="none" w:sz="0" w:space="0" w:color="auto"/>
      </w:divBdr>
      <w:divsChild>
        <w:div w:id="450323067">
          <w:marLeft w:val="0"/>
          <w:marRight w:val="0"/>
          <w:marTop w:val="0"/>
          <w:marBottom w:val="0"/>
          <w:divBdr>
            <w:top w:val="none" w:sz="0" w:space="0" w:color="auto"/>
            <w:left w:val="none" w:sz="0" w:space="0" w:color="auto"/>
            <w:bottom w:val="none" w:sz="0" w:space="0" w:color="auto"/>
            <w:right w:val="none" w:sz="0" w:space="0" w:color="auto"/>
          </w:divBdr>
          <w:divsChild>
            <w:div w:id="317273890">
              <w:marLeft w:val="0"/>
              <w:marRight w:val="0"/>
              <w:marTop w:val="0"/>
              <w:marBottom w:val="0"/>
              <w:divBdr>
                <w:top w:val="none" w:sz="0" w:space="0" w:color="auto"/>
                <w:left w:val="none" w:sz="0" w:space="0" w:color="auto"/>
                <w:bottom w:val="none" w:sz="0" w:space="0" w:color="auto"/>
                <w:right w:val="none" w:sz="0" w:space="0" w:color="auto"/>
              </w:divBdr>
              <w:divsChild>
                <w:div w:id="730612648">
                  <w:marLeft w:val="0"/>
                  <w:marRight w:val="0"/>
                  <w:marTop w:val="0"/>
                  <w:marBottom w:val="0"/>
                  <w:divBdr>
                    <w:top w:val="none" w:sz="0" w:space="0" w:color="auto"/>
                    <w:left w:val="none" w:sz="0" w:space="0" w:color="auto"/>
                    <w:bottom w:val="none" w:sz="0" w:space="0" w:color="auto"/>
                    <w:right w:val="none" w:sz="0" w:space="0" w:color="auto"/>
                  </w:divBdr>
                </w:div>
              </w:divsChild>
            </w:div>
            <w:div w:id="199904362">
              <w:marLeft w:val="0"/>
              <w:marRight w:val="0"/>
              <w:marTop w:val="0"/>
              <w:marBottom w:val="0"/>
              <w:divBdr>
                <w:top w:val="none" w:sz="0" w:space="0" w:color="auto"/>
                <w:left w:val="none" w:sz="0" w:space="0" w:color="auto"/>
                <w:bottom w:val="none" w:sz="0" w:space="0" w:color="auto"/>
                <w:right w:val="none" w:sz="0" w:space="0" w:color="auto"/>
              </w:divBdr>
              <w:divsChild>
                <w:div w:id="884605512">
                  <w:marLeft w:val="0"/>
                  <w:marRight w:val="0"/>
                  <w:marTop w:val="0"/>
                  <w:marBottom w:val="0"/>
                  <w:divBdr>
                    <w:top w:val="none" w:sz="0" w:space="0" w:color="auto"/>
                    <w:left w:val="none" w:sz="0" w:space="0" w:color="auto"/>
                    <w:bottom w:val="none" w:sz="0" w:space="0" w:color="auto"/>
                    <w:right w:val="none" w:sz="0" w:space="0" w:color="auto"/>
                  </w:divBdr>
                </w:div>
              </w:divsChild>
            </w:div>
            <w:div w:id="155726529">
              <w:marLeft w:val="0"/>
              <w:marRight w:val="0"/>
              <w:marTop w:val="0"/>
              <w:marBottom w:val="0"/>
              <w:divBdr>
                <w:top w:val="none" w:sz="0" w:space="0" w:color="auto"/>
                <w:left w:val="none" w:sz="0" w:space="0" w:color="auto"/>
                <w:bottom w:val="none" w:sz="0" w:space="0" w:color="auto"/>
                <w:right w:val="none" w:sz="0" w:space="0" w:color="auto"/>
              </w:divBdr>
              <w:divsChild>
                <w:div w:id="1872648542">
                  <w:marLeft w:val="0"/>
                  <w:marRight w:val="0"/>
                  <w:marTop w:val="0"/>
                  <w:marBottom w:val="0"/>
                  <w:divBdr>
                    <w:top w:val="none" w:sz="0" w:space="0" w:color="auto"/>
                    <w:left w:val="none" w:sz="0" w:space="0" w:color="auto"/>
                    <w:bottom w:val="none" w:sz="0" w:space="0" w:color="auto"/>
                    <w:right w:val="none" w:sz="0" w:space="0" w:color="auto"/>
                  </w:divBdr>
                  <w:divsChild>
                    <w:div w:id="704251841">
                      <w:marLeft w:val="0"/>
                      <w:marRight w:val="0"/>
                      <w:marTop w:val="0"/>
                      <w:marBottom w:val="0"/>
                      <w:divBdr>
                        <w:top w:val="none" w:sz="0" w:space="0" w:color="auto"/>
                        <w:left w:val="none" w:sz="0" w:space="0" w:color="auto"/>
                        <w:bottom w:val="none" w:sz="0" w:space="0" w:color="auto"/>
                        <w:right w:val="none" w:sz="0" w:space="0" w:color="auto"/>
                      </w:divBdr>
                    </w:div>
                    <w:div w:id="1895850176">
                      <w:marLeft w:val="0"/>
                      <w:marRight w:val="0"/>
                      <w:marTop w:val="0"/>
                      <w:marBottom w:val="0"/>
                      <w:divBdr>
                        <w:top w:val="none" w:sz="0" w:space="0" w:color="auto"/>
                        <w:left w:val="none" w:sz="0" w:space="0" w:color="auto"/>
                        <w:bottom w:val="none" w:sz="0" w:space="0" w:color="auto"/>
                        <w:right w:val="none" w:sz="0" w:space="0" w:color="auto"/>
                      </w:divBdr>
                    </w:div>
                    <w:div w:id="1094975871">
                      <w:marLeft w:val="0"/>
                      <w:marRight w:val="0"/>
                      <w:marTop w:val="0"/>
                      <w:marBottom w:val="0"/>
                      <w:divBdr>
                        <w:top w:val="none" w:sz="0" w:space="0" w:color="auto"/>
                        <w:left w:val="none" w:sz="0" w:space="0" w:color="auto"/>
                        <w:bottom w:val="none" w:sz="0" w:space="0" w:color="auto"/>
                        <w:right w:val="none" w:sz="0" w:space="0" w:color="auto"/>
                      </w:divBdr>
                    </w:div>
                    <w:div w:id="157543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401377">
      <w:bodyDiv w:val="1"/>
      <w:marLeft w:val="0"/>
      <w:marRight w:val="0"/>
      <w:marTop w:val="0"/>
      <w:marBottom w:val="0"/>
      <w:divBdr>
        <w:top w:val="none" w:sz="0" w:space="0" w:color="auto"/>
        <w:left w:val="none" w:sz="0" w:space="0" w:color="auto"/>
        <w:bottom w:val="none" w:sz="0" w:space="0" w:color="auto"/>
        <w:right w:val="none" w:sz="0" w:space="0" w:color="auto"/>
      </w:divBdr>
      <w:divsChild>
        <w:div w:id="34503645">
          <w:marLeft w:val="0"/>
          <w:marRight w:val="0"/>
          <w:marTop w:val="0"/>
          <w:marBottom w:val="0"/>
          <w:divBdr>
            <w:top w:val="none" w:sz="0" w:space="0" w:color="auto"/>
            <w:left w:val="none" w:sz="0" w:space="0" w:color="auto"/>
            <w:bottom w:val="none" w:sz="0" w:space="0" w:color="auto"/>
            <w:right w:val="none" w:sz="0" w:space="0" w:color="auto"/>
          </w:divBdr>
        </w:div>
        <w:div w:id="1975871743">
          <w:marLeft w:val="0"/>
          <w:marRight w:val="0"/>
          <w:marTop w:val="0"/>
          <w:marBottom w:val="0"/>
          <w:divBdr>
            <w:top w:val="none" w:sz="0" w:space="0" w:color="auto"/>
            <w:left w:val="none" w:sz="0" w:space="0" w:color="auto"/>
            <w:bottom w:val="none" w:sz="0" w:space="0" w:color="auto"/>
            <w:right w:val="none" w:sz="0" w:space="0" w:color="auto"/>
          </w:divBdr>
        </w:div>
      </w:divsChild>
    </w:div>
    <w:div w:id="734671075">
      <w:bodyDiv w:val="1"/>
      <w:marLeft w:val="0"/>
      <w:marRight w:val="0"/>
      <w:marTop w:val="0"/>
      <w:marBottom w:val="0"/>
      <w:divBdr>
        <w:top w:val="none" w:sz="0" w:space="0" w:color="auto"/>
        <w:left w:val="none" w:sz="0" w:space="0" w:color="auto"/>
        <w:bottom w:val="none" w:sz="0" w:space="0" w:color="auto"/>
        <w:right w:val="none" w:sz="0" w:space="0" w:color="auto"/>
      </w:divBdr>
      <w:divsChild>
        <w:div w:id="624625008">
          <w:marLeft w:val="0"/>
          <w:marRight w:val="0"/>
          <w:marTop w:val="0"/>
          <w:marBottom w:val="0"/>
          <w:divBdr>
            <w:top w:val="none" w:sz="0" w:space="0" w:color="auto"/>
            <w:left w:val="none" w:sz="0" w:space="0" w:color="auto"/>
            <w:bottom w:val="none" w:sz="0" w:space="0" w:color="auto"/>
            <w:right w:val="none" w:sz="0" w:space="0" w:color="auto"/>
          </w:divBdr>
        </w:div>
        <w:div w:id="1880507534">
          <w:marLeft w:val="0"/>
          <w:marRight w:val="0"/>
          <w:marTop w:val="0"/>
          <w:marBottom w:val="0"/>
          <w:divBdr>
            <w:top w:val="none" w:sz="0" w:space="0" w:color="auto"/>
            <w:left w:val="none" w:sz="0" w:space="0" w:color="auto"/>
            <w:bottom w:val="none" w:sz="0" w:space="0" w:color="auto"/>
            <w:right w:val="none" w:sz="0" w:space="0" w:color="auto"/>
          </w:divBdr>
        </w:div>
      </w:divsChild>
    </w:div>
    <w:div w:id="826475048">
      <w:bodyDiv w:val="1"/>
      <w:marLeft w:val="0"/>
      <w:marRight w:val="0"/>
      <w:marTop w:val="0"/>
      <w:marBottom w:val="0"/>
      <w:divBdr>
        <w:top w:val="none" w:sz="0" w:space="0" w:color="auto"/>
        <w:left w:val="none" w:sz="0" w:space="0" w:color="auto"/>
        <w:bottom w:val="none" w:sz="0" w:space="0" w:color="auto"/>
        <w:right w:val="none" w:sz="0" w:space="0" w:color="auto"/>
      </w:divBdr>
      <w:divsChild>
        <w:div w:id="1373504323">
          <w:marLeft w:val="0"/>
          <w:marRight w:val="0"/>
          <w:marTop w:val="0"/>
          <w:marBottom w:val="0"/>
          <w:divBdr>
            <w:top w:val="none" w:sz="0" w:space="0" w:color="auto"/>
            <w:left w:val="none" w:sz="0" w:space="0" w:color="auto"/>
            <w:bottom w:val="none" w:sz="0" w:space="0" w:color="auto"/>
            <w:right w:val="none" w:sz="0" w:space="0" w:color="auto"/>
          </w:divBdr>
        </w:div>
      </w:divsChild>
    </w:div>
    <w:div w:id="1001079976">
      <w:bodyDiv w:val="1"/>
      <w:marLeft w:val="0"/>
      <w:marRight w:val="0"/>
      <w:marTop w:val="0"/>
      <w:marBottom w:val="0"/>
      <w:divBdr>
        <w:top w:val="none" w:sz="0" w:space="0" w:color="auto"/>
        <w:left w:val="none" w:sz="0" w:space="0" w:color="auto"/>
        <w:bottom w:val="none" w:sz="0" w:space="0" w:color="auto"/>
        <w:right w:val="none" w:sz="0" w:space="0" w:color="auto"/>
      </w:divBdr>
      <w:divsChild>
        <w:div w:id="2317842">
          <w:marLeft w:val="0"/>
          <w:marRight w:val="0"/>
          <w:marTop w:val="72"/>
          <w:marBottom w:val="0"/>
          <w:divBdr>
            <w:top w:val="none" w:sz="0" w:space="0" w:color="auto"/>
            <w:left w:val="none" w:sz="0" w:space="0" w:color="auto"/>
            <w:bottom w:val="none" w:sz="0" w:space="0" w:color="auto"/>
            <w:right w:val="none" w:sz="0" w:space="0" w:color="auto"/>
          </w:divBdr>
          <w:divsChild>
            <w:div w:id="488988076">
              <w:marLeft w:val="0"/>
              <w:marRight w:val="0"/>
              <w:marTop w:val="0"/>
              <w:marBottom w:val="0"/>
              <w:divBdr>
                <w:top w:val="none" w:sz="0" w:space="0" w:color="auto"/>
                <w:left w:val="none" w:sz="0" w:space="0" w:color="auto"/>
                <w:bottom w:val="none" w:sz="0" w:space="0" w:color="auto"/>
                <w:right w:val="none" w:sz="0" w:space="0" w:color="auto"/>
              </w:divBdr>
            </w:div>
            <w:div w:id="1867988734">
              <w:marLeft w:val="360"/>
              <w:marRight w:val="0"/>
              <w:marTop w:val="72"/>
              <w:marBottom w:val="72"/>
              <w:divBdr>
                <w:top w:val="none" w:sz="0" w:space="0" w:color="auto"/>
                <w:left w:val="none" w:sz="0" w:space="0" w:color="auto"/>
                <w:bottom w:val="none" w:sz="0" w:space="0" w:color="auto"/>
                <w:right w:val="none" w:sz="0" w:space="0" w:color="auto"/>
              </w:divBdr>
              <w:divsChild>
                <w:div w:id="746614304">
                  <w:marLeft w:val="0"/>
                  <w:marRight w:val="0"/>
                  <w:marTop w:val="0"/>
                  <w:marBottom w:val="0"/>
                  <w:divBdr>
                    <w:top w:val="none" w:sz="0" w:space="0" w:color="auto"/>
                    <w:left w:val="none" w:sz="0" w:space="0" w:color="auto"/>
                    <w:bottom w:val="none" w:sz="0" w:space="0" w:color="auto"/>
                    <w:right w:val="none" w:sz="0" w:space="0" w:color="auto"/>
                  </w:divBdr>
                </w:div>
              </w:divsChild>
            </w:div>
            <w:div w:id="2005427137">
              <w:marLeft w:val="360"/>
              <w:marRight w:val="0"/>
              <w:marTop w:val="0"/>
              <w:marBottom w:val="72"/>
              <w:divBdr>
                <w:top w:val="none" w:sz="0" w:space="0" w:color="auto"/>
                <w:left w:val="none" w:sz="0" w:space="0" w:color="auto"/>
                <w:bottom w:val="none" w:sz="0" w:space="0" w:color="auto"/>
                <w:right w:val="none" w:sz="0" w:space="0" w:color="auto"/>
              </w:divBdr>
              <w:divsChild>
                <w:div w:id="97124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84190">
          <w:marLeft w:val="0"/>
          <w:marRight w:val="0"/>
          <w:marTop w:val="72"/>
          <w:marBottom w:val="0"/>
          <w:divBdr>
            <w:top w:val="none" w:sz="0" w:space="0" w:color="auto"/>
            <w:left w:val="none" w:sz="0" w:space="0" w:color="auto"/>
            <w:bottom w:val="none" w:sz="0" w:space="0" w:color="auto"/>
            <w:right w:val="none" w:sz="0" w:space="0" w:color="auto"/>
          </w:divBdr>
          <w:divsChild>
            <w:div w:id="212684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27760">
      <w:bodyDiv w:val="1"/>
      <w:marLeft w:val="0"/>
      <w:marRight w:val="0"/>
      <w:marTop w:val="0"/>
      <w:marBottom w:val="0"/>
      <w:divBdr>
        <w:top w:val="none" w:sz="0" w:space="0" w:color="auto"/>
        <w:left w:val="none" w:sz="0" w:space="0" w:color="auto"/>
        <w:bottom w:val="none" w:sz="0" w:space="0" w:color="auto"/>
        <w:right w:val="none" w:sz="0" w:space="0" w:color="auto"/>
      </w:divBdr>
      <w:divsChild>
        <w:div w:id="213850885">
          <w:marLeft w:val="0"/>
          <w:marRight w:val="0"/>
          <w:marTop w:val="0"/>
          <w:marBottom w:val="0"/>
          <w:divBdr>
            <w:top w:val="none" w:sz="0" w:space="0" w:color="auto"/>
            <w:left w:val="none" w:sz="0" w:space="0" w:color="auto"/>
            <w:bottom w:val="none" w:sz="0" w:space="0" w:color="auto"/>
            <w:right w:val="none" w:sz="0" w:space="0" w:color="auto"/>
          </w:divBdr>
        </w:div>
        <w:div w:id="351691079">
          <w:marLeft w:val="0"/>
          <w:marRight w:val="0"/>
          <w:marTop w:val="0"/>
          <w:marBottom w:val="0"/>
          <w:divBdr>
            <w:top w:val="none" w:sz="0" w:space="0" w:color="auto"/>
            <w:left w:val="none" w:sz="0" w:space="0" w:color="auto"/>
            <w:bottom w:val="none" w:sz="0" w:space="0" w:color="auto"/>
            <w:right w:val="none" w:sz="0" w:space="0" w:color="auto"/>
          </w:divBdr>
        </w:div>
        <w:div w:id="841965616">
          <w:marLeft w:val="0"/>
          <w:marRight w:val="0"/>
          <w:marTop w:val="0"/>
          <w:marBottom w:val="0"/>
          <w:divBdr>
            <w:top w:val="none" w:sz="0" w:space="0" w:color="auto"/>
            <w:left w:val="none" w:sz="0" w:space="0" w:color="auto"/>
            <w:bottom w:val="none" w:sz="0" w:space="0" w:color="auto"/>
            <w:right w:val="none" w:sz="0" w:space="0" w:color="auto"/>
          </w:divBdr>
        </w:div>
        <w:div w:id="995255850">
          <w:marLeft w:val="0"/>
          <w:marRight w:val="0"/>
          <w:marTop w:val="0"/>
          <w:marBottom w:val="0"/>
          <w:divBdr>
            <w:top w:val="none" w:sz="0" w:space="0" w:color="auto"/>
            <w:left w:val="none" w:sz="0" w:space="0" w:color="auto"/>
            <w:bottom w:val="none" w:sz="0" w:space="0" w:color="auto"/>
            <w:right w:val="none" w:sz="0" w:space="0" w:color="auto"/>
          </w:divBdr>
        </w:div>
        <w:div w:id="1383869796">
          <w:marLeft w:val="0"/>
          <w:marRight w:val="0"/>
          <w:marTop w:val="0"/>
          <w:marBottom w:val="0"/>
          <w:divBdr>
            <w:top w:val="none" w:sz="0" w:space="0" w:color="auto"/>
            <w:left w:val="none" w:sz="0" w:space="0" w:color="auto"/>
            <w:bottom w:val="none" w:sz="0" w:space="0" w:color="auto"/>
            <w:right w:val="none" w:sz="0" w:space="0" w:color="auto"/>
          </w:divBdr>
        </w:div>
        <w:div w:id="1413239529">
          <w:marLeft w:val="0"/>
          <w:marRight w:val="0"/>
          <w:marTop w:val="0"/>
          <w:marBottom w:val="0"/>
          <w:divBdr>
            <w:top w:val="none" w:sz="0" w:space="0" w:color="auto"/>
            <w:left w:val="none" w:sz="0" w:space="0" w:color="auto"/>
            <w:bottom w:val="none" w:sz="0" w:space="0" w:color="auto"/>
            <w:right w:val="none" w:sz="0" w:space="0" w:color="auto"/>
          </w:divBdr>
        </w:div>
        <w:div w:id="1688753279">
          <w:marLeft w:val="0"/>
          <w:marRight w:val="0"/>
          <w:marTop w:val="0"/>
          <w:marBottom w:val="0"/>
          <w:divBdr>
            <w:top w:val="none" w:sz="0" w:space="0" w:color="auto"/>
            <w:left w:val="none" w:sz="0" w:space="0" w:color="auto"/>
            <w:bottom w:val="none" w:sz="0" w:space="0" w:color="auto"/>
            <w:right w:val="none" w:sz="0" w:space="0" w:color="auto"/>
          </w:divBdr>
        </w:div>
        <w:div w:id="2146196612">
          <w:marLeft w:val="0"/>
          <w:marRight w:val="0"/>
          <w:marTop w:val="0"/>
          <w:marBottom w:val="0"/>
          <w:divBdr>
            <w:top w:val="none" w:sz="0" w:space="0" w:color="auto"/>
            <w:left w:val="none" w:sz="0" w:space="0" w:color="auto"/>
            <w:bottom w:val="none" w:sz="0" w:space="0" w:color="auto"/>
            <w:right w:val="none" w:sz="0" w:space="0" w:color="auto"/>
          </w:divBdr>
        </w:div>
      </w:divsChild>
    </w:div>
    <w:div w:id="1062681413">
      <w:bodyDiv w:val="1"/>
      <w:marLeft w:val="0"/>
      <w:marRight w:val="0"/>
      <w:marTop w:val="0"/>
      <w:marBottom w:val="0"/>
      <w:divBdr>
        <w:top w:val="none" w:sz="0" w:space="0" w:color="auto"/>
        <w:left w:val="none" w:sz="0" w:space="0" w:color="auto"/>
        <w:bottom w:val="none" w:sz="0" w:space="0" w:color="auto"/>
        <w:right w:val="none" w:sz="0" w:space="0" w:color="auto"/>
      </w:divBdr>
      <w:divsChild>
        <w:div w:id="1474180279">
          <w:marLeft w:val="0"/>
          <w:marRight w:val="0"/>
          <w:marTop w:val="0"/>
          <w:marBottom w:val="0"/>
          <w:divBdr>
            <w:top w:val="none" w:sz="0" w:space="0" w:color="auto"/>
            <w:left w:val="none" w:sz="0" w:space="0" w:color="auto"/>
            <w:bottom w:val="none" w:sz="0" w:space="0" w:color="auto"/>
            <w:right w:val="none" w:sz="0" w:space="0" w:color="auto"/>
          </w:divBdr>
        </w:div>
        <w:div w:id="1481925347">
          <w:marLeft w:val="0"/>
          <w:marRight w:val="0"/>
          <w:marTop w:val="0"/>
          <w:marBottom w:val="0"/>
          <w:divBdr>
            <w:top w:val="none" w:sz="0" w:space="0" w:color="auto"/>
            <w:left w:val="none" w:sz="0" w:space="0" w:color="auto"/>
            <w:bottom w:val="none" w:sz="0" w:space="0" w:color="auto"/>
            <w:right w:val="none" w:sz="0" w:space="0" w:color="auto"/>
          </w:divBdr>
        </w:div>
      </w:divsChild>
    </w:div>
    <w:div w:id="1083381554">
      <w:bodyDiv w:val="1"/>
      <w:marLeft w:val="0"/>
      <w:marRight w:val="0"/>
      <w:marTop w:val="0"/>
      <w:marBottom w:val="0"/>
      <w:divBdr>
        <w:top w:val="none" w:sz="0" w:space="0" w:color="auto"/>
        <w:left w:val="none" w:sz="0" w:space="0" w:color="auto"/>
        <w:bottom w:val="none" w:sz="0" w:space="0" w:color="auto"/>
        <w:right w:val="none" w:sz="0" w:space="0" w:color="auto"/>
      </w:divBdr>
    </w:div>
    <w:div w:id="1169252100">
      <w:bodyDiv w:val="1"/>
      <w:marLeft w:val="0"/>
      <w:marRight w:val="0"/>
      <w:marTop w:val="0"/>
      <w:marBottom w:val="0"/>
      <w:divBdr>
        <w:top w:val="none" w:sz="0" w:space="0" w:color="auto"/>
        <w:left w:val="none" w:sz="0" w:space="0" w:color="auto"/>
        <w:bottom w:val="none" w:sz="0" w:space="0" w:color="auto"/>
        <w:right w:val="none" w:sz="0" w:space="0" w:color="auto"/>
      </w:divBdr>
      <w:divsChild>
        <w:div w:id="269362917">
          <w:marLeft w:val="0"/>
          <w:marRight w:val="0"/>
          <w:marTop w:val="0"/>
          <w:marBottom w:val="0"/>
          <w:divBdr>
            <w:top w:val="none" w:sz="0" w:space="0" w:color="auto"/>
            <w:left w:val="none" w:sz="0" w:space="0" w:color="auto"/>
            <w:bottom w:val="none" w:sz="0" w:space="0" w:color="auto"/>
            <w:right w:val="none" w:sz="0" w:space="0" w:color="auto"/>
          </w:divBdr>
        </w:div>
        <w:div w:id="439909326">
          <w:marLeft w:val="0"/>
          <w:marRight w:val="0"/>
          <w:marTop w:val="0"/>
          <w:marBottom w:val="0"/>
          <w:divBdr>
            <w:top w:val="none" w:sz="0" w:space="0" w:color="auto"/>
            <w:left w:val="none" w:sz="0" w:space="0" w:color="auto"/>
            <w:bottom w:val="none" w:sz="0" w:space="0" w:color="auto"/>
            <w:right w:val="none" w:sz="0" w:space="0" w:color="auto"/>
          </w:divBdr>
        </w:div>
        <w:div w:id="451170934">
          <w:marLeft w:val="0"/>
          <w:marRight w:val="0"/>
          <w:marTop w:val="0"/>
          <w:marBottom w:val="0"/>
          <w:divBdr>
            <w:top w:val="none" w:sz="0" w:space="0" w:color="auto"/>
            <w:left w:val="none" w:sz="0" w:space="0" w:color="auto"/>
            <w:bottom w:val="none" w:sz="0" w:space="0" w:color="auto"/>
            <w:right w:val="none" w:sz="0" w:space="0" w:color="auto"/>
          </w:divBdr>
        </w:div>
        <w:div w:id="456485412">
          <w:marLeft w:val="0"/>
          <w:marRight w:val="0"/>
          <w:marTop w:val="0"/>
          <w:marBottom w:val="0"/>
          <w:divBdr>
            <w:top w:val="none" w:sz="0" w:space="0" w:color="auto"/>
            <w:left w:val="none" w:sz="0" w:space="0" w:color="auto"/>
            <w:bottom w:val="none" w:sz="0" w:space="0" w:color="auto"/>
            <w:right w:val="none" w:sz="0" w:space="0" w:color="auto"/>
          </w:divBdr>
        </w:div>
        <w:div w:id="522400691">
          <w:marLeft w:val="0"/>
          <w:marRight w:val="0"/>
          <w:marTop w:val="0"/>
          <w:marBottom w:val="0"/>
          <w:divBdr>
            <w:top w:val="none" w:sz="0" w:space="0" w:color="auto"/>
            <w:left w:val="none" w:sz="0" w:space="0" w:color="auto"/>
            <w:bottom w:val="none" w:sz="0" w:space="0" w:color="auto"/>
            <w:right w:val="none" w:sz="0" w:space="0" w:color="auto"/>
          </w:divBdr>
        </w:div>
        <w:div w:id="782724684">
          <w:marLeft w:val="0"/>
          <w:marRight w:val="0"/>
          <w:marTop w:val="0"/>
          <w:marBottom w:val="0"/>
          <w:divBdr>
            <w:top w:val="none" w:sz="0" w:space="0" w:color="auto"/>
            <w:left w:val="none" w:sz="0" w:space="0" w:color="auto"/>
            <w:bottom w:val="none" w:sz="0" w:space="0" w:color="auto"/>
            <w:right w:val="none" w:sz="0" w:space="0" w:color="auto"/>
          </w:divBdr>
        </w:div>
        <w:div w:id="816728541">
          <w:marLeft w:val="0"/>
          <w:marRight w:val="0"/>
          <w:marTop w:val="0"/>
          <w:marBottom w:val="0"/>
          <w:divBdr>
            <w:top w:val="none" w:sz="0" w:space="0" w:color="auto"/>
            <w:left w:val="none" w:sz="0" w:space="0" w:color="auto"/>
            <w:bottom w:val="none" w:sz="0" w:space="0" w:color="auto"/>
            <w:right w:val="none" w:sz="0" w:space="0" w:color="auto"/>
          </w:divBdr>
        </w:div>
        <w:div w:id="824705970">
          <w:marLeft w:val="0"/>
          <w:marRight w:val="0"/>
          <w:marTop w:val="0"/>
          <w:marBottom w:val="0"/>
          <w:divBdr>
            <w:top w:val="none" w:sz="0" w:space="0" w:color="auto"/>
            <w:left w:val="none" w:sz="0" w:space="0" w:color="auto"/>
            <w:bottom w:val="none" w:sz="0" w:space="0" w:color="auto"/>
            <w:right w:val="none" w:sz="0" w:space="0" w:color="auto"/>
          </w:divBdr>
        </w:div>
        <w:div w:id="1030254447">
          <w:marLeft w:val="0"/>
          <w:marRight w:val="0"/>
          <w:marTop w:val="0"/>
          <w:marBottom w:val="0"/>
          <w:divBdr>
            <w:top w:val="none" w:sz="0" w:space="0" w:color="auto"/>
            <w:left w:val="none" w:sz="0" w:space="0" w:color="auto"/>
            <w:bottom w:val="none" w:sz="0" w:space="0" w:color="auto"/>
            <w:right w:val="none" w:sz="0" w:space="0" w:color="auto"/>
          </w:divBdr>
        </w:div>
        <w:div w:id="1106774764">
          <w:marLeft w:val="0"/>
          <w:marRight w:val="0"/>
          <w:marTop w:val="0"/>
          <w:marBottom w:val="0"/>
          <w:divBdr>
            <w:top w:val="none" w:sz="0" w:space="0" w:color="auto"/>
            <w:left w:val="none" w:sz="0" w:space="0" w:color="auto"/>
            <w:bottom w:val="none" w:sz="0" w:space="0" w:color="auto"/>
            <w:right w:val="none" w:sz="0" w:space="0" w:color="auto"/>
          </w:divBdr>
        </w:div>
        <w:div w:id="1129126604">
          <w:marLeft w:val="0"/>
          <w:marRight w:val="0"/>
          <w:marTop w:val="0"/>
          <w:marBottom w:val="0"/>
          <w:divBdr>
            <w:top w:val="none" w:sz="0" w:space="0" w:color="auto"/>
            <w:left w:val="none" w:sz="0" w:space="0" w:color="auto"/>
            <w:bottom w:val="none" w:sz="0" w:space="0" w:color="auto"/>
            <w:right w:val="none" w:sz="0" w:space="0" w:color="auto"/>
          </w:divBdr>
        </w:div>
        <w:div w:id="1129513245">
          <w:marLeft w:val="0"/>
          <w:marRight w:val="0"/>
          <w:marTop w:val="0"/>
          <w:marBottom w:val="0"/>
          <w:divBdr>
            <w:top w:val="none" w:sz="0" w:space="0" w:color="auto"/>
            <w:left w:val="none" w:sz="0" w:space="0" w:color="auto"/>
            <w:bottom w:val="none" w:sz="0" w:space="0" w:color="auto"/>
            <w:right w:val="none" w:sz="0" w:space="0" w:color="auto"/>
          </w:divBdr>
        </w:div>
        <w:div w:id="1375733832">
          <w:marLeft w:val="0"/>
          <w:marRight w:val="0"/>
          <w:marTop w:val="0"/>
          <w:marBottom w:val="0"/>
          <w:divBdr>
            <w:top w:val="none" w:sz="0" w:space="0" w:color="auto"/>
            <w:left w:val="none" w:sz="0" w:space="0" w:color="auto"/>
            <w:bottom w:val="none" w:sz="0" w:space="0" w:color="auto"/>
            <w:right w:val="none" w:sz="0" w:space="0" w:color="auto"/>
          </w:divBdr>
        </w:div>
        <w:div w:id="1601913367">
          <w:marLeft w:val="0"/>
          <w:marRight w:val="0"/>
          <w:marTop w:val="0"/>
          <w:marBottom w:val="0"/>
          <w:divBdr>
            <w:top w:val="none" w:sz="0" w:space="0" w:color="auto"/>
            <w:left w:val="none" w:sz="0" w:space="0" w:color="auto"/>
            <w:bottom w:val="none" w:sz="0" w:space="0" w:color="auto"/>
            <w:right w:val="none" w:sz="0" w:space="0" w:color="auto"/>
          </w:divBdr>
        </w:div>
        <w:div w:id="2081630476">
          <w:marLeft w:val="0"/>
          <w:marRight w:val="0"/>
          <w:marTop w:val="0"/>
          <w:marBottom w:val="0"/>
          <w:divBdr>
            <w:top w:val="none" w:sz="0" w:space="0" w:color="auto"/>
            <w:left w:val="none" w:sz="0" w:space="0" w:color="auto"/>
            <w:bottom w:val="none" w:sz="0" w:space="0" w:color="auto"/>
            <w:right w:val="none" w:sz="0" w:space="0" w:color="auto"/>
          </w:divBdr>
        </w:div>
      </w:divsChild>
    </w:div>
    <w:div w:id="1384981676">
      <w:bodyDiv w:val="1"/>
      <w:marLeft w:val="0"/>
      <w:marRight w:val="0"/>
      <w:marTop w:val="0"/>
      <w:marBottom w:val="0"/>
      <w:divBdr>
        <w:top w:val="none" w:sz="0" w:space="0" w:color="auto"/>
        <w:left w:val="none" w:sz="0" w:space="0" w:color="auto"/>
        <w:bottom w:val="none" w:sz="0" w:space="0" w:color="auto"/>
        <w:right w:val="none" w:sz="0" w:space="0" w:color="auto"/>
      </w:divBdr>
      <w:divsChild>
        <w:div w:id="1866671101">
          <w:marLeft w:val="0"/>
          <w:marRight w:val="0"/>
          <w:marTop w:val="72"/>
          <w:marBottom w:val="0"/>
          <w:divBdr>
            <w:top w:val="none" w:sz="0" w:space="0" w:color="auto"/>
            <w:left w:val="none" w:sz="0" w:space="0" w:color="auto"/>
            <w:bottom w:val="none" w:sz="0" w:space="0" w:color="auto"/>
            <w:right w:val="none" w:sz="0" w:space="0" w:color="auto"/>
          </w:divBdr>
        </w:div>
        <w:div w:id="187724997">
          <w:marLeft w:val="0"/>
          <w:marRight w:val="0"/>
          <w:marTop w:val="72"/>
          <w:marBottom w:val="0"/>
          <w:divBdr>
            <w:top w:val="none" w:sz="0" w:space="0" w:color="auto"/>
            <w:left w:val="none" w:sz="0" w:space="0" w:color="auto"/>
            <w:bottom w:val="none" w:sz="0" w:space="0" w:color="auto"/>
            <w:right w:val="none" w:sz="0" w:space="0" w:color="auto"/>
          </w:divBdr>
          <w:divsChild>
            <w:div w:id="117252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02630">
      <w:bodyDiv w:val="1"/>
      <w:marLeft w:val="0"/>
      <w:marRight w:val="0"/>
      <w:marTop w:val="0"/>
      <w:marBottom w:val="0"/>
      <w:divBdr>
        <w:top w:val="none" w:sz="0" w:space="0" w:color="auto"/>
        <w:left w:val="none" w:sz="0" w:space="0" w:color="auto"/>
        <w:bottom w:val="none" w:sz="0" w:space="0" w:color="auto"/>
        <w:right w:val="none" w:sz="0" w:space="0" w:color="auto"/>
      </w:divBdr>
      <w:divsChild>
        <w:div w:id="559051519">
          <w:marLeft w:val="0"/>
          <w:marRight w:val="0"/>
          <w:marTop w:val="72"/>
          <w:marBottom w:val="0"/>
          <w:divBdr>
            <w:top w:val="none" w:sz="0" w:space="0" w:color="auto"/>
            <w:left w:val="none" w:sz="0" w:space="0" w:color="auto"/>
            <w:bottom w:val="none" w:sz="0" w:space="0" w:color="auto"/>
            <w:right w:val="none" w:sz="0" w:space="0" w:color="auto"/>
          </w:divBdr>
          <w:divsChild>
            <w:div w:id="1300920149">
              <w:marLeft w:val="0"/>
              <w:marRight w:val="0"/>
              <w:marTop w:val="0"/>
              <w:marBottom w:val="0"/>
              <w:divBdr>
                <w:top w:val="none" w:sz="0" w:space="0" w:color="auto"/>
                <w:left w:val="none" w:sz="0" w:space="0" w:color="auto"/>
                <w:bottom w:val="none" w:sz="0" w:space="0" w:color="auto"/>
                <w:right w:val="none" w:sz="0" w:space="0" w:color="auto"/>
              </w:divBdr>
            </w:div>
            <w:div w:id="706832147">
              <w:marLeft w:val="360"/>
              <w:marRight w:val="0"/>
              <w:marTop w:val="72"/>
              <w:marBottom w:val="72"/>
              <w:divBdr>
                <w:top w:val="none" w:sz="0" w:space="0" w:color="auto"/>
                <w:left w:val="none" w:sz="0" w:space="0" w:color="auto"/>
                <w:bottom w:val="none" w:sz="0" w:space="0" w:color="auto"/>
                <w:right w:val="none" w:sz="0" w:space="0" w:color="auto"/>
              </w:divBdr>
              <w:divsChild>
                <w:div w:id="353773965">
                  <w:marLeft w:val="0"/>
                  <w:marRight w:val="0"/>
                  <w:marTop w:val="0"/>
                  <w:marBottom w:val="0"/>
                  <w:divBdr>
                    <w:top w:val="none" w:sz="0" w:space="0" w:color="auto"/>
                    <w:left w:val="none" w:sz="0" w:space="0" w:color="auto"/>
                    <w:bottom w:val="none" w:sz="0" w:space="0" w:color="auto"/>
                    <w:right w:val="none" w:sz="0" w:space="0" w:color="auto"/>
                  </w:divBdr>
                </w:div>
              </w:divsChild>
            </w:div>
            <w:div w:id="327906066">
              <w:marLeft w:val="360"/>
              <w:marRight w:val="0"/>
              <w:marTop w:val="0"/>
              <w:marBottom w:val="72"/>
              <w:divBdr>
                <w:top w:val="none" w:sz="0" w:space="0" w:color="auto"/>
                <w:left w:val="none" w:sz="0" w:space="0" w:color="auto"/>
                <w:bottom w:val="none" w:sz="0" w:space="0" w:color="auto"/>
                <w:right w:val="none" w:sz="0" w:space="0" w:color="auto"/>
              </w:divBdr>
              <w:divsChild>
                <w:div w:id="18021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9628">
          <w:marLeft w:val="0"/>
          <w:marRight w:val="0"/>
          <w:marTop w:val="72"/>
          <w:marBottom w:val="0"/>
          <w:divBdr>
            <w:top w:val="none" w:sz="0" w:space="0" w:color="auto"/>
            <w:left w:val="none" w:sz="0" w:space="0" w:color="auto"/>
            <w:bottom w:val="none" w:sz="0" w:space="0" w:color="auto"/>
            <w:right w:val="none" w:sz="0" w:space="0" w:color="auto"/>
          </w:divBdr>
          <w:divsChild>
            <w:div w:id="13697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93112">
      <w:bodyDiv w:val="1"/>
      <w:marLeft w:val="0"/>
      <w:marRight w:val="0"/>
      <w:marTop w:val="0"/>
      <w:marBottom w:val="0"/>
      <w:divBdr>
        <w:top w:val="none" w:sz="0" w:space="0" w:color="auto"/>
        <w:left w:val="none" w:sz="0" w:space="0" w:color="auto"/>
        <w:bottom w:val="none" w:sz="0" w:space="0" w:color="auto"/>
        <w:right w:val="none" w:sz="0" w:space="0" w:color="auto"/>
      </w:divBdr>
    </w:div>
    <w:div w:id="1581332690">
      <w:bodyDiv w:val="1"/>
      <w:marLeft w:val="0"/>
      <w:marRight w:val="0"/>
      <w:marTop w:val="0"/>
      <w:marBottom w:val="0"/>
      <w:divBdr>
        <w:top w:val="none" w:sz="0" w:space="0" w:color="auto"/>
        <w:left w:val="none" w:sz="0" w:space="0" w:color="auto"/>
        <w:bottom w:val="none" w:sz="0" w:space="0" w:color="auto"/>
        <w:right w:val="none" w:sz="0" w:space="0" w:color="auto"/>
      </w:divBdr>
    </w:div>
    <w:div w:id="1622104979">
      <w:bodyDiv w:val="1"/>
      <w:marLeft w:val="0"/>
      <w:marRight w:val="0"/>
      <w:marTop w:val="0"/>
      <w:marBottom w:val="0"/>
      <w:divBdr>
        <w:top w:val="none" w:sz="0" w:space="0" w:color="auto"/>
        <w:left w:val="none" w:sz="0" w:space="0" w:color="auto"/>
        <w:bottom w:val="none" w:sz="0" w:space="0" w:color="auto"/>
        <w:right w:val="none" w:sz="0" w:space="0" w:color="auto"/>
      </w:divBdr>
      <w:divsChild>
        <w:div w:id="923806537">
          <w:marLeft w:val="360"/>
          <w:marRight w:val="0"/>
          <w:marTop w:val="72"/>
          <w:marBottom w:val="72"/>
          <w:divBdr>
            <w:top w:val="none" w:sz="0" w:space="0" w:color="auto"/>
            <w:left w:val="none" w:sz="0" w:space="0" w:color="auto"/>
            <w:bottom w:val="none" w:sz="0" w:space="0" w:color="auto"/>
            <w:right w:val="none" w:sz="0" w:space="0" w:color="auto"/>
          </w:divBdr>
          <w:divsChild>
            <w:div w:id="1429152375">
              <w:marLeft w:val="0"/>
              <w:marRight w:val="0"/>
              <w:marTop w:val="0"/>
              <w:marBottom w:val="0"/>
              <w:divBdr>
                <w:top w:val="none" w:sz="0" w:space="0" w:color="auto"/>
                <w:left w:val="none" w:sz="0" w:space="0" w:color="auto"/>
                <w:bottom w:val="none" w:sz="0" w:space="0" w:color="auto"/>
                <w:right w:val="none" w:sz="0" w:space="0" w:color="auto"/>
              </w:divBdr>
            </w:div>
          </w:divsChild>
        </w:div>
        <w:div w:id="1145977332">
          <w:marLeft w:val="360"/>
          <w:marRight w:val="0"/>
          <w:marTop w:val="0"/>
          <w:marBottom w:val="72"/>
          <w:divBdr>
            <w:top w:val="none" w:sz="0" w:space="0" w:color="auto"/>
            <w:left w:val="none" w:sz="0" w:space="0" w:color="auto"/>
            <w:bottom w:val="none" w:sz="0" w:space="0" w:color="auto"/>
            <w:right w:val="none" w:sz="0" w:space="0" w:color="auto"/>
          </w:divBdr>
          <w:divsChild>
            <w:div w:id="7150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82912">
      <w:bodyDiv w:val="1"/>
      <w:marLeft w:val="0"/>
      <w:marRight w:val="0"/>
      <w:marTop w:val="0"/>
      <w:marBottom w:val="0"/>
      <w:divBdr>
        <w:top w:val="none" w:sz="0" w:space="0" w:color="auto"/>
        <w:left w:val="none" w:sz="0" w:space="0" w:color="auto"/>
        <w:bottom w:val="none" w:sz="0" w:space="0" w:color="auto"/>
        <w:right w:val="none" w:sz="0" w:space="0" w:color="auto"/>
      </w:divBdr>
    </w:div>
    <w:div w:id="1697347261">
      <w:bodyDiv w:val="1"/>
      <w:marLeft w:val="0"/>
      <w:marRight w:val="0"/>
      <w:marTop w:val="0"/>
      <w:marBottom w:val="0"/>
      <w:divBdr>
        <w:top w:val="none" w:sz="0" w:space="0" w:color="auto"/>
        <w:left w:val="none" w:sz="0" w:space="0" w:color="auto"/>
        <w:bottom w:val="none" w:sz="0" w:space="0" w:color="auto"/>
        <w:right w:val="none" w:sz="0" w:space="0" w:color="auto"/>
      </w:divBdr>
      <w:divsChild>
        <w:div w:id="2035568832">
          <w:marLeft w:val="0"/>
          <w:marRight w:val="0"/>
          <w:marTop w:val="0"/>
          <w:marBottom w:val="0"/>
          <w:divBdr>
            <w:top w:val="none" w:sz="0" w:space="0" w:color="auto"/>
            <w:left w:val="none" w:sz="0" w:space="0" w:color="auto"/>
            <w:bottom w:val="none" w:sz="0" w:space="0" w:color="auto"/>
            <w:right w:val="none" w:sz="0" w:space="0" w:color="auto"/>
          </w:divBdr>
          <w:divsChild>
            <w:div w:id="1163201387">
              <w:marLeft w:val="0"/>
              <w:marRight w:val="0"/>
              <w:marTop w:val="0"/>
              <w:marBottom w:val="0"/>
              <w:divBdr>
                <w:top w:val="none" w:sz="0" w:space="0" w:color="auto"/>
                <w:left w:val="none" w:sz="0" w:space="0" w:color="auto"/>
                <w:bottom w:val="none" w:sz="0" w:space="0" w:color="auto"/>
                <w:right w:val="none" w:sz="0" w:space="0" w:color="auto"/>
              </w:divBdr>
              <w:divsChild>
                <w:div w:id="1941640515">
                  <w:marLeft w:val="0"/>
                  <w:marRight w:val="0"/>
                  <w:marTop w:val="0"/>
                  <w:marBottom w:val="0"/>
                  <w:divBdr>
                    <w:top w:val="none" w:sz="0" w:space="0" w:color="auto"/>
                    <w:left w:val="none" w:sz="0" w:space="0" w:color="auto"/>
                    <w:bottom w:val="none" w:sz="0" w:space="0" w:color="auto"/>
                    <w:right w:val="none" w:sz="0" w:space="0" w:color="auto"/>
                  </w:divBdr>
                </w:div>
              </w:divsChild>
            </w:div>
            <w:div w:id="656500537">
              <w:marLeft w:val="0"/>
              <w:marRight w:val="0"/>
              <w:marTop w:val="0"/>
              <w:marBottom w:val="0"/>
              <w:divBdr>
                <w:top w:val="none" w:sz="0" w:space="0" w:color="auto"/>
                <w:left w:val="none" w:sz="0" w:space="0" w:color="auto"/>
                <w:bottom w:val="none" w:sz="0" w:space="0" w:color="auto"/>
                <w:right w:val="none" w:sz="0" w:space="0" w:color="auto"/>
              </w:divBdr>
              <w:divsChild>
                <w:div w:id="300118178">
                  <w:marLeft w:val="0"/>
                  <w:marRight w:val="0"/>
                  <w:marTop w:val="0"/>
                  <w:marBottom w:val="0"/>
                  <w:divBdr>
                    <w:top w:val="none" w:sz="0" w:space="0" w:color="auto"/>
                    <w:left w:val="none" w:sz="0" w:space="0" w:color="auto"/>
                    <w:bottom w:val="none" w:sz="0" w:space="0" w:color="auto"/>
                    <w:right w:val="none" w:sz="0" w:space="0" w:color="auto"/>
                  </w:divBdr>
                </w:div>
              </w:divsChild>
            </w:div>
            <w:div w:id="1123962548">
              <w:marLeft w:val="0"/>
              <w:marRight w:val="0"/>
              <w:marTop w:val="0"/>
              <w:marBottom w:val="0"/>
              <w:divBdr>
                <w:top w:val="none" w:sz="0" w:space="0" w:color="auto"/>
                <w:left w:val="none" w:sz="0" w:space="0" w:color="auto"/>
                <w:bottom w:val="none" w:sz="0" w:space="0" w:color="auto"/>
                <w:right w:val="none" w:sz="0" w:space="0" w:color="auto"/>
              </w:divBdr>
              <w:divsChild>
                <w:div w:id="1813524662">
                  <w:marLeft w:val="0"/>
                  <w:marRight w:val="0"/>
                  <w:marTop w:val="0"/>
                  <w:marBottom w:val="0"/>
                  <w:divBdr>
                    <w:top w:val="none" w:sz="0" w:space="0" w:color="auto"/>
                    <w:left w:val="none" w:sz="0" w:space="0" w:color="auto"/>
                    <w:bottom w:val="none" w:sz="0" w:space="0" w:color="auto"/>
                    <w:right w:val="none" w:sz="0" w:space="0" w:color="auto"/>
                  </w:divBdr>
                  <w:divsChild>
                    <w:div w:id="719864687">
                      <w:marLeft w:val="0"/>
                      <w:marRight w:val="0"/>
                      <w:marTop w:val="0"/>
                      <w:marBottom w:val="0"/>
                      <w:divBdr>
                        <w:top w:val="none" w:sz="0" w:space="0" w:color="auto"/>
                        <w:left w:val="none" w:sz="0" w:space="0" w:color="auto"/>
                        <w:bottom w:val="none" w:sz="0" w:space="0" w:color="auto"/>
                        <w:right w:val="none" w:sz="0" w:space="0" w:color="auto"/>
                      </w:divBdr>
                    </w:div>
                    <w:div w:id="110787438">
                      <w:marLeft w:val="0"/>
                      <w:marRight w:val="0"/>
                      <w:marTop w:val="0"/>
                      <w:marBottom w:val="0"/>
                      <w:divBdr>
                        <w:top w:val="none" w:sz="0" w:space="0" w:color="auto"/>
                        <w:left w:val="none" w:sz="0" w:space="0" w:color="auto"/>
                        <w:bottom w:val="none" w:sz="0" w:space="0" w:color="auto"/>
                        <w:right w:val="none" w:sz="0" w:space="0" w:color="auto"/>
                      </w:divBdr>
                    </w:div>
                    <w:div w:id="1321349910">
                      <w:marLeft w:val="0"/>
                      <w:marRight w:val="0"/>
                      <w:marTop w:val="0"/>
                      <w:marBottom w:val="0"/>
                      <w:divBdr>
                        <w:top w:val="none" w:sz="0" w:space="0" w:color="auto"/>
                        <w:left w:val="none" w:sz="0" w:space="0" w:color="auto"/>
                        <w:bottom w:val="none" w:sz="0" w:space="0" w:color="auto"/>
                        <w:right w:val="none" w:sz="0" w:space="0" w:color="auto"/>
                      </w:divBdr>
                    </w:div>
                    <w:div w:id="17462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121305">
      <w:bodyDiv w:val="1"/>
      <w:marLeft w:val="0"/>
      <w:marRight w:val="0"/>
      <w:marTop w:val="0"/>
      <w:marBottom w:val="0"/>
      <w:divBdr>
        <w:top w:val="none" w:sz="0" w:space="0" w:color="auto"/>
        <w:left w:val="none" w:sz="0" w:space="0" w:color="auto"/>
        <w:bottom w:val="none" w:sz="0" w:space="0" w:color="auto"/>
        <w:right w:val="none" w:sz="0" w:space="0" w:color="auto"/>
      </w:divBdr>
    </w:div>
    <w:div w:id="1744260894">
      <w:bodyDiv w:val="1"/>
      <w:marLeft w:val="0"/>
      <w:marRight w:val="0"/>
      <w:marTop w:val="0"/>
      <w:marBottom w:val="0"/>
      <w:divBdr>
        <w:top w:val="none" w:sz="0" w:space="0" w:color="auto"/>
        <w:left w:val="none" w:sz="0" w:space="0" w:color="auto"/>
        <w:bottom w:val="none" w:sz="0" w:space="0" w:color="auto"/>
        <w:right w:val="none" w:sz="0" w:space="0" w:color="auto"/>
      </w:divBdr>
    </w:div>
    <w:div w:id="1788700181">
      <w:bodyDiv w:val="1"/>
      <w:marLeft w:val="0"/>
      <w:marRight w:val="0"/>
      <w:marTop w:val="0"/>
      <w:marBottom w:val="0"/>
      <w:divBdr>
        <w:top w:val="none" w:sz="0" w:space="0" w:color="auto"/>
        <w:left w:val="none" w:sz="0" w:space="0" w:color="auto"/>
        <w:bottom w:val="none" w:sz="0" w:space="0" w:color="auto"/>
        <w:right w:val="none" w:sz="0" w:space="0" w:color="auto"/>
      </w:divBdr>
      <w:divsChild>
        <w:div w:id="2711943">
          <w:marLeft w:val="0"/>
          <w:marRight w:val="0"/>
          <w:marTop w:val="0"/>
          <w:marBottom w:val="0"/>
          <w:divBdr>
            <w:top w:val="none" w:sz="0" w:space="0" w:color="auto"/>
            <w:left w:val="none" w:sz="0" w:space="0" w:color="auto"/>
            <w:bottom w:val="none" w:sz="0" w:space="0" w:color="auto"/>
            <w:right w:val="none" w:sz="0" w:space="0" w:color="auto"/>
          </w:divBdr>
        </w:div>
        <w:div w:id="236592740">
          <w:marLeft w:val="0"/>
          <w:marRight w:val="0"/>
          <w:marTop w:val="0"/>
          <w:marBottom w:val="0"/>
          <w:divBdr>
            <w:top w:val="none" w:sz="0" w:space="0" w:color="auto"/>
            <w:left w:val="none" w:sz="0" w:space="0" w:color="auto"/>
            <w:bottom w:val="none" w:sz="0" w:space="0" w:color="auto"/>
            <w:right w:val="none" w:sz="0" w:space="0" w:color="auto"/>
          </w:divBdr>
        </w:div>
      </w:divsChild>
    </w:div>
    <w:div w:id="1819566660">
      <w:bodyDiv w:val="1"/>
      <w:marLeft w:val="0"/>
      <w:marRight w:val="0"/>
      <w:marTop w:val="0"/>
      <w:marBottom w:val="0"/>
      <w:divBdr>
        <w:top w:val="none" w:sz="0" w:space="0" w:color="auto"/>
        <w:left w:val="none" w:sz="0" w:space="0" w:color="auto"/>
        <w:bottom w:val="none" w:sz="0" w:space="0" w:color="auto"/>
        <w:right w:val="none" w:sz="0" w:space="0" w:color="auto"/>
      </w:divBdr>
      <w:divsChild>
        <w:div w:id="627056324">
          <w:marLeft w:val="360"/>
          <w:marRight w:val="0"/>
          <w:marTop w:val="72"/>
          <w:marBottom w:val="72"/>
          <w:divBdr>
            <w:top w:val="none" w:sz="0" w:space="0" w:color="auto"/>
            <w:left w:val="none" w:sz="0" w:space="0" w:color="auto"/>
            <w:bottom w:val="none" w:sz="0" w:space="0" w:color="auto"/>
            <w:right w:val="none" w:sz="0" w:space="0" w:color="auto"/>
          </w:divBdr>
          <w:divsChild>
            <w:div w:id="1103182770">
              <w:marLeft w:val="0"/>
              <w:marRight w:val="0"/>
              <w:marTop w:val="0"/>
              <w:marBottom w:val="0"/>
              <w:divBdr>
                <w:top w:val="none" w:sz="0" w:space="0" w:color="auto"/>
                <w:left w:val="none" w:sz="0" w:space="0" w:color="auto"/>
                <w:bottom w:val="none" w:sz="0" w:space="0" w:color="auto"/>
                <w:right w:val="none" w:sz="0" w:space="0" w:color="auto"/>
              </w:divBdr>
            </w:div>
          </w:divsChild>
        </w:div>
        <w:div w:id="57241460">
          <w:marLeft w:val="360"/>
          <w:marRight w:val="0"/>
          <w:marTop w:val="0"/>
          <w:marBottom w:val="72"/>
          <w:divBdr>
            <w:top w:val="none" w:sz="0" w:space="0" w:color="auto"/>
            <w:left w:val="none" w:sz="0" w:space="0" w:color="auto"/>
            <w:bottom w:val="none" w:sz="0" w:space="0" w:color="auto"/>
            <w:right w:val="none" w:sz="0" w:space="0" w:color="auto"/>
          </w:divBdr>
          <w:divsChild>
            <w:div w:id="16332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8693">
      <w:bodyDiv w:val="1"/>
      <w:marLeft w:val="0"/>
      <w:marRight w:val="0"/>
      <w:marTop w:val="0"/>
      <w:marBottom w:val="0"/>
      <w:divBdr>
        <w:top w:val="none" w:sz="0" w:space="0" w:color="auto"/>
        <w:left w:val="none" w:sz="0" w:space="0" w:color="auto"/>
        <w:bottom w:val="none" w:sz="0" w:space="0" w:color="auto"/>
        <w:right w:val="none" w:sz="0" w:space="0" w:color="auto"/>
      </w:divBdr>
      <w:divsChild>
        <w:div w:id="457799865">
          <w:marLeft w:val="0"/>
          <w:marRight w:val="0"/>
          <w:marTop w:val="72"/>
          <w:marBottom w:val="0"/>
          <w:divBdr>
            <w:top w:val="none" w:sz="0" w:space="0" w:color="auto"/>
            <w:left w:val="none" w:sz="0" w:space="0" w:color="auto"/>
            <w:bottom w:val="none" w:sz="0" w:space="0" w:color="auto"/>
            <w:right w:val="none" w:sz="0" w:space="0" w:color="auto"/>
          </w:divBdr>
        </w:div>
        <w:div w:id="482770632">
          <w:marLeft w:val="0"/>
          <w:marRight w:val="0"/>
          <w:marTop w:val="72"/>
          <w:marBottom w:val="0"/>
          <w:divBdr>
            <w:top w:val="none" w:sz="0" w:space="0" w:color="auto"/>
            <w:left w:val="none" w:sz="0" w:space="0" w:color="auto"/>
            <w:bottom w:val="none" w:sz="0" w:space="0" w:color="auto"/>
            <w:right w:val="none" w:sz="0" w:space="0" w:color="auto"/>
          </w:divBdr>
          <w:divsChild>
            <w:div w:id="19014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62994">
      <w:bodyDiv w:val="1"/>
      <w:marLeft w:val="0"/>
      <w:marRight w:val="0"/>
      <w:marTop w:val="0"/>
      <w:marBottom w:val="0"/>
      <w:divBdr>
        <w:top w:val="none" w:sz="0" w:space="0" w:color="auto"/>
        <w:left w:val="none" w:sz="0" w:space="0" w:color="auto"/>
        <w:bottom w:val="none" w:sz="0" w:space="0" w:color="auto"/>
        <w:right w:val="none" w:sz="0" w:space="0" w:color="auto"/>
      </w:divBdr>
    </w:div>
    <w:div w:id="2046710364">
      <w:bodyDiv w:val="1"/>
      <w:marLeft w:val="0"/>
      <w:marRight w:val="0"/>
      <w:marTop w:val="0"/>
      <w:marBottom w:val="0"/>
      <w:divBdr>
        <w:top w:val="none" w:sz="0" w:space="0" w:color="auto"/>
        <w:left w:val="none" w:sz="0" w:space="0" w:color="auto"/>
        <w:bottom w:val="none" w:sz="0" w:space="0" w:color="auto"/>
        <w:right w:val="none" w:sz="0" w:space="0" w:color="auto"/>
      </w:divBdr>
      <w:divsChild>
        <w:div w:id="721640683">
          <w:marLeft w:val="0"/>
          <w:marRight w:val="0"/>
          <w:marTop w:val="0"/>
          <w:marBottom w:val="0"/>
          <w:divBdr>
            <w:top w:val="none" w:sz="0" w:space="0" w:color="auto"/>
            <w:left w:val="none" w:sz="0" w:space="0" w:color="auto"/>
            <w:bottom w:val="none" w:sz="0" w:space="0" w:color="auto"/>
            <w:right w:val="none" w:sz="0" w:space="0" w:color="auto"/>
          </w:divBdr>
        </w:div>
        <w:div w:id="1453866899">
          <w:marLeft w:val="0"/>
          <w:marRight w:val="0"/>
          <w:marTop w:val="0"/>
          <w:marBottom w:val="0"/>
          <w:divBdr>
            <w:top w:val="none" w:sz="0" w:space="0" w:color="auto"/>
            <w:left w:val="none" w:sz="0" w:space="0" w:color="auto"/>
            <w:bottom w:val="none" w:sz="0" w:space="0" w:color="auto"/>
            <w:right w:val="none" w:sz="0" w:space="0" w:color="auto"/>
          </w:divBdr>
        </w:div>
      </w:divsChild>
    </w:div>
    <w:div w:id="2047485380">
      <w:bodyDiv w:val="1"/>
      <w:marLeft w:val="0"/>
      <w:marRight w:val="0"/>
      <w:marTop w:val="0"/>
      <w:marBottom w:val="0"/>
      <w:divBdr>
        <w:top w:val="none" w:sz="0" w:space="0" w:color="auto"/>
        <w:left w:val="none" w:sz="0" w:space="0" w:color="auto"/>
        <w:bottom w:val="none" w:sz="0" w:space="0" w:color="auto"/>
        <w:right w:val="none" w:sz="0" w:space="0" w:color="auto"/>
      </w:divBdr>
      <w:divsChild>
        <w:div w:id="418522768">
          <w:marLeft w:val="0"/>
          <w:marRight w:val="0"/>
          <w:marTop w:val="0"/>
          <w:marBottom w:val="0"/>
          <w:divBdr>
            <w:top w:val="none" w:sz="0" w:space="0" w:color="auto"/>
            <w:left w:val="none" w:sz="0" w:space="0" w:color="auto"/>
            <w:bottom w:val="none" w:sz="0" w:space="0" w:color="auto"/>
            <w:right w:val="none" w:sz="0" w:space="0" w:color="auto"/>
          </w:divBdr>
        </w:div>
        <w:div w:id="878201865">
          <w:marLeft w:val="0"/>
          <w:marRight w:val="0"/>
          <w:marTop w:val="0"/>
          <w:marBottom w:val="0"/>
          <w:divBdr>
            <w:top w:val="none" w:sz="0" w:space="0" w:color="auto"/>
            <w:left w:val="none" w:sz="0" w:space="0" w:color="auto"/>
            <w:bottom w:val="none" w:sz="0" w:space="0" w:color="auto"/>
            <w:right w:val="none" w:sz="0" w:space="0" w:color="auto"/>
          </w:divBdr>
        </w:div>
        <w:div w:id="1035350531">
          <w:marLeft w:val="0"/>
          <w:marRight w:val="0"/>
          <w:marTop w:val="0"/>
          <w:marBottom w:val="0"/>
          <w:divBdr>
            <w:top w:val="none" w:sz="0" w:space="0" w:color="auto"/>
            <w:left w:val="none" w:sz="0" w:space="0" w:color="auto"/>
            <w:bottom w:val="none" w:sz="0" w:space="0" w:color="auto"/>
            <w:right w:val="none" w:sz="0" w:space="0" w:color="auto"/>
          </w:divBdr>
        </w:div>
        <w:div w:id="1199928521">
          <w:marLeft w:val="0"/>
          <w:marRight w:val="0"/>
          <w:marTop w:val="0"/>
          <w:marBottom w:val="0"/>
          <w:divBdr>
            <w:top w:val="none" w:sz="0" w:space="0" w:color="auto"/>
            <w:left w:val="none" w:sz="0" w:space="0" w:color="auto"/>
            <w:bottom w:val="none" w:sz="0" w:space="0" w:color="auto"/>
            <w:right w:val="none" w:sz="0" w:space="0" w:color="auto"/>
          </w:divBdr>
        </w:div>
        <w:div w:id="2065371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awam.ug.gov.pl" TargetMode="External"/><Relationship Id="rId13" Type="http://schemas.openxmlformats.org/officeDocument/2006/relationships/hyperlink" Target="https://miniportal.uzp.gov.pl" TargetMode="External"/><Relationship Id="rId18" Type="http://schemas.openxmlformats.org/officeDocument/2006/relationships/hyperlink" Target="https://www.bip.rawam.ug.gov.pl/przetargi.php"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mailto:bigos@rawam.ug.gov.pl" TargetMode="External"/><Relationship Id="rId17" Type="http://schemas.openxmlformats.org/officeDocument/2006/relationships/hyperlink" Target="https://miniportal.uzp.gov.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mailto:iod@rawam.ug.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gierach@rawam.ug.gov.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ekretariat@rawam.ug.gov.pl" TargetMode="External"/><Relationship Id="rId23" Type="http://schemas.openxmlformats.org/officeDocument/2006/relationships/footer" Target="footer2.xml"/><Relationship Id="rId10" Type="http://schemas.openxmlformats.org/officeDocument/2006/relationships/hyperlink" Target="http://www.skarbimierz.pl" TargetMode="External"/><Relationship Id="rId19" Type="http://schemas.openxmlformats.org/officeDocument/2006/relationships/hyperlink" Target="mailto:sekretariat@rawam.ug.gov.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sekretariat@rawam.ug.gov.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F808E-D8BB-4992-BB39-4E4F68BC4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10220</Words>
  <Characters>61322</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SPECYFIKACJA</vt:lpstr>
    </vt:vector>
  </TitlesOfParts>
  <Company>RDWK</Company>
  <LinksUpToDate>false</LinksUpToDate>
  <CharactersWithSpaces>71400</CharactersWithSpaces>
  <SharedDoc>false</SharedDoc>
  <HLinks>
    <vt:vector size="90" baseType="variant">
      <vt:variant>
        <vt:i4>7405645</vt:i4>
      </vt:variant>
      <vt:variant>
        <vt:i4>42</vt:i4>
      </vt:variant>
      <vt:variant>
        <vt:i4>0</vt:i4>
      </vt:variant>
      <vt:variant>
        <vt:i4>5</vt:i4>
      </vt:variant>
      <vt:variant>
        <vt:lpwstr>mailto:iod@rawam.ug.gov.pl</vt:lpwstr>
      </vt:variant>
      <vt:variant>
        <vt:lpwstr/>
      </vt:variant>
      <vt:variant>
        <vt:i4>8192082</vt:i4>
      </vt:variant>
      <vt:variant>
        <vt:i4>39</vt:i4>
      </vt:variant>
      <vt:variant>
        <vt:i4>0</vt:i4>
      </vt:variant>
      <vt:variant>
        <vt:i4>5</vt:i4>
      </vt:variant>
      <vt:variant>
        <vt:lpwstr>mailto:sekretariat@rawam.ug.gov.pl</vt:lpwstr>
      </vt:variant>
      <vt:variant>
        <vt:lpwstr/>
      </vt:variant>
      <vt:variant>
        <vt:i4>7405645</vt:i4>
      </vt:variant>
      <vt:variant>
        <vt:i4>36</vt:i4>
      </vt:variant>
      <vt:variant>
        <vt:i4>0</vt:i4>
      </vt:variant>
      <vt:variant>
        <vt:i4>5</vt:i4>
      </vt:variant>
      <vt:variant>
        <vt:lpwstr>mailto:iod@rawam.ug.gov.pl</vt:lpwstr>
      </vt:variant>
      <vt:variant>
        <vt:lpwstr/>
      </vt:variant>
      <vt:variant>
        <vt:i4>8192082</vt:i4>
      </vt:variant>
      <vt:variant>
        <vt:i4>33</vt:i4>
      </vt:variant>
      <vt:variant>
        <vt:i4>0</vt:i4>
      </vt:variant>
      <vt:variant>
        <vt:i4>5</vt:i4>
      </vt:variant>
      <vt:variant>
        <vt:lpwstr>mailto:sekretariat@rawam.ug.gov.pl</vt:lpwstr>
      </vt:variant>
      <vt:variant>
        <vt:lpwstr/>
      </vt:variant>
      <vt:variant>
        <vt:i4>2949239</vt:i4>
      </vt:variant>
      <vt:variant>
        <vt:i4>30</vt:i4>
      </vt:variant>
      <vt:variant>
        <vt:i4>0</vt:i4>
      </vt:variant>
      <vt:variant>
        <vt:i4>5</vt:i4>
      </vt:variant>
      <vt:variant>
        <vt:lpwstr>https://miniportal.uzp.gov.pl/</vt:lpwstr>
      </vt:variant>
      <vt:variant>
        <vt:lpwstr/>
      </vt:variant>
      <vt:variant>
        <vt:i4>8192082</vt:i4>
      </vt:variant>
      <vt:variant>
        <vt:i4>27</vt:i4>
      </vt:variant>
      <vt:variant>
        <vt:i4>0</vt:i4>
      </vt:variant>
      <vt:variant>
        <vt:i4>5</vt:i4>
      </vt:variant>
      <vt:variant>
        <vt:lpwstr>mailto:sekretariat@rawam.ug.gov.pl</vt:lpwstr>
      </vt:variant>
      <vt:variant>
        <vt:lpwstr/>
      </vt:variant>
      <vt:variant>
        <vt:i4>8192082</vt:i4>
      </vt:variant>
      <vt:variant>
        <vt:i4>24</vt:i4>
      </vt:variant>
      <vt:variant>
        <vt:i4>0</vt:i4>
      </vt:variant>
      <vt:variant>
        <vt:i4>5</vt:i4>
      </vt:variant>
      <vt:variant>
        <vt:lpwstr>mailto:sekretariat@rawam.ug.gov.pl</vt:lpwstr>
      </vt:variant>
      <vt:variant>
        <vt:lpwstr/>
      </vt:variant>
      <vt:variant>
        <vt:i4>2949239</vt:i4>
      </vt:variant>
      <vt:variant>
        <vt:i4>21</vt:i4>
      </vt:variant>
      <vt:variant>
        <vt:i4>0</vt:i4>
      </vt:variant>
      <vt:variant>
        <vt:i4>5</vt:i4>
      </vt:variant>
      <vt:variant>
        <vt:lpwstr>https://miniportal.uzp.gov.pl/</vt:lpwstr>
      </vt:variant>
      <vt:variant>
        <vt:lpwstr/>
      </vt:variant>
      <vt:variant>
        <vt:i4>2949239</vt:i4>
      </vt:variant>
      <vt:variant>
        <vt:i4>18</vt:i4>
      </vt:variant>
      <vt:variant>
        <vt:i4>0</vt:i4>
      </vt:variant>
      <vt:variant>
        <vt:i4>5</vt:i4>
      </vt:variant>
      <vt:variant>
        <vt:lpwstr>https://miniportal.uzp.gov.pl/</vt:lpwstr>
      </vt:variant>
      <vt:variant>
        <vt:lpwstr/>
      </vt:variant>
      <vt:variant>
        <vt:i4>2097233</vt:i4>
      </vt:variant>
      <vt:variant>
        <vt:i4>15</vt:i4>
      </vt:variant>
      <vt:variant>
        <vt:i4>0</vt:i4>
      </vt:variant>
      <vt:variant>
        <vt:i4>5</vt:i4>
      </vt:variant>
      <vt:variant>
        <vt:lpwstr>mailto:elzbieta.bonio@rawam.ug.gov.pl</vt:lpwstr>
      </vt:variant>
      <vt:variant>
        <vt:lpwstr/>
      </vt:variant>
      <vt:variant>
        <vt:i4>7340098</vt:i4>
      </vt:variant>
      <vt:variant>
        <vt:i4>12</vt:i4>
      </vt:variant>
      <vt:variant>
        <vt:i4>0</vt:i4>
      </vt:variant>
      <vt:variant>
        <vt:i4>5</vt:i4>
      </vt:variant>
      <vt:variant>
        <vt:lpwstr>mailto:abelina@rawam.ug.gov.pl</vt:lpwstr>
      </vt:variant>
      <vt:variant>
        <vt:lpwstr/>
      </vt:variant>
      <vt:variant>
        <vt:i4>7733369</vt:i4>
      </vt:variant>
      <vt:variant>
        <vt:i4>9</vt:i4>
      </vt:variant>
      <vt:variant>
        <vt:i4>0</vt:i4>
      </vt:variant>
      <vt:variant>
        <vt:i4>5</vt:i4>
      </vt:variant>
      <vt:variant>
        <vt:lpwstr>http://www.skarbimierz.pl/</vt:lpwstr>
      </vt:variant>
      <vt:variant>
        <vt:lpwstr/>
      </vt:variant>
      <vt:variant>
        <vt:i4>2949239</vt:i4>
      </vt:variant>
      <vt:variant>
        <vt:i4>6</vt:i4>
      </vt:variant>
      <vt:variant>
        <vt:i4>0</vt:i4>
      </vt:variant>
      <vt:variant>
        <vt:i4>5</vt:i4>
      </vt:variant>
      <vt:variant>
        <vt:lpwstr>https://miniportal.uzp.gov.pl/</vt:lpwstr>
      </vt:variant>
      <vt:variant>
        <vt:lpwstr/>
      </vt:variant>
      <vt:variant>
        <vt:i4>3473528</vt:i4>
      </vt:variant>
      <vt:variant>
        <vt:i4>3</vt:i4>
      </vt:variant>
      <vt:variant>
        <vt:i4>0</vt:i4>
      </vt:variant>
      <vt:variant>
        <vt:i4>5</vt:i4>
      </vt:variant>
      <vt:variant>
        <vt:lpwstr>http://www.rawam.ug.gov.pl/</vt:lpwstr>
      </vt:variant>
      <vt:variant>
        <vt:lpwstr/>
      </vt:variant>
      <vt:variant>
        <vt:i4>8192082</vt:i4>
      </vt:variant>
      <vt:variant>
        <vt:i4>0</vt:i4>
      </vt:variant>
      <vt:variant>
        <vt:i4>0</vt:i4>
      </vt:variant>
      <vt:variant>
        <vt:i4>5</vt:i4>
      </vt:variant>
      <vt:variant>
        <vt:lpwstr>mailto:sekretariat@rawam.ug.gov.pl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Halina_17</dc:creator>
  <cp:keywords/>
  <cp:lastModifiedBy>Anna Bigos</cp:lastModifiedBy>
  <cp:revision>14</cp:revision>
  <cp:lastPrinted>2021-12-23T07:35:00Z</cp:lastPrinted>
  <dcterms:created xsi:type="dcterms:W3CDTF">2022-11-25T09:25:00Z</dcterms:created>
  <dcterms:modified xsi:type="dcterms:W3CDTF">2022-11-28T08:35:00Z</dcterms:modified>
</cp:coreProperties>
</file>